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5C" w:rsidRPr="00A15798" w:rsidRDefault="006F175C" w:rsidP="005B0261">
      <w:pPr>
        <w:pStyle w:val="BodyText3"/>
        <w:spacing w:before="480" w:after="240"/>
        <w:ind w:right="-170"/>
        <w:rPr>
          <w:rFonts w:asciiTheme="minorHAnsi" w:hAnsiTheme="minorHAnsi" w:cs="Arial"/>
          <w:szCs w:val="22"/>
        </w:rPr>
      </w:pPr>
      <w:bookmarkStart w:id="0" w:name="_GoBack"/>
      <w:bookmarkEnd w:id="0"/>
      <w:r w:rsidRPr="00A15798">
        <w:rPr>
          <w:rFonts w:asciiTheme="minorHAnsi" w:hAnsiTheme="minorHAnsi" w:cs="Arial"/>
          <w:szCs w:val="22"/>
        </w:rPr>
        <w:t xml:space="preserve">Questions &amp; Answers on licence DIR </w:t>
      </w:r>
      <w:r w:rsidR="00E44FC9">
        <w:rPr>
          <w:rFonts w:asciiTheme="minorHAnsi" w:hAnsiTheme="minorHAnsi" w:cs="Arial"/>
          <w:szCs w:val="22"/>
        </w:rPr>
        <w:t>15</w:t>
      </w:r>
      <w:r w:rsidR="001F16A8">
        <w:rPr>
          <w:rFonts w:asciiTheme="minorHAnsi" w:hAnsiTheme="minorHAnsi" w:cs="Arial"/>
          <w:szCs w:val="22"/>
        </w:rPr>
        <w:t>3</w:t>
      </w:r>
      <w:r w:rsidRPr="00A15798">
        <w:rPr>
          <w:rFonts w:asciiTheme="minorHAnsi" w:hAnsiTheme="minorHAnsi" w:cs="Arial"/>
          <w:szCs w:val="22"/>
        </w:rPr>
        <w:t xml:space="preserve"> –</w:t>
      </w:r>
      <w:r w:rsidRPr="00A15798">
        <w:rPr>
          <w:rFonts w:asciiTheme="minorHAnsi" w:hAnsiTheme="minorHAnsi" w:cs="Arial"/>
          <w:szCs w:val="22"/>
        </w:rPr>
        <w:br/>
        <w:t xml:space="preserve">field trial of genetically modified (GM) </w:t>
      </w:r>
      <w:r w:rsidR="001F16A8">
        <w:rPr>
          <w:rFonts w:asciiTheme="minorHAnsi" w:hAnsiTheme="minorHAnsi" w:cs="Arial"/>
          <w:szCs w:val="22"/>
        </w:rPr>
        <w:t>sorghum</w:t>
      </w:r>
    </w:p>
    <w:p w:rsidR="006F175C" w:rsidRPr="00A15798" w:rsidRDefault="006F175C" w:rsidP="006F175C">
      <w:pPr>
        <w:keepNext/>
        <w:spacing w:before="120"/>
        <w:rPr>
          <w:rFonts w:asciiTheme="minorHAnsi" w:hAnsiTheme="minorHAnsi" w:cs="Arial"/>
          <w:b/>
          <w:sz w:val="22"/>
          <w:szCs w:val="22"/>
        </w:rPr>
      </w:pPr>
      <w:r w:rsidRPr="00A15798">
        <w:rPr>
          <w:rFonts w:asciiTheme="minorHAnsi" w:hAnsiTheme="minorHAnsi" w:cs="Arial"/>
          <w:b/>
          <w:sz w:val="22"/>
          <w:szCs w:val="22"/>
        </w:rPr>
        <w:t xml:space="preserve">What </w:t>
      </w:r>
      <w:r w:rsidR="001273EE">
        <w:rPr>
          <w:rFonts w:asciiTheme="minorHAnsi" w:hAnsiTheme="minorHAnsi" w:cs="Arial"/>
          <w:b/>
          <w:sz w:val="22"/>
          <w:szCs w:val="22"/>
        </w:rPr>
        <w:t>does</w:t>
      </w:r>
      <w:r w:rsidRPr="00A15798">
        <w:rPr>
          <w:rFonts w:asciiTheme="minorHAnsi" w:hAnsiTheme="minorHAnsi" w:cs="Arial"/>
          <w:b/>
          <w:sz w:val="22"/>
          <w:szCs w:val="22"/>
        </w:rPr>
        <w:t xml:space="preserve"> this </w:t>
      </w:r>
      <w:r w:rsidR="00425DC6">
        <w:rPr>
          <w:rFonts w:asciiTheme="minorHAnsi" w:hAnsiTheme="minorHAnsi" w:cs="Arial"/>
          <w:b/>
          <w:sz w:val="22"/>
          <w:szCs w:val="22"/>
        </w:rPr>
        <w:t>licence</w:t>
      </w:r>
      <w:r w:rsidRPr="00A15798">
        <w:rPr>
          <w:rFonts w:asciiTheme="minorHAnsi" w:hAnsiTheme="minorHAnsi" w:cs="Arial"/>
          <w:b/>
          <w:sz w:val="22"/>
          <w:szCs w:val="22"/>
        </w:rPr>
        <w:t xml:space="preserve"> </w:t>
      </w:r>
      <w:r w:rsidR="001273EE">
        <w:rPr>
          <w:rFonts w:asciiTheme="minorHAnsi" w:hAnsiTheme="minorHAnsi" w:cs="Arial"/>
          <w:b/>
          <w:sz w:val="22"/>
          <w:szCs w:val="22"/>
        </w:rPr>
        <w:t>allow</w:t>
      </w:r>
      <w:r w:rsidRPr="00A15798">
        <w:rPr>
          <w:rFonts w:asciiTheme="minorHAnsi" w:hAnsiTheme="minorHAnsi" w:cs="Arial"/>
          <w:b/>
          <w:sz w:val="22"/>
          <w:szCs w:val="22"/>
        </w:rPr>
        <w:t>?</w:t>
      </w:r>
    </w:p>
    <w:p w:rsidR="00D064A8" w:rsidRDefault="001F16A8" w:rsidP="00B03A13">
      <w:pPr>
        <w:pStyle w:val="Arrow"/>
        <w:numPr>
          <w:ilvl w:val="0"/>
          <w:numId w:val="0"/>
        </w:numPr>
        <w:spacing w:before="120" w:after="120"/>
        <w:rPr>
          <w:rFonts w:asciiTheme="minorHAnsi" w:hAnsiTheme="minorHAnsi"/>
          <w:sz w:val="22"/>
          <w:szCs w:val="22"/>
        </w:rPr>
      </w:pPr>
      <w:r>
        <w:rPr>
          <w:rFonts w:asciiTheme="minorHAnsi" w:hAnsiTheme="minorHAnsi"/>
          <w:sz w:val="22"/>
          <w:szCs w:val="22"/>
        </w:rPr>
        <w:t>The University of Queensland</w:t>
      </w:r>
      <w:r w:rsidR="00D46CE5" w:rsidRPr="00A15798">
        <w:rPr>
          <w:rFonts w:asciiTheme="minorHAnsi" w:hAnsiTheme="minorHAnsi"/>
          <w:sz w:val="22"/>
          <w:szCs w:val="22"/>
        </w:rPr>
        <w:t xml:space="preserve"> </w:t>
      </w:r>
      <w:r w:rsidR="00A818C6">
        <w:rPr>
          <w:rFonts w:asciiTheme="minorHAnsi" w:hAnsiTheme="minorHAnsi"/>
          <w:sz w:val="22"/>
          <w:szCs w:val="22"/>
        </w:rPr>
        <w:t xml:space="preserve">has received </w:t>
      </w:r>
      <w:r w:rsidR="006F175C" w:rsidRPr="00A15798">
        <w:rPr>
          <w:rFonts w:asciiTheme="minorHAnsi" w:hAnsiTheme="minorHAnsi"/>
          <w:sz w:val="22"/>
          <w:szCs w:val="22"/>
        </w:rPr>
        <w:t xml:space="preserve">approval </w:t>
      </w:r>
      <w:r w:rsidR="00E44FC9">
        <w:rPr>
          <w:rFonts w:asciiTheme="minorHAnsi" w:hAnsiTheme="minorHAnsi"/>
          <w:sz w:val="22"/>
          <w:szCs w:val="22"/>
        </w:rPr>
        <w:t>from</w:t>
      </w:r>
      <w:r w:rsidR="00D064A8">
        <w:rPr>
          <w:rFonts w:asciiTheme="minorHAnsi" w:hAnsiTheme="minorHAnsi"/>
          <w:sz w:val="22"/>
          <w:szCs w:val="22"/>
        </w:rPr>
        <w:t xml:space="preserve"> the Gene Technology Regulator </w:t>
      </w:r>
      <w:r w:rsidR="006F175C" w:rsidRPr="00A15798">
        <w:rPr>
          <w:rFonts w:asciiTheme="minorHAnsi" w:hAnsiTheme="minorHAnsi"/>
          <w:sz w:val="22"/>
          <w:szCs w:val="22"/>
        </w:rPr>
        <w:t xml:space="preserve">to </w:t>
      </w:r>
      <w:r>
        <w:rPr>
          <w:rFonts w:asciiTheme="minorHAnsi" w:hAnsiTheme="minorHAnsi"/>
          <w:sz w:val="22"/>
          <w:szCs w:val="22"/>
        </w:rPr>
        <w:t>grow</w:t>
      </w:r>
      <w:r w:rsidR="006F175C" w:rsidRPr="00A15798">
        <w:rPr>
          <w:rFonts w:asciiTheme="minorHAnsi" w:hAnsiTheme="minorHAnsi"/>
          <w:sz w:val="22"/>
          <w:szCs w:val="22"/>
        </w:rPr>
        <w:t xml:space="preserve"> </w:t>
      </w:r>
      <w:r>
        <w:rPr>
          <w:rFonts w:asciiTheme="minorHAnsi" w:hAnsiTheme="minorHAnsi"/>
          <w:sz w:val="22"/>
          <w:szCs w:val="22"/>
        </w:rPr>
        <w:t>GM sorghum plants in a field trial</w:t>
      </w:r>
      <w:r w:rsidR="00A818C6">
        <w:rPr>
          <w:rFonts w:asciiTheme="minorHAnsi" w:hAnsiTheme="minorHAnsi"/>
          <w:sz w:val="22"/>
          <w:szCs w:val="22"/>
        </w:rPr>
        <w:t xml:space="preserve">. The field trial is permitted to </w:t>
      </w:r>
      <w:r w:rsidRPr="001F16A8">
        <w:rPr>
          <w:rFonts w:asciiTheme="minorHAnsi" w:hAnsiTheme="minorHAnsi"/>
          <w:sz w:val="22"/>
          <w:szCs w:val="22"/>
        </w:rPr>
        <w:t xml:space="preserve">take place between October 2017 and June 2020 in south-east Queensland. In the first year one site </w:t>
      </w:r>
      <w:r>
        <w:rPr>
          <w:rFonts w:asciiTheme="minorHAnsi" w:hAnsiTheme="minorHAnsi"/>
          <w:sz w:val="22"/>
          <w:szCs w:val="22"/>
        </w:rPr>
        <w:t>may</w:t>
      </w:r>
      <w:r w:rsidRPr="001F16A8">
        <w:rPr>
          <w:rFonts w:asciiTheme="minorHAnsi" w:hAnsiTheme="minorHAnsi"/>
          <w:sz w:val="22"/>
          <w:szCs w:val="22"/>
        </w:rPr>
        <w:t xml:space="preserve"> be planted with an area of up to 1 hectare. In each of the second and third years up to 4 sites </w:t>
      </w:r>
      <w:r>
        <w:rPr>
          <w:rFonts w:asciiTheme="minorHAnsi" w:hAnsiTheme="minorHAnsi"/>
          <w:sz w:val="22"/>
          <w:szCs w:val="22"/>
        </w:rPr>
        <w:t>may</w:t>
      </w:r>
      <w:r w:rsidRPr="001F16A8">
        <w:rPr>
          <w:rFonts w:asciiTheme="minorHAnsi" w:hAnsiTheme="minorHAnsi"/>
          <w:sz w:val="22"/>
          <w:szCs w:val="22"/>
        </w:rPr>
        <w:t xml:space="preserve"> be planted with a combined area of up to 5 hectares.</w:t>
      </w:r>
    </w:p>
    <w:p w:rsidR="006F175C" w:rsidRPr="00A15798" w:rsidRDefault="006F175C" w:rsidP="00B03A13">
      <w:pPr>
        <w:spacing w:beforeLines="30" w:before="72"/>
        <w:rPr>
          <w:rFonts w:asciiTheme="minorHAnsi" w:hAnsiTheme="minorHAnsi" w:cs="Arial"/>
          <w:sz w:val="22"/>
          <w:szCs w:val="22"/>
        </w:rPr>
      </w:pPr>
      <w:r w:rsidRPr="00A15798">
        <w:rPr>
          <w:rFonts w:asciiTheme="minorHAnsi" w:hAnsiTheme="minorHAnsi" w:cs="Arial"/>
          <w:b/>
          <w:sz w:val="22"/>
          <w:szCs w:val="22"/>
        </w:rPr>
        <w:t xml:space="preserve">How </w:t>
      </w:r>
      <w:r w:rsidR="00372AAD">
        <w:rPr>
          <w:rFonts w:asciiTheme="minorHAnsi" w:hAnsiTheme="minorHAnsi" w:cs="Arial"/>
          <w:b/>
          <w:sz w:val="22"/>
          <w:szCs w:val="22"/>
        </w:rPr>
        <w:t>have</w:t>
      </w:r>
      <w:r w:rsidR="00A818C6">
        <w:rPr>
          <w:rFonts w:asciiTheme="minorHAnsi" w:hAnsiTheme="minorHAnsi" w:cs="Arial"/>
          <w:b/>
          <w:sz w:val="22"/>
          <w:szCs w:val="22"/>
        </w:rPr>
        <w:t xml:space="preserve"> </w:t>
      </w:r>
      <w:r w:rsidR="003C1AA1" w:rsidRPr="00A15798">
        <w:rPr>
          <w:rFonts w:asciiTheme="minorHAnsi" w:hAnsiTheme="minorHAnsi" w:cs="Arial"/>
          <w:b/>
          <w:sz w:val="22"/>
          <w:szCs w:val="22"/>
        </w:rPr>
        <w:t xml:space="preserve">the GM </w:t>
      </w:r>
      <w:r w:rsidR="001F16A8">
        <w:rPr>
          <w:rFonts w:asciiTheme="minorHAnsi" w:hAnsiTheme="minorHAnsi" w:cs="Arial"/>
          <w:b/>
          <w:sz w:val="22"/>
          <w:szCs w:val="22"/>
        </w:rPr>
        <w:t>sorghum</w:t>
      </w:r>
      <w:r w:rsidR="00944E55">
        <w:rPr>
          <w:rFonts w:asciiTheme="minorHAnsi" w:hAnsiTheme="minorHAnsi" w:cs="Arial"/>
          <w:b/>
          <w:sz w:val="22"/>
          <w:szCs w:val="22"/>
        </w:rPr>
        <w:t xml:space="preserve"> plants</w:t>
      </w:r>
      <w:r w:rsidR="003C1AA1" w:rsidRPr="00A15798">
        <w:rPr>
          <w:rFonts w:asciiTheme="minorHAnsi" w:hAnsiTheme="minorHAnsi" w:cs="Arial"/>
          <w:b/>
          <w:sz w:val="22"/>
          <w:szCs w:val="22"/>
        </w:rPr>
        <w:t xml:space="preserve"> be</w:t>
      </w:r>
      <w:r w:rsidR="00A818C6">
        <w:rPr>
          <w:rFonts w:asciiTheme="minorHAnsi" w:hAnsiTheme="minorHAnsi" w:cs="Arial"/>
          <w:b/>
          <w:sz w:val="22"/>
          <w:szCs w:val="22"/>
        </w:rPr>
        <w:t>en</w:t>
      </w:r>
      <w:r w:rsidRPr="00A15798">
        <w:rPr>
          <w:rFonts w:asciiTheme="minorHAnsi" w:hAnsiTheme="minorHAnsi" w:cs="Arial"/>
          <w:b/>
          <w:sz w:val="22"/>
          <w:szCs w:val="22"/>
        </w:rPr>
        <w:t xml:space="preserve"> modified?</w:t>
      </w:r>
    </w:p>
    <w:p w:rsidR="001F16A8" w:rsidRPr="001F16A8" w:rsidRDefault="001F16A8" w:rsidP="001F16A8">
      <w:pPr>
        <w:keepNext/>
        <w:spacing w:before="120"/>
        <w:rPr>
          <w:rFonts w:asciiTheme="minorHAnsi" w:hAnsiTheme="minorHAnsi"/>
          <w:sz w:val="22"/>
          <w:szCs w:val="22"/>
        </w:rPr>
      </w:pPr>
      <w:r w:rsidRPr="001F16A8">
        <w:rPr>
          <w:rFonts w:asciiTheme="minorHAnsi" w:hAnsiTheme="minorHAnsi"/>
          <w:sz w:val="22"/>
          <w:szCs w:val="22"/>
        </w:rPr>
        <w:t xml:space="preserve">The GM sorghum plants each contain up to two introduced genes or gene fragments derived from sorghum. The genetic modifications lead to increased seed protein content, increased seed protein digestibility, increased seed size and/or a larger number of seeds. </w:t>
      </w:r>
    </w:p>
    <w:p w:rsidR="001F16A8" w:rsidRDefault="001F16A8" w:rsidP="001F16A8">
      <w:pPr>
        <w:keepNext/>
        <w:spacing w:before="120"/>
        <w:rPr>
          <w:rFonts w:asciiTheme="minorHAnsi" w:hAnsiTheme="minorHAnsi"/>
          <w:sz w:val="22"/>
          <w:szCs w:val="22"/>
        </w:rPr>
      </w:pPr>
      <w:r w:rsidRPr="001F16A8">
        <w:rPr>
          <w:rFonts w:asciiTheme="minorHAnsi" w:hAnsiTheme="minorHAnsi"/>
          <w:sz w:val="22"/>
          <w:szCs w:val="22"/>
        </w:rPr>
        <w:t xml:space="preserve">All GM sorghum plants will also contain an introduced antibiotic resistance gene </w:t>
      </w:r>
      <w:r>
        <w:rPr>
          <w:rFonts w:asciiTheme="minorHAnsi" w:hAnsiTheme="minorHAnsi"/>
          <w:sz w:val="22"/>
          <w:szCs w:val="22"/>
        </w:rPr>
        <w:t xml:space="preserve">derived </w:t>
      </w:r>
      <w:r w:rsidRPr="001F16A8">
        <w:rPr>
          <w:rFonts w:asciiTheme="minorHAnsi" w:hAnsiTheme="minorHAnsi"/>
          <w:sz w:val="22"/>
          <w:szCs w:val="22"/>
        </w:rPr>
        <w:t>from a common gut bacterium. This was used as a selectable marker during development of the GM plants in the laboratory.</w:t>
      </w:r>
    </w:p>
    <w:p w:rsidR="006F175C" w:rsidRPr="00A15798" w:rsidRDefault="006F175C" w:rsidP="001F16A8">
      <w:pPr>
        <w:keepNext/>
        <w:spacing w:before="120"/>
        <w:rPr>
          <w:rFonts w:asciiTheme="minorHAnsi" w:hAnsiTheme="minorHAnsi" w:cs="Arial"/>
          <w:b/>
          <w:bCs/>
          <w:sz w:val="22"/>
          <w:szCs w:val="22"/>
        </w:rPr>
      </w:pPr>
      <w:r w:rsidRPr="00A15798">
        <w:rPr>
          <w:rFonts w:asciiTheme="minorHAnsi" w:hAnsiTheme="minorHAnsi" w:cs="Arial"/>
          <w:b/>
          <w:sz w:val="22"/>
          <w:szCs w:val="22"/>
        </w:rPr>
        <w:t>What</w:t>
      </w:r>
      <w:r w:rsidRPr="00A15798">
        <w:rPr>
          <w:rFonts w:asciiTheme="minorHAnsi" w:hAnsiTheme="minorHAnsi" w:cs="Arial"/>
          <w:b/>
          <w:bCs/>
          <w:sz w:val="22"/>
          <w:szCs w:val="22"/>
        </w:rPr>
        <w:t xml:space="preserve"> is the purpose of the trial?</w:t>
      </w:r>
    </w:p>
    <w:p w:rsidR="001F16A8" w:rsidRDefault="001F16A8" w:rsidP="006F175C">
      <w:pPr>
        <w:keepNext/>
        <w:spacing w:before="120"/>
        <w:rPr>
          <w:rFonts w:asciiTheme="minorHAnsi" w:hAnsiTheme="minorHAnsi"/>
          <w:sz w:val="22"/>
          <w:szCs w:val="22"/>
        </w:rPr>
      </w:pPr>
      <w:r w:rsidRPr="001F16A8">
        <w:rPr>
          <w:rFonts w:asciiTheme="minorHAnsi" w:hAnsiTheme="minorHAnsi"/>
          <w:sz w:val="22"/>
          <w:szCs w:val="22"/>
        </w:rPr>
        <w:t xml:space="preserve">The purpose of the field trial is to assess the agronomic characteristics, yield and grain quality of the GM sorghum plants under field conditions. </w:t>
      </w:r>
      <w:r w:rsidR="00F742AC">
        <w:rPr>
          <w:rFonts w:asciiTheme="minorHAnsi" w:hAnsiTheme="minorHAnsi"/>
          <w:sz w:val="22"/>
          <w:szCs w:val="22"/>
        </w:rPr>
        <w:t xml:space="preserve">A </w:t>
      </w:r>
      <w:r w:rsidR="00F742AC" w:rsidRPr="00F742AC">
        <w:rPr>
          <w:rFonts w:asciiTheme="minorHAnsi" w:hAnsiTheme="minorHAnsi"/>
          <w:sz w:val="22"/>
          <w:szCs w:val="22"/>
        </w:rPr>
        <w:t xml:space="preserve">poultry feeding trial may </w:t>
      </w:r>
      <w:r w:rsidR="00F742AC">
        <w:rPr>
          <w:rFonts w:asciiTheme="minorHAnsi" w:hAnsiTheme="minorHAnsi"/>
          <w:sz w:val="22"/>
          <w:szCs w:val="22"/>
        </w:rPr>
        <w:t xml:space="preserve">also </w:t>
      </w:r>
      <w:r w:rsidR="00F742AC" w:rsidRPr="00F742AC">
        <w:rPr>
          <w:rFonts w:asciiTheme="minorHAnsi" w:hAnsiTheme="minorHAnsi"/>
          <w:sz w:val="22"/>
          <w:szCs w:val="22"/>
        </w:rPr>
        <w:t>be conducted to assess nutr</w:t>
      </w:r>
      <w:r w:rsidR="00F742AC">
        <w:rPr>
          <w:rFonts w:asciiTheme="minorHAnsi" w:hAnsiTheme="minorHAnsi"/>
          <w:sz w:val="22"/>
          <w:szCs w:val="22"/>
        </w:rPr>
        <w:t>itional value of the GM sorghum</w:t>
      </w:r>
      <w:r w:rsidR="004E155D" w:rsidRPr="001F16A8">
        <w:rPr>
          <w:rFonts w:asciiTheme="minorHAnsi" w:hAnsiTheme="minorHAnsi"/>
          <w:sz w:val="22"/>
          <w:szCs w:val="22"/>
        </w:rPr>
        <w:t>.</w:t>
      </w:r>
      <w:r w:rsidR="004E155D">
        <w:rPr>
          <w:rFonts w:asciiTheme="minorHAnsi" w:hAnsiTheme="minorHAnsi"/>
          <w:sz w:val="22"/>
          <w:szCs w:val="22"/>
        </w:rPr>
        <w:t xml:space="preserve"> </w:t>
      </w:r>
      <w:r w:rsidR="00F742AC" w:rsidRPr="00F742AC">
        <w:rPr>
          <w:rFonts w:asciiTheme="minorHAnsi" w:hAnsiTheme="minorHAnsi"/>
          <w:sz w:val="22"/>
          <w:szCs w:val="22"/>
        </w:rPr>
        <w:t>The GM sorghum would not be used for human food or animal feed other than in the proposed poultry feeding trial.</w:t>
      </w:r>
    </w:p>
    <w:p w:rsidR="006F175C" w:rsidRPr="00A15798" w:rsidRDefault="00425DC6" w:rsidP="006F175C">
      <w:pPr>
        <w:keepNext/>
        <w:spacing w:before="120"/>
        <w:rPr>
          <w:rFonts w:asciiTheme="minorHAnsi" w:hAnsiTheme="minorHAnsi" w:cs="Arial"/>
          <w:b/>
          <w:sz w:val="22"/>
          <w:szCs w:val="22"/>
        </w:rPr>
      </w:pPr>
      <w:r>
        <w:rPr>
          <w:rFonts w:asciiTheme="minorHAnsi" w:hAnsiTheme="minorHAnsi" w:cs="Arial"/>
          <w:b/>
          <w:sz w:val="22"/>
          <w:szCs w:val="22"/>
        </w:rPr>
        <w:t xml:space="preserve">What controls </w:t>
      </w:r>
      <w:r w:rsidR="001273EE">
        <w:rPr>
          <w:rFonts w:asciiTheme="minorHAnsi" w:hAnsiTheme="minorHAnsi" w:cs="Arial"/>
          <w:b/>
          <w:sz w:val="22"/>
          <w:szCs w:val="22"/>
        </w:rPr>
        <w:t>are</w:t>
      </w:r>
      <w:r>
        <w:rPr>
          <w:rFonts w:asciiTheme="minorHAnsi" w:hAnsiTheme="minorHAnsi" w:cs="Arial"/>
          <w:b/>
          <w:sz w:val="22"/>
          <w:szCs w:val="22"/>
        </w:rPr>
        <w:t xml:space="preserve"> imposed </w:t>
      </w:r>
      <w:r w:rsidR="001273EE">
        <w:rPr>
          <w:rFonts w:asciiTheme="minorHAnsi" w:hAnsiTheme="minorHAnsi" w:cs="Arial"/>
          <w:b/>
          <w:sz w:val="22"/>
          <w:szCs w:val="22"/>
        </w:rPr>
        <w:t>on</w:t>
      </w:r>
      <w:r>
        <w:rPr>
          <w:rFonts w:asciiTheme="minorHAnsi" w:hAnsiTheme="minorHAnsi" w:cs="Arial"/>
          <w:b/>
          <w:sz w:val="22"/>
          <w:szCs w:val="22"/>
        </w:rPr>
        <w:t xml:space="preserve"> this </w:t>
      </w:r>
      <w:r w:rsidR="006F175C" w:rsidRPr="00A15798">
        <w:rPr>
          <w:rFonts w:asciiTheme="minorHAnsi" w:hAnsiTheme="minorHAnsi" w:cs="Arial"/>
          <w:b/>
          <w:sz w:val="22"/>
          <w:szCs w:val="22"/>
        </w:rPr>
        <w:t>release?</w:t>
      </w:r>
    </w:p>
    <w:p w:rsidR="00BA28B9" w:rsidRPr="00A15798" w:rsidRDefault="001F16A8" w:rsidP="00BA28B9">
      <w:pPr>
        <w:spacing w:before="120"/>
        <w:rPr>
          <w:rFonts w:asciiTheme="minorHAnsi" w:hAnsiTheme="minorHAnsi"/>
          <w:sz w:val="22"/>
          <w:szCs w:val="22"/>
        </w:rPr>
      </w:pPr>
      <w:r w:rsidRPr="001F16A8">
        <w:rPr>
          <w:rFonts w:asciiTheme="minorHAnsi" w:hAnsiTheme="minorHAnsi"/>
          <w:sz w:val="22"/>
          <w:szCs w:val="22"/>
        </w:rPr>
        <w:t xml:space="preserve">A range of licence conditions have been </w:t>
      </w:r>
      <w:r>
        <w:rPr>
          <w:rFonts w:asciiTheme="minorHAnsi" w:hAnsiTheme="minorHAnsi"/>
          <w:sz w:val="22"/>
          <w:szCs w:val="22"/>
        </w:rPr>
        <w:t>imposed</w:t>
      </w:r>
      <w:r w:rsidRPr="001F16A8">
        <w:rPr>
          <w:rFonts w:asciiTheme="minorHAnsi" w:hAnsiTheme="minorHAnsi"/>
          <w:sz w:val="22"/>
          <w:szCs w:val="22"/>
        </w:rPr>
        <w:t xml:space="preserve"> to limit the size, locations and duration of the release, and to require training for all people who work with the GM sorghum. Control measures include conditions to minimise dispersal of the GMOs or GM pollen from trial sites, to securely transport and store the GM seed, and to inspect trial sites after completion of the trial to ensure all GM plants are destroyed. </w:t>
      </w:r>
      <w:r w:rsidR="00BA28B9">
        <w:rPr>
          <w:rFonts w:asciiTheme="minorHAnsi" w:hAnsiTheme="minorHAnsi"/>
          <w:sz w:val="22"/>
          <w:szCs w:val="22"/>
        </w:rPr>
        <w:t>A full list of the control measures is detailed in the licence.</w:t>
      </w:r>
    </w:p>
    <w:p w:rsidR="006F175C" w:rsidRDefault="00A818C6" w:rsidP="006F175C">
      <w:pPr>
        <w:keepNext/>
        <w:spacing w:before="120"/>
        <w:rPr>
          <w:rFonts w:asciiTheme="minorHAnsi" w:hAnsiTheme="minorHAnsi" w:cs="Arial"/>
          <w:b/>
          <w:sz w:val="22"/>
          <w:szCs w:val="22"/>
        </w:rPr>
      </w:pPr>
      <w:r>
        <w:rPr>
          <w:rFonts w:asciiTheme="minorHAnsi" w:hAnsiTheme="minorHAnsi" w:cs="Arial"/>
          <w:b/>
          <w:sz w:val="22"/>
          <w:szCs w:val="22"/>
        </w:rPr>
        <w:t>Want more information</w:t>
      </w:r>
      <w:r w:rsidR="006F175C" w:rsidRPr="00A15798">
        <w:rPr>
          <w:rFonts w:asciiTheme="minorHAnsi" w:hAnsiTheme="minorHAnsi" w:cs="Arial"/>
          <w:b/>
          <w:sz w:val="22"/>
          <w:szCs w:val="22"/>
        </w:rPr>
        <w:t>?</w:t>
      </w:r>
    </w:p>
    <w:p w:rsidR="00452F0D" w:rsidRPr="00A818C6" w:rsidRDefault="00A818C6" w:rsidP="006F175C">
      <w:pPr>
        <w:keepNext/>
        <w:spacing w:before="120"/>
        <w:rPr>
          <w:rFonts w:asciiTheme="minorHAnsi" w:hAnsiTheme="minorHAnsi" w:cs="Arial"/>
          <w:sz w:val="22"/>
          <w:szCs w:val="22"/>
        </w:rPr>
      </w:pPr>
      <w:r w:rsidRPr="00A818C6">
        <w:rPr>
          <w:rFonts w:asciiTheme="minorHAnsi" w:hAnsiTheme="minorHAnsi" w:cs="Arial"/>
          <w:sz w:val="22"/>
          <w:szCs w:val="22"/>
        </w:rPr>
        <w:t>A</w:t>
      </w:r>
      <w:r>
        <w:rPr>
          <w:rFonts w:asciiTheme="minorHAnsi" w:hAnsiTheme="minorHAnsi" w:cs="Arial"/>
          <w:sz w:val="22"/>
          <w:szCs w:val="22"/>
        </w:rPr>
        <w:t xml:space="preserve"> number of documents relating to this decision are available on the </w:t>
      </w:r>
      <w:hyperlink r:id="rId8" w:history="1">
        <w:r w:rsidRPr="00A818C6">
          <w:rPr>
            <w:rStyle w:val="Hyperlink"/>
            <w:rFonts w:asciiTheme="minorHAnsi" w:hAnsiTheme="minorHAnsi" w:cs="Arial"/>
            <w:sz w:val="22"/>
            <w:szCs w:val="22"/>
          </w:rPr>
          <w:t>DIR 1</w:t>
        </w:r>
        <w:r w:rsidR="00747F77">
          <w:rPr>
            <w:rStyle w:val="Hyperlink"/>
            <w:rFonts w:asciiTheme="minorHAnsi" w:hAnsiTheme="minorHAnsi" w:cs="Arial"/>
            <w:sz w:val="22"/>
            <w:szCs w:val="22"/>
          </w:rPr>
          <w:t>5</w:t>
        </w:r>
        <w:r w:rsidR="001F16A8">
          <w:rPr>
            <w:rStyle w:val="Hyperlink"/>
            <w:rFonts w:asciiTheme="minorHAnsi" w:hAnsiTheme="minorHAnsi" w:cs="Arial"/>
            <w:sz w:val="22"/>
            <w:szCs w:val="22"/>
          </w:rPr>
          <w:t>3</w:t>
        </w:r>
        <w:r w:rsidRPr="00A818C6">
          <w:rPr>
            <w:rStyle w:val="Hyperlink"/>
            <w:rFonts w:asciiTheme="minorHAnsi" w:hAnsiTheme="minorHAnsi" w:cs="Arial"/>
            <w:sz w:val="22"/>
            <w:szCs w:val="22"/>
          </w:rPr>
          <w:t xml:space="preserve"> page</w:t>
        </w:r>
      </w:hyperlink>
      <w:r w:rsidRPr="00A818C6">
        <w:rPr>
          <w:rFonts w:asciiTheme="minorHAnsi" w:hAnsiTheme="minorHAnsi" w:cs="Arial"/>
          <w:sz w:val="22"/>
          <w:szCs w:val="22"/>
        </w:rPr>
        <w:t xml:space="preserve"> </w:t>
      </w:r>
      <w:r>
        <w:rPr>
          <w:rFonts w:asciiTheme="minorHAnsi" w:hAnsiTheme="minorHAnsi" w:cs="Arial"/>
          <w:sz w:val="22"/>
          <w:szCs w:val="22"/>
        </w:rPr>
        <w:t>of the</w:t>
      </w:r>
      <w:r w:rsidR="00372AAD">
        <w:rPr>
          <w:rFonts w:asciiTheme="minorHAnsi" w:hAnsiTheme="minorHAnsi" w:cs="Arial"/>
          <w:sz w:val="22"/>
          <w:szCs w:val="22"/>
        </w:rPr>
        <w:t xml:space="preserve"> OGTR website or via </w:t>
      </w:r>
      <w:proofErr w:type="spellStart"/>
      <w:r w:rsidR="00372AAD">
        <w:rPr>
          <w:rFonts w:asciiTheme="minorHAnsi" w:hAnsiTheme="minorHAnsi" w:cs="Arial"/>
          <w:sz w:val="22"/>
          <w:szCs w:val="22"/>
        </w:rPr>
        <w:t>Freecall</w:t>
      </w:r>
      <w:proofErr w:type="spellEnd"/>
      <w:r w:rsidR="00372AAD">
        <w:rPr>
          <w:rFonts w:asciiTheme="minorHAnsi" w:hAnsiTheme="minorHAnsi" w:cs="Arial"/>
          <w:sz w:val="22"/>
          <w:szCs w:val="22"/>
        </w:rPr>
        <w:t xml:space="preserve"> 1</w:t>
      </w:r>
      <w:r>
        <w:rPr>
          <w:rFonts w:asciiTheme="minorHAnsi" w:hAnsiTheme="minorHAnsi" w:cs="Arial"/>
          <w:sz w:val="22"/>
          <w:szCs w:val="22"/>
        </w:rPr>
        <w:t xml:space="preserve">800 181 030. These documents include the finalised </w:t>
      </w:r>
      <w:r w:rsidR="00BD6298">
        <w:rPr>
          <w:rFonts w:asciiTheme="minorHAnsi" w:hAnsiTheme="minorHAnsi" w:cs="Arial"/>
          <w:sz w:val="22"/>
          <w:szCs w:val="22"/>
        </w:rPr>
        <w:t>Risk Assessment and Risk Management Plan (</w:t>
      </w:r>
      <w:r>
        <w:rPr>
          <w:rFonts w:asciiTheme="minorHAnsi" w:hAnsiTheme="minorHAnsi" w:cs="Arial"/>
          <w:sz w:val="22"/>
          <w:szCs w:val="22"/>
        </w:rPr>
        <w:t>RARMP</w:t>
      </w:r>
      <w:r w:rsidR="00BD6298">
        <w:rPr>
          <w:rFonts w:asciiTheme="minorHAnsi" w:hAnsiTheme="minorHAnsi" w:cs="Arial"/>
          <w:sz w:val="22"/>
          <w:szCs w:val="22"/>
        </w:rPr>
        <w:t>)</w:t>
      </w:r>
      <w:r>
        <w:rPr>
          <w:rFonts w:asciiTheme="minorHAnsi" w:hAnsiTheme="minorHAnsi" w:cs="Arial"/>
          <w:sz w:val="22"/>
          <w:szCs w:val="22"/>
        </w:rPr>
        <w:t>, a summary of the RARMP and the licence.</w:t>
      </w:r>
    </w:p>
    <w:p w:rsidR="006F175C" w:rsidRPr="00A15798" w:rsidRDefault="006F175C" w:rsidP="006F175C">
      <w:pPr>
        <w:spacing w:before="240" w:after="60"/>
        <w:jc w:val="center"/>
        <w:rPr>
          <w:rFonts w:asciiTheme="minorHAnsi" w:hAnsiTheme="minorHAnsi"/>
          <w:b/>
          <w:szCs w:val="24"/>
        </w:rPr>
      </w:pPr>
      <w:r w:rsidRPr="00A15798">
        <w:rPr>
          <w:rFonts w:asciiTheme="minorHAnsi" w:hAnsiTheme="minorHAnsi"/>
          <w:b/>
          <w:szCs w:val="24"/>
        </w:rPr>
        <w:t>The Office of the Gene Technology Regulator</w:t>
      </w:r>
    </w:p>
    <w:p w:rsidR="006F175C" w:rsidRPr="00A15798" w:rsidRDefault="006F175C" w:rsidP="006F175C">
      <w:pPr>
        <w:spacing w:before="60" w:after="60"/>
        <w:jc w:val="center"/>
        <w:rPr>
          <w:rFonts w:asciiTheme="minorHAnsi" w:hAnsiTheme="minorHAnsi"/>
          <w:b/>
          <w:szCs w:val="24"/>
          <w:lang w:val="de-AT"/>
        </w:rPr>
      </w:pPr>
      <w:r w:rsidRPr="00A15798">
        <w:rPr>
          <w:rFonts w:asciiTheme="minorHAnsi" w:hAnsiTheme="minorHAnsi"/>
          <w:b/>
          <w:szCs w:val="24"/>
          <w:lang w:val="de-AT"/>
        </w:rPr>
        <w:t>Tel: 1800 181 030</w:t>
      </w:r>
      <w:r w:rsidRPr="00A15798">
        <w:rPr>
          <w:rFonts w:asciiTheme="minorHAnsi" w:hAnsiTheme="minorHAnsi"/>
          <w:b/>
          <w:szCs w:val="24"/>
          <w:lang w:val="de-AT"/>
        </w:rPr>
        <w:tab/>
        <w:t>E-mail: ogtr@health.gov.au</w:t>
      </w:r>
    </w:p>
    <w:p w:rsidR="00506462" w:rsidRPr="00A15798" w:rsidRDefault="00EF7096" w:rsidP="008D3A69">
      <w:pPr>
        <w:spacing w:after="120"/>
        <w:jc w:val="center"/>
        <w:rPr>
          <w:rFonts w:asciiTheme="minorHAnsi" w:hAnsiTheme="minorHAnsi"/>
          <w:szCs w:val="24"/>
        </w:rPr>
      </w:pPr>
      <w:hyperlink r:id="rId9" w:history="1">
        <w:r w:rsidR="00CD6FEB" w:rsidRPr="00A15798">
          <w:rPr>
            <w:rStyle w:val="Hyperlink"/>
            <w:rFonts w:asciiTheme="minorHAnsi" w:hAnsiTheme="minorHAnsi"/>
            <w:b/>
            <w:color w:val="auto"/>
            <w:szCs w:val="24"/>
          </w:rPr>
          <w:t xml:space="preserve">OGTR </w:t>
        </w:r>
        <w:r w:rsidR="006F175C" w:rsidRPr="00A15798">
          <w:rPr>
            <w:rStyle w:val="Hyperlink"/>
            <w:rFonts w:asciiTheme="minorHAnsi" w:hAnsiTheme="minorHAnsi"/>
            <w:b/>
            <w:color w:val="auto"/>
            <w:szCs w:val="24"/>
          </w:rPr>
          <w:t>Website</w:t>
        </w:r>
      </w:hyperlink>
    </w:p>
    <w:sectPr w:rsidR="00506462" w:rsidRPr="00A15798" w:rsidSect="00BD5C41">
      <w:footerReference w:type="even" r:id="rId10"/>
      <w:footerReference w:type="default" r:id="rId11"/>
      <w:headerReference w:type="first" r:id="rId12"/>
      <w:pgSz w:w="11906" w:h="16838" w:code="9"/>
      <w:pgMar w:top="851" w:right="1077" w:bottom="567" w:left="1077" w:header="68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371" w:rsidRDefault="00353371">
      <w:r>
        <w:separator/>
      </w:r>
    </w:p>
  </w:endnote>
  <w:endnote w:type="continuationSeparator" w:id="0">
    <w:p w:rsidR="00353371" w:rsidRDefault="0035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rsidR="00F666BA" w:rsidRDefault="00EF7096">
    <w:pPr>
      <w:pStyle w:val="Footer"/>
      <w:ind w:right="360"/>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BA28B9">
      <w:rPr>
        <w:rStyle w:val="PageNumber"/>
        <w:noProof/>
        <w:sz w:val="22"/>
        <w:szCs w:val="22"/>
      </w:rPr>
      <w:t>2</w:t>
    </w:r>
    <w:r>
      <w:rPr>
        <w:rStyle w:val="PageNumber"/>
        <w:sz w:val="22"/>
        <w:szCs w:val="22"/>
      </w:rPr>
      <w:fldChar w:fldCharType="end"/>
    </w:r>
  </w:p>
  <w:p w:rsidR="00F666BA"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371" w:rsidRDefault="00353371">
      <w:r>
        <w:separator/>
      </w:r>
    </w:p>
  </w:footnote>
  <w:footnote w:type="continuationSeparator" w:id="0">
    <w:p w:rsidR="00353371" w:rsidRDefault="00353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BA" w:rsidRPr="00A15798" w:rsidRDefault="006F175C" w:rsidP="002A6E14">
    <w:pPr>
      <w:pBdr>
        <w:bottom w:val="single" w:sz="4" w:space="1" w:color="auto"/>
      </w:pBdr>
      <w:tabs>
        <w:tab w:val="right" w:pos="9639"/>
      </w:tabs>
      <w:rPr>
        <w:rFonts w:asciiTheme="minorHAnsi" w:hAnsiTheme="minorHAnsi" w:cs="Arial (W1)"/>
        <w:sz w:val="18"/>
        <w:szCs w:val="18"/>
      </w:rPr>
    </w:pPr>
    <w:r w:rsidRPr="00A15798">
      <w:rPr>
        <w:rFonts w:asciiTheme="minorHAnsi" w:hAnsiTheme="minorHAnsi" w:cs="Arial (W1)"/>
        <w:sz w:val="18"/>
        <w:szCs w:val="18"/>
      </w:rPr>
      <w:t xml:space="preserve">Office of the Gene Technology Regulator </w:t>
    </w:r>
    <w:r w:rsidRPr="00A15798">
      <w:rPr>
        <w:rFonts w:asciiTheme="minorHAnsi" w:hAnsiTheme="minorHAnsi" w:cs="Arial (W1)"/>
        <w:sz w:val="18"/>
        <w:szCs w:val="18"/>
      </w:rPr>
      <w:tab/>
    </w:r>
    <w:r w:rsidR="001F16A8">
      <w:rPr>
        <w:rFonts w:asciiTheme="minorHAnsi" w:hAnsiTheme="minorHAnsi" w:cs="Arial (W1)"/>
        <w:sz w:val="18"/>
        <w:szCs w:val="18"/>
      </w:rPr>
      <w:t>July</w:t>
    </w:r>
    <w:r w:rsidR="009F61C9" w:rsidRPr="00A15798">
      <w:rPr>
        <w:rFonts w:asciiTheme="minorHAnsi" w:hAnsiTheme="minorHAnsi" w:cs="Arial (W1)"/>
        <w:sz w:val="18"/>
        <w:szCs w:val="18"/>
      </w:rPr>
      <w:t xml:space="preserve"> 201</w:t>
    </w:r>
    <w:r w:rsidR="00E44FC9">
      <w:rPr>
        <w:rFonts w:asciiTheme="minorHAnsi" w:hAnsiTheme="minorHAnsi" w:cs="Arial (W1)"/>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30"/>
    <w:rsid w:val="00013442"/>
    <w:rsid w:val="000324FA"/>
    <w:rsid w:val="000506CE"/>
    <w:rsid w:val="00064B8D"/>
    <w:rsid w:val="00082615"/>
    <w:rsid w:val="000A6706"/>
    <w:rsid w:val="000A76D9"/>
    <w:rsid w:val="000B6DC4"/>
    <w:rsid w:val="000D222B"/>
    <w:rsid w:val="001078B3"/>
    <w:rsid w:val="0012712E"/>
    <w:rsid w:val="001273EE"/>
    <w:rsid w:val="001443B4"/>
    <w:rsid w:val="0014629B"/>
    <w:rsid w:val="001564D8"/>
    <w:rsid w:val="00172B33"/>
    <w:rsid w:val="00177770"/>
    <w:rsid w:val="001E13D7"/>
    <w:rsid w:val="001F16A8"/>
    <w:rsid w:val="0020040F"/>
    <w:rsid w:val="00207F1C"/>
    <w:rsid w:val="0021365A"/>
    <w:rsid w:val="00266468"/>
    <w:rsid w:val="0028698E"/>
    <w:rsid w:val="00292330"/>
    <w:rsid w:val="002D736D"/>
    <w:rsid w:val="00306A47"/>
    <w:rsid w:val="0031412A"/>
    <w:rsid w:val="003161AB"/>
    <w:rsid w:val="003314D5"/>
    <w:rsid w:val="00334006"/>
    <w:rsid w:val="00353371"/>
    <w:rsid w:val="003617FE"/>
    <w:rsid w:val="00372AAD"/>
    <w:rsid w:val="003A0298"/>
    <w:rsid w:val="003B57B0"/>
    <w:rsid w:val="003C0DFE"/>
    <w:rsid w:val="003C1AA1"/>
    <w:rsid w:val="00404E7C"/>
    <w:rsid w:val="00420A5D"/>
    <w:rsid w:val="00425DC6"/>
    <w:rsid w:val="00444B0D"/>
    <w:rsid w:val="00452F0D"/>
    <w:rsid w:val="00470CD8"/>
    <w:rsid w:val="00473E5B"/>
    <w:rsid w:val="004A6C2F"/>
    <w:rsid w:val="004B54F0"/>
    <w:rsid w:val="004B7C5E"/>
    <w:rsid w:val="004C0276"/>
    <w:rsid w:val="004E155D"/>
    <w:rsid w:val="005010B2"/>
    <w:rsid w:val="0051167D"/>
    <w:rsid w:val="005214DA"/>
    <w:rsid w:val="005353E9"/>
    <w:rsid w:val="00537543"/>
    <w:rsid w:val="005446D7"/>
    <w:rsid w:val="005657F7"/>
    <w:rsid w:val="00566D27"/>
    <w:rsid w:val="005722D3"/>
    <w:rsid w:val="005750F5"/>
    <w:rsid w:val="005862FF"/>
    <w:rsid w:val="005A126F"/>
    <w:rsid w:val="005B0261"/>
    <w:rsid w:val="005B643B"/>
    <w:rsid w:val="00607C3D"/>
    <w:rsid w:val="006239FB"/>
    <w:rsid w:val="00644F55"/>
    <w:rsid w:val="00645D95"/>
    <w:rsid w:val="00672BDB"/>
    <w:rsid w:val="006822B2"/>
    <w:rsid w:val="006A2366"/>
    <w:rsid w:val="006B0C81"/>
    <w:rsid w:val="006C03F5"/>
    <w:rsid w:val="006C35B9"/>
    <w:rsid w:val="006E5ACB"/>
    <w:rsid w:val="006F175C"/>
    <w:rsid w:val="00707DE8"/>
    <w:rsid w:val="007431B7"/>
    <w:rsid w:val="00747535"/>
    <w:rsid w:val="00747F77"/>
    <w:rsid w:val="007D5030"/>
    <w:rsid w:val="007F4450"/>
    <w:rsid w:val="00813216"/>
    <w:rsid w:val="00815B15"/>
    <w:rsid w:val="008615BD"/>
    <w:rsid w:val="008A598B"/>
    <w:rsid w:val="008C5202"/>
    <w:rsid w:val="008D3A69"/>
    <w:rsid w:val="009241B9"/>
    <w:rsid w:val="00944E55"/>
    <w:rsid w:val="00973055"/>
    <w:rsid w:val="009A5F4C"/>
    <w:rsid w:val="009F61C9"/>
    <w:rsid w:val="009F6793"/>
    <w:rsid w:val="00A022EA"/>
    <w:rsid w:val="00A15798"/>
    <w:rsid w:val="00A172B7"/>
    <w:rsid w:val="00A23E38"/>
    <w:rsid w:val="00A35004"/>
    <w:rsid w:val="00A35EBD"/>
    <w:rsid w:val="00A45390"/>
    <w:rsid w:val="00A818C6"/>
    <w:rsid w:val="00AC41D2"/>
    <w:rsid w:val="00AD4EE3"/>
    <w:rsid w:val="00AE7741"/>
    <w:rsid w:val="00B03A13"/>
    <w:rsid w:val="00B04978"/>
    <w:rsid w:val="00B10833"/>
    <w:rsid w:val="00B2433E"/>
    <w:rsid w:val="00B41006"/>
    <w:rsid w:val="00B41B42"/>
    <w:rsid w:val="00B76982"/>
    <w:rsid w:val="00BA28B9"/>
    <w:rsid w:val="00BD579A"/>
    <w:rsid w:val="00BD6298"/>
    <w:rsid w:val="00BE1669"/>
    <w:rsid w:val="00BF5D2A"/>
    <w:rsid w:val="00C024EF"/>
    <w:rsid w:val="00C03A4A"/>
    <w:rsid w:val="00C054ED"/>
    <w:rsid w:val="00C5105A"/>
    <w:rsid w:val="00C626BD"/>
    <w:rsid w:val="00C64A7C"/>
    <w:rsid w:val="00CC2AAD"/>
    <w:rsid w:val="00CC52B8"/>
    <w:rsid w:val="00CD516D"/>
    <w:rsid w:val="00CD6FEB"/>
    <w:rsid w:val="00CE4FF3"/>
    <w:rsid w:val="00D064A8"/>
    <w:rsid w:val="00D2524C"/>
    <w:rsid w:val="00D37EEE"/>
    <w:rsid w:val="00D46CE5"/>
    <w:rsid w:val="00D50262"/>
    <w:rsid w:val="00D669EE"/>
    <w:rsid w:val="00DC7900"/>
    <w:rsid w:val="00DD4DE3"/>
    <w:rsid w:val="00DD4F80"/>
    <w:rsid w:val="00DE7879"/>
    <w:rsid w:val="00DF74A4"/>
    <w:rsid w:val="00E042CB"/>
    <w:rsid w:val="00E1044B"/>
    <w:rsid w:val="00E11B80"/>
    <w:rsid w:val="00E12D1B"/>
    <w:rsid w:val="00E218E5"/>
    <w:rsid w:val="00E251F7"/>
    <w:rsid w:val="00E33D83"/>
    <w:rsid w:val="00E37526"/>
    <w:rsid w:val="00E44FC9"/>
    <w:rsid w:val="00E51221"/>
    <w:rsid w:val="00E63182"/>
    <w:rsid w:val="00E7374D"/>
    <w:rsid w:val="00E76441"/>
    <w:rsid w:val="00E77C85"/>
    <w:rsid w:val="00E91AD9"/>
    <w:rsid w:val="00EC2011"/>
    <w:rsid w:val="00EC7E25"/>
    <w:rsid w:val="00EE4755"/>
    <w:rsid w:val="00EF7096"/>
    <w:rsid w:val="00F42720"/>
    <w:rsid w:val="00F45AFC"/>
    <w:rsid w:val="00F549CD"/>
    <w:rsid w:val="00F742AC"/>
    <w:rsid w:val="00F963F6"/>
    <w:rsid w:val="00FA754F"/>
    <w:rsid w:val="00FD645D"/>
    <w:rsid w:val="00FE6C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semiHidden/>
    <w:unhideWhenUsed/>
    <w:rsid w:val="000A76D9"/>
    <w:rPr>
      <w:sz w:val="20"/>
    </w:rPr>
  </w:style>
  <w:style w:type="character" w:customStyle="1" w:styleId="CommentTextChar">
    <w:name w:val="Comment Text Char"/>
    <w:basedOn w:val="DefaultParagraphFont"/>
    <w:link w:val="CommentText"/>
    <w:uiPriority w:val="99"/>
    <w:semiHidden/>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semiHidden/>
    <w:unhideWhenUsed/>
    <w:rsid w:val="000A76D9"/>
    <w:rPr>
      <w:sz w:val="20"/>
    </w:rPr>
  </w:style>
  <w:style w:type="character" w:customStyle="1" w:styleId="CommentTextChar">
    <w:name w:val="Comment Text Char"/>
    <w:basedOn w:val="DefaultParagraphFont"/>
    <w:link w:val="CommentText"/>
    <w:uiPriority w:val="99"/>
    <w:semiHidden/>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5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153 - Questions and Answers on licence decision</dc:title>
  <dc:creator>OGTR</dc:creator>
  <cp:lastModifiedBy>Smith Justine</cp:lastModifiedBy>
  <cp:revision>2</cp:revision>
  <cp:lastPrinted>2014-07-16T03:27:00Z</cp:lastPrinted>
  <dcterms:created xsi:type="dcterms:W3CDTF">2017-07-24T01:16:00Z</dcterms:created>
  <dcterms:modified xsi:type="dcterms:W3CDTF">2017-07-24T01:16:00Z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