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9866" w14:textId="7431BDC4" w:rsidR="00F56FE9" w:rsidRPr="000A29BE" w:rsidRDefault="00C9427C" w:rsidP="00D134D5">
      <w:pPr>
        <w:pStyle w:val="Titletext"/>
        <w:tabs>
          <w:tab w:val="left" w:pos="3890"/>
        </w:tabs>
      </w:pPr>
      <w:bookmarkStart w:id="0" w:name="_Toc118533845"/>
      <w:bookmarkStart w:id="1" w:name="_Toc121209920"/>
      <w:bookmarkStart w:id="2" w:name="_Toc110915462"/>
      <w:r w:rsidRPr="000A29BE">
        <w:rPr>
          <w:noProof/>
        </w:rPr>
        <w:drawing>
          <wp:inline distT="0" distB="0" distL="0" distR="0" wp14:anchorId="3349F899" wp14:editId="37D2CABE">
            <wp:extent cx="3348000" cy="767372"/>
            <wp:effectExtent l="0" t="0" r="508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8000" cy="767372"/>
                    </a:xfrm>
                    <a:prstGeom prst="rect">
                      <a:avLst/>
                    </a:prstGeom>
                  </pic:spPr>
                </pic:pic>
              </a:graphicData>
            </a:graphic>
          </wp:inline>
        </w:drawing>
      </w:r>
    </w:p>
    <w:p w14:paraId="57FD6CA7" w14:textId="4A26E816" w:rsidR="00F56FE9" w:rsidRPr="000A29BE" w:rsidRDefault="00C449D7" w:rsidP="00C70F54">
      <w:pPr>
        <w:pStyle w:val="Titletext"/>
        <w:spacing w:before="480" w:after="120"/>
        <w:jc w:val="center"/>
        <w:rPr>
          <w:sz w:val="52"/>
          <w:szCs w:val="52"/>
        </w:rPr>
      </w:pPr>
      <w:r w:rsidRPr="000A29BE">
        <w:rPr>
          <w:sz w:val="52"/>
          <w:szCs w:val="52"/>
        </w:rPr>
        <w:t>Risk</w:t>
      </w:r>
      <w:r w:rsidR="00C70F54" w:rsidRPr="000A29BE">
        <w:rPr>
          <w:sz w:val="52"/>
          <w:szCs w:val="52"/>
        </w:rPr>
        <w:t xml:space="preserve"> Assessment and </w:t>
      </w:r>
      <w:r w:rsidR="00AC547D" w:rsidRPr="000A29BE">
        <w:rPr>
          <w:sz w:val="52"/>
          <w:szCs w:val="52"/>
        </w:rPr>
        <w:t>Risk</w:t>
      </w:r>
      <w:r w:rsidR="00F56FE9" w:rsidRPr="000A29BE">
        <w:rPr>
          <w:sz w:val="52"/>
          <w:szCs w:val="52"/>
        </w:rPr>
        <w:t xml:space="preserve"> Management Plan for</w:t>
      </w:r>
    </w:p>
    <w:p w14:paraId="303E1637" w14:textId="1FFA34ED" w:rsidR="00F56FE9" w:rsidRPr="000A29BE" w:rsidRDefault="00F56FE9" w:rsidP="00931BCD">
      <w:pPr>
        <w:pStyle w:val="Titletext"/>
        <w:spacing w:before="600" w:after="120"/>
        <w:jc w:val="center"/>
        <w:rPr>
          <w:sz w:val="52"/>
          <w:szCs w:val="52"/>
        </w:rPr>
      </w:pPr>
      <w:r w:rsidRPr="000A29BE">
        <w:rPr>
          <w:b/>
          <w:bCs/>
          <w:sz w:val="52"/>
          <w:szCs w:val="52"/>
        </w:rPr>
        <w:t xml:space="preserve">DIR </w:t>
      </w:r>
      <w:r w:rsidR="000441C9" w:rsidRPr="000A29BE">
        <w:rPr>
          <w:b/>
          <w:bCs/>
          <w:sz w:val="52"/>
          <w:szCs w:val="52"/>
        </w:rPr>
        <w:t>1</w:t>
      </w:r>
      <w:r w:rsidR="005450AE" w:rsidRPr="000A29BE">
        <w:rPr>
          <w:b/>
          <w:bCs/>
          <w:sz w:val="52"/>
          <w:szCs w:val="52"/>
        </w:rPr>
        <w:t>93</w:t>
      </w:r>
    </w:p>
    <w:p w14:paraId="58E703C3" w14:textId="1BC5F7E7" w:rsidR="00F56FE9" w:rsidRPr="000A29BE" w:rsidRDefault="009B7A37" w:rsidP="00931BCD">
      <w:pPr>
        <w:pStyle w:val="Titletext"/>
        <w:spacing w:before="120" w:after="480"/>
        <w:jc w:val="center"/>
        <w:rPr>
          <w:sz w:val="48"/>
          <w:szCs w:val="48"/>
        </w:rPr>
      </w:pPr>
      <w:r w:rsidRPr="000A29BE">
        <w:rPr>
          <w:bCs/>
          <w:sz w:val="48"/>
          <w:szCs w:val="48"/>
        </w:rPr>
        <w:t xml:space="preserve">Commercial supply of a genetically modified </w:t>
      </w:r>
      <w:r w:rsidR="003C2E9C" w:rsidRPr="000A29BE">
        <w:rPr>
          <w:bCs/>
          <w:sz w:val="48"/>
          <w:szCs w:val="48"/>
        </w:rPr>
        <w:t xml:space="preserve">vaccine against </w:t>
      </w:r>
      <w:r w:rsidRPr="000A29BE">
        <w:rPr>
          <w:bCs/>
          <w:sz w:val="48"/>
          <w:szCs w:val="48"/>
        </w:rPr>
        <w:t>infectious laryngotracheitis v</w:t>
      </w:r>
      <w:r w:rsidR="003C2E9C" w:rsidRPr="000A29BE">
        <w:rPr>
          <w:bCs/>
          <w:sz w:val="48"/>
          <w:szCs w:val="48"/>
        </w:rPr>
        <w:t>irus</w:t>
      </w:r>
      <w:r w:rsidRPr="000A29BE">
        <w:rPr>
          <w:bCs/>
          <w:sz w:val="48"/>
          <w:szCs w:val="48"/>
        </w:rPr>
        <w:t xml:space="preserve"> </w:t>
      </w:r>
      <w:r w:rsidR="003C2E9C" w:rsidRPr="000A29BE">
        <w:rPr>
          <w:bCs/>
          <w:sz w:val="48"/>
          <w:szCs w:val="48"/>
        </w:rPr>
        <w:t>in</w:t>
      </w:r>
      <w:r w:rsidRPr="000A29BE">
        <w:rPr>
          <w:bCs/>
          <w:sz w:val="48"/>
          <w:szCs w:val="48"/>
        </w:rPr>
        <w:t xml:space="preserve"> chickens</w:t>
      </w:r>
    </w:p>
    <w:p w14:paraId="31882A21" w14:textId="0EDB9A30" w:rsidR="00F56FE9" w:rsidRPr="000A29BE" w:rsidRDefault="00F56FE9" w:rsidP="007E07A3">
      <w:pPr>
        <w:pStyle w:val="Titletext"/>
        <w:spacing w:before="960"/>
        <w:jc w:val="center"/>
        <w:rPr>
          <w:sz w:val="40"/>
          <w:szCs w:val="40"/>
        </w:rPr>
      </w:pPr>
      <w:r w:rsidRPr="000A29BE">
        <w:rPr>
          <w:sz w:val="40"/>
          <w:szCs w:val="40"/>
        </w:rPr>
        <w:t xml:space="preserve">Applicant: </w:t>
      </w:r>
      <w:proofErr w:type="spellStart"/>
      <w:r w:rsidR="005450AE" w:rsidRPr="000A29BE">
        <w:rPr>
          <w:sz w:val="40"/>
          <w:szCs w:val="40"/>
        </w:rPr>
        <w:t>Bioproperties</w:t>
      </w:r>
      <w:proofErr w:type="spellEnd"/>
      <w:r w:rsidR="001A28A3" w:rsidRPr="000A29BE">
        <w:rPr>
          <w:sz w:val="40"/>
          <w:szCs w:val="40"/>
        </w:rPr>
        <w:t xml:space="preserve"> Pty Ltd</w:t>
      </w:r>
    </w:p>
    <w:p w14:paraId="4FC5091B" w14:textId="73CD9118" w:rsidR="00931BCD" w:rsidRPr="00385312" w:rsidRDefault="00385312" w:rsidP="00931BCD">
      <w:pPr>
        <w:pStyle w:val="Titletext"/>
        <w:spacing w:before="360"/>
        <w:jc w:val="center"/>
        <w:rPr>
          <w:sz w:val="40"/>
          <w:szCs w:val="40"/>
        </w:rPr>
      </w:pPr>
      <w:r w:rsidRPr="00385312">
        <w:rPr>
          <w:sz w:val="40"/>
          <w:szCs w:val="40"/>
        </w:rPr>
        <w:t>19</w:t>
      </w:r>
      <w:r w:rsidR="00B92835" w:rsidRPr="00385312">
        <w:rPr>
          <w:sz w:val="40"/>
          <w:szCs w:val="40"/>
        </w:rPr>
        <w:t xml:space="preserve"> April</w:t>
      </w:r>
      <w:r w:rsidR="00100ED9" w:rsidRPr="00385312">
        <w:rPr>
          <w:sz w:val="40"/>
          <w:szCs w:val="40"/>
        </w:rPr>
        <w:t xml:space="preserve"> 2023</w:t>
      </w:r>
    </w:p>
    <w:p w14:paraId="19860D84" w14:textId="77777777" w:rsidR="00931BCD" w:rsidRPr="000A29BE" w:rsidRDefault="00931BCD" w:rsidP="00931BCD">
      <w:pPr>
        <w:jc w:val="center"/>
        <w:rPr>
          <w:lang w:eastAsia="en-US"/>
        </w:rPr>
        <w:sectPr w:rsidR="00931BCD" w:rsidRPr="000A29BE" w:rsidSect="00931BCD">
          <w:headerReference w:type="default" r:id="rId9"/>
          <w:footerReference w:type="default" r:id="rId10"/>
          <w:pgSz w:w="11906" w:h="16838"/>
          <w:pgMar w:top="1134" w:right="1134" w:bottom="1134" w:left="1134" w:header="709" w:footer="709" w:gutter="0"/>
          <w:pgNumType w:fmt="lowerRoman"/>
          <w:cols w:space="708"/>
          <w:titlePg/>
          <w:docGrid w:linePitch="360"/>
        </w:sectPr>
      </w:pPr>
    </w:p>
    <w:p w14:paraId="46C13361" w14:textId="77777777" w:rsidR="00F56FE9" w:rsidRPr="000A29BE" w:rsidRDefault="00340F3A" w:rsidP="001156D4">
      <w:pPr>
        <w:jc w:val="center"/>
        <w:sectPr w:rsidR="00F56FE9" w:rsidRPr="000A29BE" w:rsidSect="00F56FE9">
          <w:pgSz w:w="11906" w:h="16838"/>
          <w:pgMar w:top="1440" w:right="1440" w:bottom="1440" w:left="1440" w:header="709" w:footer="709" w:gutter="0"/>
          <w:cols w:space="708"/>
          <w:docGrid w:linePitch="360"/>
        </w:sectPr>
      </w:pPr>
      <w:r w:rsidRPr="000A29BE">
        <w:lastRenderedPageBreak/>
        <w:t>PAGE INTENTIONALLY LEFT BLANK</w:t>
      </w:r>
    </w:p>
    <w:p w14:paraId="7CDCF371" w14:textId="77777777" w:rsidR="00306444" w:rsidRPr="000A29BE" w:rsidRDefault="003B4A34" w:rsidP="004D2EFE">
      <w:pPr>
        <w:pStyle w:val="Heading1"/>
      </w:pPr>
      <w:bookmarkStart w:id="3" w:name="_Toc47536733"/>
      <w:bookmarkStart w:id="4" w:name="_Toc127877960"/>
      <w:bookmarkStart w:id="5" w:name="_Toc174765844"/>
      <w:bookmarkStart w:id="6" w:name="_Toc167164262"/>
      <w:bookmarkStart w:id="7" w:name="_Toc198434571"/>
      <w:bookmarkStart w:id="8" w:name="_Toc259790166"/>
      <w:bookmarkStart w:id="9" w:name="_Toc236620543"/>
      <w:bookmarkStart w:id="10" w:name="_Toc209859545"/>
      <w:bookmarkStart w:id="11" w:name="_Toc342042133"/>
      <w:bookmarkStart w:id="12" w:name="_Toc347392001"/>
      <w:r w:rsidRPr="000A29BE">
        <w:lastRenderedPageBreak/>
        <w:t>Summary of the Risk Assessment and Risk Management Plan</w:t>
      </w:r>
      <w:bookmarkEnd w:id="3"/>
      <w:bookmarkEnd w:id="4"/>
    </w:p>
    <w:p w14:paraId="437422C6" w14:textId="6E785961" w:rsidR="00306444" w:rsidRPr="000A29BE" w:rsidRDefault="003B4A34" w:rsidP="00DB3074">
      <w:pPr>
        <w:keepNext/>
        <w:jc w:val="center"/>
        <w:rPr>
          <w:rFonts w:cs="Arial"/>
          <w:b/>
          <w:snapToGrid w:val="0"/>
          <w:sz w:val="36"/>
          <w:szCs w:val="36"/>
          <w:lang w:eastAsia="en-US"/>
        </w:rPr>
      </w:pPr>
      <w:r w:rsidRPr="000A29BE">
        <w:rPr>
          <w:rFonts w:cs="Arial"/>
          <w:b/>
          <w:snapToGrid w:val="0"/>
          <w:sz w:val="36"/>
          <w:szCs w:val="36"/>
          <w:lang w:eastAsia="en-US"/>
        </w:rPr>
        <w:t>for</w:t>
      </w:r>
    </w:p>
    <w:p w14:paraId="5966CEFC" w14:textId="22CD5922" w:rsidR="003B4A34" w:rsidRPr="000A29BE" w:rsidRDefault="003B4A34" w:rsidP="00124CCF">
      <w:pPr>
        <w:keepNext/>
        <w:jc w:val="center"/>
        <w:rPr>
          <w:rFonts w:cs="Arial"/>
          <w:b/>
          <w:bCs/>
          <w:kern w:val="32"/>
          <w:sz w:val="36"/>
          <w:szCs w:val="36"/>
          <w:lang w:eastAsia="en-US"/>
        </w:rPr>
      </w:pPr>
      <w:r w:rsidRPr="000A29BE">
        <w:rPr>
          <w:rFonts w:cs="Arial"/>
          <w:b/>
          <w:bCs/>
          <w:kern w:val="32"/>
          <w:sz w:val="36"/>
          <w:szCs w:val="36"/>
          <w:lang w:eastAsia="en-US"/>
        </w:rPr>
        <w:t xml:space="preserve">Licence </w:t>
      </w:r>
      <w:r w:rsidR="00E2507E" w:rsidRPr="000A29BE">
        <w:rPr>
          <w:rFonts w:cs="Arial"/>
          <w:b/>
          <w:bCs/>
          <w:kern w:val="32"/>
          <w:sz w:val="36"/>
          <w:szCs w:val="36"/>
          <w:lang w:eastAsia="en-US"/>
        </w:rPr>
        <w:t xml:space="preserve">Application DIR </w:t>
      </w:r>
      <w:r w:rsidR="00D43E7F" w:rsidRPr="000A29BE">
        <w:rPr>
          <w:rFonts w:cs="Arial"/>
          <w:b/>
          <w:bCs/>
          <w:kern w:val="32"/>
          <w:sz w:val="36"/>
          <w:szCs w:val="36"/>
          <w:lang w:eastAsia="en-US"/>
        </w:rPr>
        <w:t>1</w:t>
      </w:r>
      <w:r w:rsidR="005450AE" w:rsidRPr="000A29BE">
        <w:rPr>
          <w:rFonts w:cs="Arial"/>
          <w:b/>
          <w:bCs/>
          <w:kern w:val="32"/>
          <w:sz w:val="36"/>
          <w:szCs w:val="36"/>
          <w:lang w:eastAsia="en-US"/>
        </w:rPr>
        <w:t>93</w:t>
      </w:r>
    </w:p>
    <w:p w14:paraId="581F7735" w14:textId="1A09D7C6" w:rsidR="00981194" w:rsidRPr="000A29BE" w:rsidRDefault="00100ED9" w:rsidP="00BE23F9">
      <w:pPr>
        <w:pStyle w:val="Heading2"/>
        <w:numPr>
          <w:ilvl w:val="0"/>
          <w:numId w:val="0"/>
        </w:numPr>
        <w:rPr>
          <w:lang w:eastAsia="en-US"/>
        </w:rPr>
      </w:pPr>
      <w:bookmarkStart w:id="13" w:name="_Toc127877961"/>
      <w:r>
        <w:rPr>
          <w:lang w:eastAsia="en-US"/>
        </w:rPr>
        <w:t>Decision</w:t>
      </w:r>
      <w:bookmarkEnd w:id="13"/>
    </w:p>
    <w:bookmarkEnd w:id="5"/>
    <w:bookmarkEnd w:id="6"/>
    <w:bookmarkEnd w:id="7"/>
    <w:bookmarkEnd w:id="8"/>
    <w:bookmarkEnd w:id="9"/>
    <w:bookmarkEnd w:id="10"/>
    <w:bookmarkEnd w:id="11"/>
    <w:bookmarkEnd w:id="12"/>
    <w:p w14:paraId="4A2D080A" w14:textId="379AADFB" w:rsidR="000E1856" w:rsidRPr="000A29BE" w:rsidRDefault="00B74BBE" w:rsidP="000E1856">
      <w:r w:rsidRPr="000A29BE">
        <w:t xml:space="preserve">The Gene Technology Regulator (the Regulator) has </w:t>
      </w:r>
      <w:r w:rsidR="00100ED9">
        <w:t>decided to issue</w:t>
      </w:r>
      <w:r w:rsidR="00100ED9" w:rsidRPr="000A29BE">
        <w:t xml:space="preserve"> </w:t>
      </w:r>
      <w:r w:rsidR="00E2507E" w:rsidRPr="000A29BE">
        <w:t xml:space="preserve">a licence application </w:t>
      </w:r>
      <w:r w:rsidR="000E1856" w:rsidRPr="000A29BE">
        <w:t>for</w:t>
      </w:r>
      <w:r w:rsidR="00100ED9">
        <w:t xml:space="preserve"> the</w:t>
      </w:r>
      <w:r w:rsidR="000E1856" w:rsidRPr="000A29BE">
        <w:t xml:space="preserve"> transport, storage</w:t>
      </w:r>
      <w:r w:rsidR="00100ED9">
        <w:t>,</w:t>
      </w:r>
      <w:r w:rsidR="000E1856" w:rsidRPr="000A29BE">
        <w:t xml:space="preserve"> disposal</w:t>
      </w:r>
      <w:r w:rsidR="00100ED9">
        <w:t xml:space="preserve"> and </w:t>
      </w:r>
      <w:r w:rsidR="003650B7">
        <w:t>all experiments with the GMO (</w:t>
      </w:r>
      <w:proofErr w:type="gramStart"/>
      <w:r w:rsidR="003650B7">
        <w:t>e.g.</w:t>
      </w:r>
      <w:proofErr w:type="gramEnd"/>
      <w:r w:rsidR="003650B7">
        <w:t xml:space="preserve"> </w:t>
      </w:r>
      <w:r w:rsidR="00100ED9">
        <w:t>testing of various modes of administration</w:t>
      </w:r>
      <w:r w:rsidR="003650B7">
        <w:t>)</w:t>
      </w:r>
      <w:r w:rsidR="000E1856" w:rsidRPr="000A29BE">
        <w:t xml:space="preserve"> of a genetically modified (GM)</w:t>
      </w:r>
      <w:r w:rsidR="003C2E9C" w:rsidRPr="000A29BE">
        <w:t xml:space="preserve"> vaccine against</w:t>
      </w:r>
      <w:r w:rsidR="000E1856" w:rsidRPr="000A29BE">
        <w:t xml:space="preserve"> </w:t>
      </w:r>
      <w:r w:rsidR="005450AE" w:rsidRPr="000A29BE">
        <w:t>infectious laryngotracheitis virus (ILTV)</w:t>
      </w:r>
      <w:r w:rsidR="000E1856" w:rsidRPr="000A29BE">
        <w:t xml:space="preserve">, as part of its commercial supply as a </w:t>
      </w:r>
      <w:r w:rsidR="00B01B47" w:rsidRPr="000A29BE">
        <w:t xml:space="preserve">vaccine for </w:t>
      </w:r>
      <w:r w:rsidR="005450AE" w:rsidRPr="000A29BE">
        <w:t>chicken</w:t>
      </w:r>
      <w:r w:rsidR="00B01B47" w:rsidRPr="000A29BE">
        <w:t>s</w:t>
      </w:r>
      <w:r w:rsidR="000E1856" w:rsidRPr="000A29BE">
        <w:t>. These activities are classified as Dealings involving the Intentional Release (DIR) of genetically modified organisms into the Australian environment</w:t>
      </w:r>
      <w:r w:rsidR="00C75A58" w:rsidRPr="000A29BE">
        <w:t xml:space="preserve"> under the</w:t>
      </w:r>
      <w:r w:rsidR="00C75A58" w:rsidRPr="000A29BE">
        <w:rPr>
          <w:i/>
        </w:rPr>
        <w:t xml:space="preserve"> Gene Technology Act 2000</w:t>
      </w:r>
      <w:r w:rsidR="000E1856" w:rsidRPr="000A29BE">
        <w:t xml:space="preserve">. </w:t>
      </w:r>
    </w:p>
    <w:p w14:paraId="71593F57" w14:textId="10232EDC" w:rsidR="000E1856" w:rsidRPr="000A29BE" w:rsidRDefault="00311514" w:rsidP="000E1856">
      <w:r w:rsidRPr="000A29BE">
        <w:t>Before the GM vaccine can be used,</w:t>
      </w:r>
      <w:r w:rsidR="000E1856" w:rsidRPr="000A29BE">
        <w:t xml:space="preserve"> </w:t>
      </w:r>
      <w:proofErr w:type="spellStart"/>
      <w:r w:rsidR="005450AE" w:rsidRPr="000A29BE">
        <w:t>Bioproperties</w:t>
      </w:r>
      <w:proofErr w:type="spellEnd"/>
      <w:r w:rsidR="000441C9" w:rsidRPr="000A29BE">
        <w:t xml:space="preserve"> Pty Ltd</w:t>
      </w:r>
      <w:r w:rsidR="000E1856" w:rsidRPr="000A29BE">
        <w:t xml:space="preserve"> must also obtain regulatory approval from the </w:t>
      </w:r>
      <w:r w:rsidR="005450AE" w:rsidRPr="000A29BE">
        <w:t>Australian Pesticide and Veterinary Medicines Authority (APVMA)</w:t>
      </w:r>
      <w:r w:rsidRPr="000A29BE">
        <w:t xml:space="preserve">. </w:t>
      </w:r>
      <w:r w:rsidR="005450AE" w:rsidRPr="000A29BE">
        <w:t xml:space="preserve">The APVMA </w:t>
      </w:r>
      <w:r w:rsidR="005450AE" w:rsidRPr="000A29BE">
        <w:rPr>
          <w:rFonts w:asciiTheme="minorHAnsi" w:hAnsiTheme="minorHAnsi"/>
        </w:rPr>
        <w:t xml:space="preserve">administers the </w:t>
      </w:r>
      <w:r w:rsidR="005450AE" w:rsidRPr="000A29BE">
        <w:rPr>
          <w:rFonts w:asciiTheme="minorHAnsi" w:hAnsiTheme="minorHAnsi"/>
          <w:i/>
        </w:rPr>
        <w:t>Agricultural and Veterinary Chemicals Code Act 1994</w:t>
      </w:r>
      <w:r w:rsidR="005450AE" w:rsidRPr="000A29BE">
        <w:rPr>
          <w:rFonts w:asciiTheme="minorHAnsi" w:hAnsiTheme="minorHAnsi"/>
        </w:rPr>
        <w:t xml:space="preserve"> </w:t>
      </w:r>
      <w:r w:rsidR="005450AE" w:rsidRPr="000A29BE">
        <w:rPr>
          <w:rFonts w:asciiTheme="minorHAnsi" w:hAnsiTheme="minorHAnsi"/>
          <w:szCs w:val="22"/>
        </w:rPr>
        <w:t xml:space="preserve">(the </w:t>
      </w:r>
      <w:proofErr w:type="spellStart"/>
      <w:r w:rsidR="005450AE" w:rsidRPr="000A29BE">
        <w:rPr>
          <w:rFonts w:asciiTheme="minorHAnsi" w:hAnsiTheme="minorHAnsi"/>
          <w:szCs w:val="22"/>
        </w:rPr>
        <w:t>Agvet</w:t>
      </w:r>
      <w:proofErr w:type="spellEnd"/>
      <w:r w:rsidR="005450AE" w:rsidRPr="000A29BE">
        <w:rPr>
          <w:rFonts w:asciiTheme="minorHAnsi" w:hAnsiTheme="minorHAnsi"/>
          <w:szCs w:val="22"/>
        </w:rPr>
        <w:t xml:space="preserve"> Code) </w:t>
      </w:r>
      <w:r w:rsidR="005450AE" w:rsidRPr="000A29BE">
        <w:rPr>
          <w:rFonts w:asciiTheme="minorHAnsi" w:hAnsiTheme="minorHAnsi"/>
        </w:rPr>
        <w:t>to regulate agricultural and veterinary chemical products, including veterinary vaccines.</w:t>
      </w:r>
      <w:r w:rsidR="005450AE" w:rsidRPr="000A29BE">
        <w:t xml:space="preserve"> </w:t>
      </w:r>
      <w:r w:rsidR="005450AE" w:rsidRPr="000A29BE">
        <w:rPr>
          <w:rFonts w:asciiTheme="minorHAnsi" w:hAnsiTheme="minorHAnsi"/>
        </w:rPr>
        <w:t>For commercial products, the normal form of approval is through registration</w:t>
      </w:r>
      <w:r w:rsidR="005450AE" w:rsidRPr="000A29BE">
        <w:rPr>
          <w:rFonts w:cs="Calibri"/>
          <w:szCs w:val="22"/>
        </w:rPr>
        <w:t>.</w:t>
      </w:r>
      <w:r w:rsidR="005450AE" w:rsidRPr="000A29BE">
        <w:rPr>
          <w:rFonts w:asciiTheme="minorHAnsi" w:hAnsiTheme="minorHAnsi"/>
        </w:rPr>
        <w:t xml:space="preserve"> The APVMA can impose conditions on the use of veterinary products via registrations and permits.</w:t>
      </w:r>
    </w:p>
    <w:p w14:paraId="3F5D51E0" w14:textId="283490A2" w:rsidR="00801BB8" w:rsidRPr="000A29BE" w:rsidRDefault="00302CAD" w:rsidP="00801BB8">
      <w:r w:rsidRPr="000A29BE">
        <w:t xml:space="preserve">The Regulator has prepared a Risk Assessment and Risk Management Plan (RARMP) for this application, which </w:t>
      </w:r>
      <w:r w:rsidR="00100ED9" w:rsidRPr="000A29BE">
        <w:t>conclude</w:t>
      </w:r>
      <w:r w:rsidR="00100ED9">
        <w:t>d</w:t>
      </w:r>
      <w:r w:rsidR="00100ED9" w:rsidRPr="000A29BE">
        <w:t xml:space="preserve"> </w:t>
      </w:r>
      <w:r w:rsidRPr="000A29BE">
        <w:t>that the proposed</w:t>
      </w:r>
      <w:r w:rsidR="0062169B" w:rsidRPr="000A29BE">
        <w:t xml:space="preserve"> </w:t>
      </w:r>
      <w:r w:rsidR="00100886" w:rsidRPr="000A29BE">
        <w:t>supply of the GM vaccine</w:t>
      </w:r>
      <w:r w:rsidR="0062169B" w:rsidRPr="000A29BE">
        <w:t xml:space="preserve"> </w:t>
      </w:r>
      <w:r w:rsidRPr="000A29BE">
        <w:t xml:space="preserve">poses negligible risks to </w:t>
      </w:r>
      <w:r w:rsidR="00793871" w:rsidRPr="000A29BE">
        <w:t>human health and safety and</w:t>
      </w:r>
      <w:r w:rsidR="00943AC2" w:rsidRPr="000A29BE">
        <w:t xml:space="preserve"> </w:t>
      </w:r>
      <w:r w:rsidR="002475EC">
        <w:t>low to moderate</w:t>
      </w:r>
      <w:r w:rsidR="00793871" w:rsidRPr="000A29BE">
        <w:t xml:space="preserve"> </w:t>
      </w:r>
      <w:r w:rsidR="00B01B47" w:rsidRPr="000A29BE">
        <w:t xml:space="preserve">risks to </w:t>
      </w:r>
      <w:r w:rsidRPr="000A29BE">
        <w:t xml:space="preserve">the environment. Licence conditions have been </w:t>
      </w:r>
      <w:r w:rsidR="00100ED9">
        <w:t>impos</w:t>
      </w:r>
      <w:r w:rsidR="00100ED9" w:rsidRPr="000A29BE">
        <w:t xml:space="preserve">ed </w:t>
      </w:r>
      <w:r w:rsidRPr="000A29BE">
        <w:t xml:space="preserve">for the proposed </w:t>
      </w:r>
      <w:r w:rsidR="00204DA4" w:rsidRPr="000A29BE">
        <w:t>supply</w:t>
      </w:r>
      <w:r w:rsidRPr="000A29BE">
        <w:t xml:space="preserve">. </w:t>
      </w:r>
      <w:bookmarkStart w:id="14" w:name="_Toc342042135"/>
      <w:bookmarkStart w:id="15" w:name="_Toc47536735"/>
      <w:bookmarkStart w:id="16" w:name="_Toc291151777"/>
      <w:bookmarkStart w:id="17" w:name="_Toc274904727"/>
      <w:bookmarkStart w:id="18" w:name="_Toc209859548"/>
    </w:p>
    <w:p w14:paraId="7D248385" w14:textId="33E78356" w:rsidR="00DB5481" w:rsidRPr="000A29BE" w:rsidRDefault="00302CAD" w:rsidP="000D2884">
      <w:pPr>
        <w:pStyle w:val="Heading2"/>
        <w:numPr>
          <w:ilvl w:val="0"/>
          <w:numId w:val="0"/>
        </w:numPr>
      </w:pPr>
      <w:bookmarkStart w:id="19" w:name="_Toc127877962"/>
      <w:r w:rsidRPr="000A29BE">
        <w:t>The application</w:t>
      </w:r>
      <w:bookmarkEnd w:id="14"/>
      <w:bookmarkEnd w:id="15"/>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his table provides information about the licence application at a glance. The table has nine rows, one each for Application Number, Applicant, Project title, Parent organism, Introduced gene and modified trait, Previous releases, Current approvals, Proposed locations, and Primary Purpose."/>
      </w:tblPr>
      <w:tblGrid>
        <w:gridCol w:w="2263"/>
        <w:gridCol w:w="7343"/>
      </w:tblGrid>
      <w:tr w:rsidR="000A29BE" w:rsidRPr="000A29BE" w14:paraId="79227B9A" w14:textId="77777777" w:rsidTr="009345DE">
        <w:tc>
          <w:tcPr>
            <w:tcW w:w="2263" w:type="dxa"/>
            <w:tcBorders>
              <w:top w:val="single" w:sz="4" w:space="0" w:color="auto"/>
              <w:left w:val="single" w:sz="4" w:space="0" w:color="auto"/>
              <w:bottom w:val="single" w:sz="4" w:space="0" w:color="auto"/>
              <w:right w:val="single" w:sz="4" w:space="0" w:color="auto"/>
            </w:tcBorders>
            <w:hideMark/>
          </w:tcPr>
          <w:p w14:paraId="42849F3D" w14:textId="77777777" w:rsidR="00801BB8" w:rsidRPr="000A29BE" w:rsidRDefault="00801BB8" w:rsidP="00801BB8">
            <w:pPr>
              <w:spacing w:before="60" w:after="60"/>
              <w:rPr>
                <w:b/>
              </w:rPr>
            </w:pPr>
            <w:r w:rsidRPr="000A29BE">
              <w:rPr>
                <w:b/>
              </w:rPr>
              <w:t>Application number</w:t>
            </w:r>
          </w:p>
        </w:tc>
        <w:tc>
          <w:tcPr>
            <w:tcW w:w="7343" w:type="dxa"/>
            <w:tcBorders>
              <w:top w:val="single" w:sz="4" w:space="0" w:color="auto"/>
              <w:left w:val="single" w:sz="4" w:space="0" w:color="auto"/>
              <w:bottom w:val="single" w:sz="4" w:space="0" w:color="auto"/>
              <w:right w:val="single" w:sz="4" w:space="0" w:color="auto"/>
            </w:tcBorders>
          </w:tcPr>
          <w:p w14:paraId="74DDB981" w14:textId="2D1B151E" w:rsidR="00801BB8" w:rsidRPr="000A29BE" w:rsidRDefault="00D43E7F" w:rsidP="000441C9">
            <w:pPr>
              <w:spacing w:before="60" w:after="60"/>
            </w:pPr>
            <w:r w:rsidRPr="000A29BE">
              <w:t>DIR-1</w:t>
            </w:r>
            <w:r w:rsidR="005450AE" w:rsidRPr="000A29BE">
              <w:t>93</w:t>
            </w:r>
          </w:p>
        </w:tc>
      </w:tr>
      <w:tr w:rsidR="000A29BE" w:rsidRPr="000A29BE" w14:paraId="27C17274" w14:textId="77777777" w:rsidTr="009345DE">
        <w:tc>
          <w:tcPr>
            <w:tcW w:w="2263" w:type="dxa"/>
            <w:tcBorders>
              <w:top w:val="single" w:sz="4" w:space="0" w:color="auto"/>
              <w:left w:val="single" w:sz="4" w:space="0" w:color="auto"/>
              <w:bottom w:val="single" w:sz="4" w:space="0" w:color="auto"/>
              <w:right w:val="single" w:sz="4" w:space="0" w:color="auto"/>
            </w:tcBorders>
            <w:hideMark/>
          </w:tcPr>
          <w:p w14:paraId="3AECB8F5" w14:textId="77777777" w:rsidR="00801BB8" w:rsidRPr="000A29BE" w:rsidRDefault="00801BB8" w:rsidP="00801BB8">
            <w:pPr>
              <w:spacing w:before="60" w:after="60"/>
              <w:rPr>
                <w:b/>
              </w:rPr>
            </w:pPr>
            <w:r w:rsidRPr="000A29BE">
              <w:rPr>
                <w:b/>
              </w:rPr>
              <w:t>Applicant</w:t>
            </w:r>
          </w:p>
        </w:tc>
        <w:tc>
          <w:tcPr>
            <w:tcW w:w="7343" w:type="dxa"/>
            <w:tcBorders>
              <w:top w:val="single" w:sz="4" w:space="0" w:color="auto"/>
              <w:left w:val="single" w:sz="4" w:space="0" w:color="auto"/>
              <w:bottom w:val="single" w:sz="4" w:space="0" w:color="auto"/>
              <w:right w:val="single" w:sz="4" w:space="0" w:color="auto"/>
            </w:tcBorders>
          </w:tcPr>
          <w:p w14:paraId="26806C24" w14:textId="1093A922" w:rsidR="00801BB8" w:rsidRPr="000A29BE" w:rsidRDefault="005450AE" w:rsidP="00801BB8">
            <w:pPr>
              <w:spacing w:before="60" w:after="60"/>
            </w:pPr>
            <w:proofErr w:type="spellStart"/>
            <w:r w:rsidRPr="000A29BE">
              <w:t>Bioproperties</w:t>
            </w:r>
            <w:proofErr w:type="spellEnd"/>
            <w:r w:rsidR="00161542" w:rsidRPr="000A29BE">
              <w:t xml:space="preserve"> Pty Ltd</w:t>
            </w:r>
          </w:p>
        </w:tc>
      </w:tr>
      <w:tr w:rsidR="000A29BE" w:rsidRPr="000A29BE" w14:paraId="23FDD348" w14:textId="77777777" w:rsidTr="009345DE">
        <w:tc>
          <w:tcPr>
            <w:tcW w:w="2263" w:type="dxa"/>
            <w:tcBorders>
              <w:top w:val="single" w:sz="4" w:space="0" w:color="auto"/>
              <w:left w:val="single" w:sz="4" w:space="0" w:color="auto"/>
              <w:bottom w:val="single" w:sz="4" w:space="0" w:color="auto"/>
              <w:right w:val="single" w:sz="4" w:space="0" w:color="auto"/>
            </w:tcBorders>
            <w:hideMark/>
          </w:tcPr>
          <w:p w14:paraId="435089A8" w14:textId="77777777" w:rsidR="00801BB8" w:rsidRPr="000A29BE" w:rsidRDefault="00801BB8" w:rsidP="00801BB8">
            <w:pPr>
              <w:spacing w:before="60" w:after="60"/>
              <w:rPr>
                <w:b/>
              </w:rPr>
            </w:pPr>
            <w:r w:rsidRPr="000A29BE">
              <w:rPr>
                <w:b/>
              </w:rPr>
              <w:t>Project title</w:t>
            </w:r>
          </w:p>
        </w:tc>
        <w:tc>
          <w:tcPr>
            <w:tcW w:w="7343" w:type="dxa"/>
            <w:tcBorders>
              <w:top w:val="single" w:sz="4" w:space="0" w:color="auto"/>
              <w:left w:val="single" w:sz="4" w:space="0" w:color="auto"/>
              <w:bottom w:val="single" w:sz="4" w:space="0" w:color="auto"/>
              <w:right w:val="single" w:sz="4" w:space="0" w:color="auto"/>
            </w:tcBorders>
          </w:tcPr>
          <w:p w14:paraId="03BDD0BF" w14:textId="66E7AA7D" w:rsidR="00801BB8" w:rsidRPr="000A29BE" w:rsidRDefault="00C9427C" w:rsidP="004A1BAF">
            <w:pPr>
              <w:spacing w:before="60" w:after="60"/>
            </w:pPr>
            <w:r w:rsidRPr="000A29BE">
              <w:rPr>
                <w:rFonts w:asciiTheme="minorHAnsi" w:hAnsiTheme="minorHAnsi"/>
              </w:rPr>
              <w:t xml:space="preserve">Commercial supply of </w:t>
            </w:r>
            <w:r w:rsidRPr="000A29BE">
              <w:rPr>
                <w:rFonts w:asciiTheme="minorHAnsi" w:hAnsiTheme="minorHAnsi" w:cs="Arial"/>
              </w:rPr>
              <w:t xml:space="preserve">a genetically modified </w:t>
            </w:r>
            <w:r w:rsidR="00691CD8" w:rsidRPr="000A29BE">
              <w:rPr>
                <w:rFonts w:asciiTheme="minorHAnsi" w:hAnsiTheme="minorHAnsi" w:cs="Arial"/>
              </w:rPr>
              <w:t xml:space="preserve">vaccine against </w:t>
            </w:r>
            <w:r w:rsidRPr="000A29BE">
              <w:rPr>
                <w:rFonts w:asciiTheme="minorHAnsi" w:hAnsiTheme="minorHAnsi" w:cs="Arial"/>
              </w:rPr>
              <w:t>infectious laryngotracheitis v</w:t>
            </w:r>
            <w:r w:rsidR="00691CD8" w:rsidRPr="000A29BE">
              <w:rPr>
                <w:rFonts w:asciiTheme="minorHAnsi" w:hAnsiTheme="minorHAnsi" w:cs="Arial"/>
              </w:rPr>
              <w:t>irus in</w:t>
            </w:r>
            <w:r w:rsidRPr="000A29BE">
              <w:rPr>
                <w:rFonts w:asciiTheme="minorHAnsi" w:hAnsiTheme="minorHAnsi" w:cs="Arial"/>
              </w:rPr>
              <w:t xml:space="preserve"> chickens</w:t>
            </w:r>
            <w:r w:rsidRPr="000A29BE">
              <w:rPr>
                <w:rStyle w:val="FootnoteReference"/>
                <w:rFonts w:asciiTheme="minorHAnsi" w:hAnsiTheme="minorHAnsi" w:cs="Arial"/>
              </w:rPr>
              <w:footnoteReference w:id="1"/>
            </w:r>
          </w:p>
        </w:tc>
      </w:tr>
      <w:tr w:rsidR="000A29BE" w:rsidRPr="000A29BE" w14:paraId="0D8527BF" w14:textId="77777777" w:rsidTr="009345DE">
        <w:tc>
          <w:tcPr>
            <w:tcW w:w="2263" w:type="dxa"/>
            <w:tcBorders>
              <w:top w:val="single" w:sz="4" w:space="0" w:color="auto"/>
              <w:left w:val="single" w:sz="4" w:space="0" w:color="auto"/>
              <w:bottom w:val="single" w:sz="4" w:space="0" w:color="auto"/>
              <w:right w:val="single" w:sz="4" w:space="0" w:color="auto"/>
            </w:tcBorders>
            <w:hideMark/>
          </w:tcPr>
          <w:p w14:paraId="5B9F24DB" w14:textId="77777777" w:rsidR="00801BB8" w:rsidRPr="000A29BE" w:rsidRDefault="00801BB8" w:rsidP="00801BB8">
            <w:pPr>
              <w:spacing w:before="60" w:after="60"/>
              <w:rPr>
                <w:b/>
              </w:rPr>
            </w:pPr>
            <w:r w:rsidRPr="000A29BE">
              <w:rPr>
                <w:b/>
              </w:rPr>
              <w:t>Parent organism</w:t>
            </w:r>
          </w:p>
        </w:tc>
        <w:tc>
          <w:tcPr>
            <w:tcW w:w="7343" w:type="dxa"/>
            <w:tcBorders>
              <w:top w:val="single" w:sz="4" w:space="0" w:color="auto"/>
              <w:left w:val="single" w:sz="4" w:space="0" w:color="auto"/>
              <w:bottom w:val="single" w:sz="4" w:space="0" w:color="auto"/>
              <w:right w:val="single" w:sz="4" w:space="0" w:color="auto"/>
            </w:tcBorders>
          </w:tcPr>
          <w:p w14:paraId="0355CC24" w14:textId="60706C27" w:rsidR="00801BB8" w:rsidRPr="000A29BE" w:rsidRDefault="00A3417E" w:rsidP="00801BB8">
            <w:pPr>
              <w:spacing w:before="60" w:after="60"/>
            </w:pPr>
            <w:r w:rsidRPr="000A29BE">
              <w:rPr>
                <w:rFonts w:asciiTheme="minorHAnsi" w:hAnsiTheme="minorHAnsi"/>
              </w:rPr>
              <w:t>Infectious laryngotracheitis virus (ILTV)</w:t>
            </w:r>
          </w:p>
        </w:tc>
      </w:tr>
      <w:tr w:rsidR="000A29BE" w:rsidRPr="000A29BE" w14:paraId="1E7B3377" w14:textId="77777777" w:rsidTr="009345DE">
        <w:tc>
          <w:tcPr>
            <w:tcW w:w="2263" w:type="dxa"/>
            <w:tcBorders>
              <w:top w:val="single" w:sz="4" w:space="0" w:color="auto"/>
              <w:left w:val="single" w:sz="4" w:space="0" w:color="auto"/>
              <w:bottom w:val="single" w:sz="4" w:space="0" w:color="auto"/>
              <w:right w:val="single" w:sz="4" w:space="0" w:color="auto"/>
            </w:tcBorders>
            <w:hideMark/>
          </w:tcPr>
          <w:p w14:paraId="4852735F" w14:textId="77777777" w:rsidR="00801BB8" w:rsidRPr="000A29BE" w:rsidRDefault="00801BB8" w:rsidP="00801BB8">
            <w:pPr>
              <w:spacing w:before="60" w:after="60"/>
              <w:rPr>
                <w:b/>
              </w:rPr>
            </w:pPr>
            <w:r w:rsidRPr="000A29BE">
              <w:rPr>
                <w:b/>
              </w:rPr>
              <w:t>Introduced gene and modified trait</w:t>
            </w:r>
          </w:p>
        </w:tc>
        <w:tc>
          <w:tcPr>
            <w:tcW w:w="7343" w:type="dxa"/>
            <w:tcBorders>
              <w:top w:val="single" w:sz="4" w:space="0" w:color="auto"/>
              <w:left w:val="single" w:sz="4" w:space="0" w:color="auto"/>
              <w:bottom w:val="single" w:sz="4" w:space="0" w:color="auto"/>
              <w:right w:val="single" w:sz="4" w:space="0" w:color="auto"/>
            </w:tcBorders>
          </w:tcPr>
          <w:p w14:paraId="7D897C87" w14:textId="3FF80ACE" w:rsidR="00A3417E" w:rsidRPr="000A29BE" w:rsidRDefault="00D627F9" w:rsidP="008F60A7">
            <w:pPr>
              <w:pStyle w:val="RIGHTLIST"/>
              <w:autoSpaceDE w:val="0"/>
              <w:autoSpaceDN w:val="0"/>
              <w:spacing w:before="0"/>
              <w:jc w:val="both"/>
              <w:rPr>
                <w:rFonts w:ascii="Calibri" w:hAnsi="Calibri" w:cs="Calibri"/>
                <w:iCs/>
              </w:rPr>
            </w:pPr>
            <w:r w:rsidRPr="000A29BE">
              <w:rPr>
                <w:rFonts w:ascii="Calibri" w:hAnsi="Calibri" w:cs="Calibri"/>
                <w:iCs/>
              </w:rPr>
              <w:t>Deletion of</w:t>
            </w:r>
            <w:r w:rsidR="00A3417E" w:rsidRPr="000A29BE">
              <w:rPr>
                <w:rFonts w:ascii="Calibri" w:hAnsi="Calibri" w:cs="Calibri"/>
                <w:iCs/>
              </w:rPr>
              <w:t xml:space="preserve"> gene encoding glycoprotein G, which</w:t>
            </w:r>
            <w:r w:rsidR="00A76496" w:rsidRPr="000A29BE">
              <w:rPr>
                <w:rFonts w:ascii="Calibri" w:hAnsi="Calibri" w:cs="Calibri"/>
                <w:iCs/>
              </w:rPr>
              <w:t xml:space="preserve"> </w:t>
            </w:r>
            <w:r w:rsidR="00A3417E" w:rsidRPr="000A29BE">
              <w:rPr>
                <w:rFonts w:ascii="Calibri" w:hAnsi="Calibri" w:cs="Calibri"/>
                <w:iCs/>
              </w:rPr>
              <w:t>reduces ability of virus to cause disease</w:t>
            </w:r>
          </w:p>
        </w:tc>
      </w:tr>
      <w:tr w:rsidR="000A29BE" w:rsidRPr="000A29BE" w14:paraId="2B752950" w14:textId="54EF7B63" w:rsidTr="009345DE">
        <w:tc>
          <w:tcPr>
            <w:tcW w:w="2263" w:type="dxa"/>
            <w:tcBorders>
              <w:top w:val="single" w:sz="4" w:space="0" w:color="auto"/>
              <w:left w:val="single" w:sz="4" w:space="0" w:color="auto"/>
              <w:bottom w:val="single" w:sz="4" w:space="0" w:color="auto"/>
              <w:right w:val="single" w:sz="4" w:space="0" w:color="auto"/>
            </w:tcBorders>
          </w:tcPr>
          <w:p w14:paraId="77722FC6" w14:textId="6C25D4F4" w:rsidR="00801BB8" w:rsidRPr="000A29BE" w:rsidRDefault="00075D17" w:rsidP="00AD5E45">
            <w:pPr>
              <w:spacing w:before="60" w:after="60"/>
            </w:pPr>
            <w:r w:rsidRPr="000A29BE">
              <w:rPr>
                <w:b/>
                <w:i/>
              </w:rPr>
              <w:t>Previous releases</w:t>
            </w:r>
          </w:p>
        </w:tc>
        <w:tc>
          <w:tcPr>
            <w:tcW w:w="7343" w:type="dxa"/>
            <w:tcBorders>
              <w:top w:val="single" w:sz="4" w:space="0" w:color="auto"/>
              <w:left w:val="single" w:sz="4" w:space="0" w:color="auto"/>
              <w:bottom w:val="single" w:sz="4" w:space="0" w:color="auto"/>
              <w:right w:val="single" w:sz="4" w:space="0" w:color="auto"/>
            </w:tcBorders>
          </w:tcPr>
          <w:p w14:paraId="49931ABA" w14:textId="04589241" w:rsidR="00801BB8" w:rsidRPr="000A29BE" w:rsidRDefault="00075D17" w:rsidP="00F2637B">
            <w:pPr>
              <w:pStyle w:val="Para0"/>
              <w:rPr>
                <w:rFonts w:ascii="Calibri" w:hAnsi="Calibri" w:cs="Calibri"/>
              </w:rPr>
            </w:pPr>
            <w:r w:rsidRPr="000A29BE">
              <w:t>The GM vaccine has been previously approved for field trials to vaccinate broiler chickens against ILTV in selected chicken farms in rural Victoria and New South Wales.</w:t>
            </w:r>
          </w:p>
        </w:tc>
      </w:tr>
      <w:tr w:rsidR="000A29BE" w:rsidRPr="000A29BE" w14:paraId="109356FA" w14:textId="7CEFBA8B" w:rsidTr="009345DE">
        <w:tc>
          <w:tcPr>
            <w:tcW w:w="2263" w:type="dxa"/>
            <w:tcBorders>
              <w:top w:val="single" w:sz="4" w:space="0" w:color="auto"/>
              <w:left w:val="single" w:sz="4" w:space="0" w:color="auto"/>
              <w:bottom w:val="single" w:sz="4" w:space="0" w:color="auto"/>
              <w:right w:val="single" w:sz="4" w:space="0" w:color="auto"/>
            </w:tcBorders>
          </w:tcPr>
          <w:p w14:paraId="48BEB070" w14:textId="55FED47E" w:rsidR="00801BB8" w:rsidRPr="000A29BE" w:rsidRDefault="00801BB8" w:rsidP="00DB5481">
            <w:pPr>
              <w:spacing w:before="60" w:after="60"/>
            </w:pPr>
            <w:r w:rsidRPr="000A29BE">
              <w:rPr>
                <w:b/>
              </w:rPr>
              <w:t>Current approvals</w:t>
            </w:r>
          </w:p>
        </w:tc>
        <w:tc>
          <w:tcPr>
            <w:tcW w:w="7343" w:type="dxa"/>
            <w:tcBorders>
              <w:top w:val="single" w:sz="4" w:space="0" w:color="auto"/>
              <w:left w:val="single" w:sz="4" w:space="0" w:color="auto"/>
              <w:bottom w:val="single" w:sz="4" w:space="0" w:color="auto"/>
              <w:right w:val="single" w:sz="4" w:space="0" w:color="auto"/>
            </w:tcBorders>
          </w:tcPr>
          <w:p w14:paraId="56839260" w14:textId="03235139" w:rsidR="00801BB8" w:rsidRPr="000A29BE" w:rsidRDefault="004354C0" w:rsidP="00F2637B">
            <w:pPr>
              <w:pStyle w:val="Para0"/>
            </w:pPr>
            <w:r w:rsidRPr="000A29BE">
              <w:t>The GM vaccine</w:t>
            </w:r>
            <w:r w:rsidR="000E089E" w:rsidRPr="000A29BE">
              <w:t xml:space="preserve"> is currently not approved for commercial supply in any region or country.</w:t>
            </w:r>
          </w:p>
        </w:tc>
      </w:tr>
      <w:tr w:rsidR="000A29BE" w:rsidRPr="000A29BE" w14:paraId="60D19153" w14:textId="77777777" w:rsidTr="009345DE">
        <w:tc>
          <w:tcPr>
            <w:tcW w:w="2263" w:type="dxa"/>
            <w:tcBorders>
              <w:top w:val="single" w:sz="4" w:space="0" w:color="auto"/>
              <w:left w:val="single" w:sz="4" w:space="0" w:color="auto"/>
              <w:bottom w:val="single" w:sz="4" w:space="0" w:color="auto"/>
              <w:right w:val="single" w:sz="4" w:space="0" w:color="auto"/>
            </w:tcBorders>
            <w:hideMark/>
          </w:tcPr>
          <w:p w14:paraId="7F7C7016" w14:textId="77777777" w:rsidR="00801BB8" w:rsidRPr="000A29BE" w:rsidRDefault="00801BB8" w:rsidP="00801BB8">
            <w:pPr>
              <w:spacing w:before="60" w:after="60"/>
              <w:rPr>
                <w:b/>
              </w:rPr>
            </w:pPr>
            <w:r w:rsidRPr="000A29BE">
              <w:rPr>
                <w:b/>
              </w:rPr>
              <w:t>Proposed locations</w:t>
            </w:r>
          </w:p>
        </w:tc>
        <w:tc>
          <w:tcPr>
            <w:tcW w:w="7343" w:type="dxa"/>
            <w:tcBorders>
              <w:top w:val="single" w:sz="4" w:space="0" w:color="auto"/>
              <w:left w:val="single" w:sz="4" w:space="0" w:color="auto"/>
              <w:bottom w:val="single" w:sz="4" w:space="0" w:color="auto"/>
              <w:right w:val="single" w:sz="4" w:space="0" w:color="auto"/>
            </w:tcBorders>
          </w:tcPr>
          <w:p w14:paraId="63E4EFD4" w14:textId="7694FAC4" w:rsidR="00801BB8" w:rsidRPr="000A29BE" w:rsidRDefault="00161542" w:rsidP="00801BB8">
            <w:pPr>
              <w:spacing w:before="60" w:after="60"/>
            </w:pPr>
            <w:r w:rsidRPr="000A29BE">
              <w:t>Australia-wide</w:t>
            </w:r>
          </w:p>
        </w:tc>
      </w:tr>
      <w:tr w:rsidR="000A29BE" w:rsidRPr="000A29BE" w14:paraId="5FEC220A" w14:textId="77777777" w:rsidTr="009345DE">
        <w:tc>
          <w:tcPr>
            <w:tcW w:w="2263" w:type="dxa"/>
            <w:tcBorders>
              <w:top w:val="single" w:sz="4" w:space="0" w:color="auto"/>
              <w:left w:val="single" w:sz="4" w:space="0" w:color="auto"/>
              <w:bottom w:val="single" w:sz="4" w:space="0" w:color="auto"/>
              <w:right w:val="single" w:sz="4" w:space="0" w:color="auto"/>
            </w:tcBorders>
            <w:hideMark/>
          </w:tcPr>
          <w:p w14:paraId="62C0F9E9" w14:textId="77777777" w:rsidR="00801BB8" w:rsidRPr="000A29BE" w:rsidRDefault="00801BB8" w:rsidP="00801BB8">
            <w:pPr>
              <w:spacing w:before="60" w:after="60"/>
              <w:rPr>
                <w:b/>
              </w:rPr>
            </w:pPr>
            <w:r w:rsidRPr="000A29BE">
              <w:rPr>
                <w:b/>
              </w:rPr>
              <w:t xml:space="preserve">Primary purpose </w:t>
            </w:r>
          </w:p>
        </w:tc>
        <w:tc>
          <w:tcPr>
            <w:tcW w:w="7343" w:type="dxa"/>
            <w:tcBorders>
              <w:top w:val="single" w:sz="4" w:space="0" w:color="auto"/>
              <w:left w:val="single" w:sz="4" w:space="0" w:color="auto"/>
              <w:bottom w:val="single" w:sz="4" w:space="0" w:color="auto"/>
              <w:right w:val="single" w:sz="4" w:space="0" w:color="auto"/>
            </w:tcBorders>
          </w:tcPr>
          <w:p w14:paraId="20405AE7" w14:textId="44698851" w:rsidR="00801BB8" w:rsidRPr="000A29BE" w:rsidRDefault="00161542" w:rsidP="00C64C01">
            <w:pPr>
              <w:spacing w:before="60" w:after="60"/>
            </w:pPr>
            <w:r w:rsidRPr="000A29BE">
              <w:t xml:space="preserve">Commercial supply of the GM </w:t>
            </w:r>
            <w:r w:rsidR="00691CD8" w:rsidRPr="000A29BE">
              <w:t xml:space="preserve">vaccine against </w:t>
            </w:r>
            <w:r w:rsidR="00075D17" w:rsidRPr="000A29BE">
              <w:t xml:space="preserve">ILTV </w:t>
            </w:r>
            <w:r w:rsidR="00691CD8" w:rsidRPr="000A29BE">
              <w:t xml:space="preserve">in </w:t>
            </w:r>
            <w:r w:rsidR="00075D17" w:rsidRPr="000A29BE">
              <w:t>chicken</w:t>
            </w:r>
            <w:r w:rsidR="00B01B47" w:rsidRPr="000A29BE">
              <w:t>s</w:t>
            </w:r>
            <w:r w:rsidR="00075D17" w:rsidRPr="000A29BE">
              <w:t>.</w:t>
            </w:r>
          </w:p>
        </w:tc>
      </w:tr>
    </w:tbl>
    <w:p w14:paraId="12BE047F" w14:textId="61224E19" w:rsidR="00302CAD" w:rsidRPr="000A29BE" w:rsidRDefault="00302CAD" w:rsidP="00BE23F9">
      <w:pPr>
        <w:pStyle w:val="Heading2"/>
        <w:numPr>
          <w:ilvl w:val="0"/>
          <w:numId w:val="0"/>
        </w:numPr>
      </w:pPr>
      <w:bookmarkStart w:id="20" w:name="_Toc342042136"/>
      <w:bookmarkStart w:id="21" w:name="_Toc47536736"/>
      <w:bookmarkStart w:id="22" w:name="_Toc127877963"/>
      <w:r w:rsidRPr="000A29BE">
        <w:lastRenderedPageBreak/>
        <w:t>Risk assessment</w:t>
      </w:r>
      <w:bookmarkEnd w:id="16"/>
      <w:bookmarkEnd w:id="17"/>
      <w:bookmarkEnd w:id="18"/>
      <w:bookmarkEnd w:id="20"/>
      <w:bookmarkEnd w:id="21"/>
      <w:bookmarkEnd w:id="22"/>
    </w:p>
    <w:p w14:paraId="1EBF27BF" w14:textId="49C26A6E" w:rsidR="00B04492" w:rsidRPr="000A29BE" w:rsidRDefault="00B04492" w:rsidP="00B04492">
      <w:pPr>
        <w:rPr>
          <w:bCs/>
        </w:rPr>
      </w:pPr>
      <w:r w:rsidRPr="000A29BE">
        <w:t xml:space="preserve">The risk assessment concludes that risks to the health and safety of people </w:t>
      </w:r>
      <w:r w:rsidR="00AC29C6" w:rsidRPr="000A29BE">
        <w:t xml:space="preserve">are negligible and </w:t>
      </w:r>
      <w:r w:rsidRPr="000A29BE">
        <w:t xml:space="preserve">the </w:t>
      </w:r>
      <w:r w:rsidR="00AC29C6" w:rsidRPr="000A29BE">
        <w:t xml:space="preserve">risks to the </w:t>
      </w:r>
      <w:r w:rsidRPr="000A29BE">
        <w:t xml:space="preserve">environment from the proposed </w:t>
      </w:r>
      <w:r w:rsidR="00392D6F" w:rsidRPr="000A29BE">
        <w:t>supply</w:t>
      </w:r>
      <w:r w:rsidRPr="000A29BE">
        <w:t xml:space="preserve"> </w:t>
      </w:r>
      <w:r w:rsidR="00EE71B6" w:rsidRPr="000A29BE">
        <w:t xml:space="preserve">of this vaccine </w:t>
      </w:r>
      <w:r w:rsidRPr="000A29BE">
        <w:t xml:space="preserve">are </w:t>
      </w:r>
      <w:r w:rsidR="002475EC">
        <w:rPr>
          <w:bCs/>
        </w:rPr>
        <w:t>low to moderate</w:t>
      </w:r>
      <w:r w:rsidRPr="000A29BE">
        <w:t>.</w:t>
      </w:r>
      <w:r w:rsidR="00077DD2" w:rsidRPr="000A29BE">
        <w:t xml:space="preserve"> </w:t>
      </w:r>
      <w:r w:rsidR="00AC29C6" w:rsidRPr="000A29BE">
        <w:t>S</w:t>
      </w:r>
      <w:r w:rsidR="00077DD2" w:rsidRPr="000A29BE">
        <w:rPr>
          <w:bCs/>
        </w:rPr>
        <w:t xml:space="preserve">pecific risk treatment measures are </w:t>
      </w:r>
      <w:r w:rsidR="006B37D1" w:rsidRPr="000A29BE">
        <w:rPr>
          <w:bCs/>
        </w:rPr>
        <w:t xml:space="preserve">included in the licence </w:t>
      </w:r>
      <w:r w:rsidR="00077DD2" w:rsidRPr="000A29BE">
        <w:rPr>
          <w:bCs/>
        </w:rPr>
        <w:t xml:space="preserve">to manage these </w:t>
      </w:r>
      <w:r w:rsidR="00367331" w:rsidRPr="000A29BE">
        <w:rPr>
          <w:bCs/>
        </w:rPr>
        <w:t xml:space="preserve">low </w:t>
      </w:r>
      <w:r w:rsidR="00077DD2" w:rsidRPr="000A29BE">
        <w:rPr>
          <w:bCs/>
        </w:rPr>
        <w:t>risks.</w:t>
      </w:r>
    </w:p>
    <w:p w14:paraId="4E234D43" w14:textId="7F67FE8C" w:rsidR="00311514" w:rsidRPr="000A29BE" w:rsidRDefault="00311514" w:rsidP="00311514">
      <w:pPr>
        <w:pStyle w:val="RARMPnumberedparagraphs"/>
        <w:numPr>
          <w:ilvl w:val="0"/>
          <w:numId w:val="0"/>
        </w:numPr>
      </w:pPr>
      <w:r w:rsidRPr="000A29BE">
        <w:rPr>
          <w:rFonts w:cs="Calibri"/>
        </w:rPr>
        <w:t>The risk assessment process considers how the genetic modification and activities conducted with the GM vaccine in the context of transport, storage and disposal might lead to harm to people or the environment. Risks are characterised in relation to both</w:t>
      </w:r>
      <w:r w:rsidRPr="000A29BE">
        <w:rPr>
          <w:rFonts w:cs="Calibri"/>
          <w:szCs w:val="22"/>
        </w:rPr>
        <w:t xml:space="preserve"> the seriousness and likelihood of harm, </w:t>
      </w:r>
      <w:proofErr w:type="gramStart"/>
      <w:r w:rsidRPr="000A29BE">
        <w:rPr>
          <w:rFonts w:cs="Calibri"/>
          <w:szCs w:val="22"/>
        </w:rPr>
        <w:t>taking into account</w:t>
      </w:r>
      <w:proofErr w:type="gramEnd"/>
      <w:r w:rsidRPr="000A29BE">
        <w:rPr>
          <w:rFonts w:cs="Calibri"/>
          <w:szCs w:val="22"/>
        </w:rPr>
        <w:t xml:space="preserve"> information in the application, relevant previous approvals, current scientific knowledge and advice received from a wide range of experts, agencies and authorities consulted on the preparation of the RARMP. Both the </w:t>
      </w:r>
      <w:proofErr w:type="gramStart"/>
      <w:r w:rsidRPr="000A29BE">
        <w:rPr>
          <w:rFonts w:cs="Calibri"/>
          <w:szCs w:val="22"/>
        </w:rPr>
        <w:t>short and long term</w:t>
      </w:r>
      <w:proofErr w:type="gramEnd"/>
      <w:r w:rsidRPr="000A29BE">
        <w:rPr>
          <w:rFonts w:cs="Calibri"/>
          <w:szCs w:val="22"/>
        </w:rPr>
        <w:t xml:space="preserve"> risks were considered. </w:t>
      </w:r>
    </w:p>
    <w:p w14:paraId="7C59699F" w14:textId="132C4622" w:rsidR="004F7C78" w:rsidRPr="000A29BE" w:rsidRDefault="00302CAD" w:rsidP="00100886">
      <w:pPr>
        <w:pStyle w:val="Paranonumbers"/>
        <w:rPr>
          <w:rFonts w:ascii="Calibri" w:hAnsi="Calibri" w:cs="Calibri"/>
          <w:sz w:val="22"/>
          <w:szCs w:val="22"/>
        </w:rPr>
      </w:pPr>
      <w:r w:rsidRPr="000A29BE">
        <w:rPr>
          <w:rFonts w:ascii="Calibri" w:hAnsi="Calibri" w:cs="Calibri"/>
          <w:sz w:val="22"/>
          <w:szCs w:val="22"/>
        </w:rPr>
        <w:t>Credible pathways to potential harm</w:t>
      </w:r>
      <w:r w:rsidR="00023B69" w:rsidRPr="000A29BE">
        <w:rPr>
          <w:rFonts w:ascii="Calibri" w:hAnsi="Calibri" w:cs="Calibri"/>
          <w:sz w:val="22"/>
          <w:szCs w:val="22"/>
        </w:rPr>
        <w:t xml:space="preserve"> that were considered </w:t>
      </w:r>
      <w:proofErr w:type="gramStart"/>
      <w:r w:rsidR="00023B69" w:rsidRPr="000A29BE">
        <w:rPr>
          <w:rFonts w:ascii="Calibri" w:hAnsi="Calibri" w:cs="Calibri"/>
          <w:sz w:val="22"/>
          <w:szCs w:val="22"/>
        </w:rPr>
        <w:t>include</w:t>
      </w:r>
      <w:r w:rsidR="00311514" w:rsidRPr="000A29BE">
        <w:rPr>
          <w:rFonts w:ascii="Calibri" w:hAnsi="Calibri" w:cs="Calibri"/>
          <w:sz w:val="22"/>
          <w:szCs w:val="22"/>
        </w:rPr>
        <w:t>;</w:t>
      </w:r>
      <w:proofErr w:type="gramEnd"/>
      <w:r w:rsidR="00380AB2" w:rsidRPr="000A29BE">
        <w:rPr>
          <w:rFonts w:ascii="Calibri" w:hAnsi="Calibri" w:cs="Calibri"/>
          <w:sz w:val="22"/>
          <w:szCs w:val="22"/>
        </w:rPr>
        <w:t xml:space="preserve"> </w:t>
      </w:r>
      <w:r w:rsidR="00497114" w:rsidRPr="000A29BE">
        <w:rPr>
          <w:rFonts w:ascii="Calibri" w:hAnsi="Calibri" w:cs="Calibri"/>
          <w:sz w:val="22"/>
          <w:szCs w:val="22"/>
        </w:rPr>
        <w:t xml:space="preserve">the </w:t>
      </w:r>
      <w:r w:rsidR="00380AB2" w:rsidRPr="000A29BE">
        <w:rPr>
          <w:rFonts w:ascii="Calibri" w:hAnsi="Calibri" w:cs="Calibri"/>
          <w:sz w:val="22"/>
          <w:szCs w:val="22"/>
        </w:rPr>
        <w:t>potential</w:t>
      </w:r>
      <w:r w:rsidR="00311514" w:rsidRPr="000A29BE">
        <w:rPr>
          <w:rFonts w:ascii="Calibri" w:hAnsi="Calibri" w:cs="Calibri"/>
          <w:sz w:val="22"/>
          <w:szCs w:val="22"/>
        </w:rPr>
        <w:t xml:space="preserve"> exposure of people to</w:t>
      </w:r>
      <w:r w:rsidR="00E24D9B" w:rsidRPr="000A29BE">
        <w:rPr>
          <w:rFonts w:ascii="Calibri" w:hAnsi="Calibri" w:cs="Calibri"/>
          <w:sz w:val="22"/>
          <w:szCs w:val="22"/>
        </w:rPr>
        <w:t xml:space="preserve"> the GMO; </w:t>
      </w:r>
      <w:r w:rsidR="00755E4E" w:rsidRPr="000A29BE">
        <w:rPr>
          <w:rFonts w:ascii="Calibri" w:hAnsi="Calibri" w:cs="Calibri"/>
          <w:sz w:val="22"/>
          <w:szCs w:val="22"/>
        </w:rPr>
        <w:t xml:space="preserve">the potential exposure of animals to the GMO; and </w:t>
      </w:r>
      <w:r w:rsidR="00311514" w:rsidRPr="000A29BE">
        <w:rPr>
          <w:rFonts w:ascii="Calibri" w:hAnsi="Calibri" w:cs="Calibri"/>
          <w:sz w:val="22"/>
          <w:szCs w:val="22"/>
        </w:rPr>
        <w:t>the potential for the GMO to</w:t>
      </w:r>
      <w:r w:rsidR="00232A99" w:rsidRPr="000A29BE">
        <w:rPr>
          <w:rFonts w:ascii="Calibri" w:hAnsi="Calibri" w:cs="Calibri"/>
          <w:sz w:val="22"/>
          <w:szCs w:val="22"/>
        </w:rPr>
        <w:t xml:space="preserve"> </w:t>
      </w:r>
      <w:r w:rsidR="00392D6F" w:rsidRPr="000A29BE">
        <w:rPr>
          <w:rFonts w:ascii="Calibri" w:hAnsi="Calibri" w:cs="Calibri"/>
          <w:sz w:val="22"/>
          <w:szCs w:val="22"/>
        </w:rPr>
        <w:t>recombine with other similar viruses</w:t>
      </w:r>
      <w:r w:rsidR="00311514" w:rsidRPr="000A29BE">
        <w:rPr>
          <w:rFonts w:ascii="Calibri" w:hAnsi="Calibri" w:cs="Calibri"/>
          <w:sz w:val="22"/>
          <w:szCs w:val="22"/>
        </w:rPr>
        <w:t xml:space="preserve">. The potential for the GMO to be </w:t>
      </w:r>
      <w:r w:rsidR="00380AB2" w:rsidRPr="000A29BE">
        <w:rPr>
          <w:rFonts w:ascii="Calibri" w:hAnsi="Calibri" w:cs="Calibri"/>
          <w:sz w:val="22"/>
          <w:szCs w:val="22"/>
        </w:rPr>
        <w:t>release</w:t>
      </w:r>
      <w:r w:rsidR="00100886" w:rsidRPr="000A29BE">
        <w:rPr>
          <w:rFonts w:ascii="Calibri" w:hAnsi="Calibri" w:cs="Calibri"/>
          <w:sz w:val="22"/>
          <w:szCs w:val="22"/>
        </w:rPr>
        <w:t>d into the e</w:t>
      </w:r>
      <w:r w:rsidR="00380AB2" w:rsidRPr="000A29BE">
        <w:rPr>
          <w:rFonts w:ascii="Calibri" w:hAnsi="Calibri" w:cs="Calibri"/>
          <w:sz w:val="22"/>
          <w:szCs w:val="22"/>
        </w:rPr>
        <w:t>nvironment and its</w:t>
      </w:r>
      <w:r w:rsidR="00BD0848" w:rsidRPr="000A29BE">
        <w:rPr>
          <w:rFonts w:ascii="Calibri" w:hAnsi="Calibri" w:cs="Calibri"/>
          <w:sz w:val="22"/>
          <w:szCs w:val="22"/>
        </w:rPr>
        <w:t xml:space="preserve"> </w:t>
      </w:r>
      <w:r w:rsidR="00380AB2" w:rsidRPr="000A29BE">
        <w:rPr>
          <w:rFonts w:ascii="Calibri" w:hAnsi="Calibri" w:cs="Calibri"/>
          <w:sz w:val="22"/>
          <w:szCs w:val="22"/>
        </w:rPr>
        <w:t>effects</w:t>
      </w:r>
      <w:r w:rsidR="00311514" w:rsidRPr="000A29BE">
        <w:rPr>
          <w:rFonts w:ascii="Calibri" w:hAnsi="Calibri" w:cs="Calibri"/>
          <w:sz w:val="22"/>
          <w:szCs w:val="22"/>
        </w:rPr>
        <w:t xml:space="preserve"> were also considered</w:t>
      </w:r>
      <w:r w:rsidR="00380AB2" w:rsidRPr="000A29BE">
        <w:rPr>
          <w:rFonts w:ascii="Calibri" w:hAnsi="Calibri" w:cs="Calibri"/>
          <w:sz w:val="22"/>
          <w:szCs w:val="22"/>
        </w:rPr>
        <w:t>.</w:t>
      </w:r>
    </w:p>
    <w:p w14:paraId="5418FC5F" w14:textId="5783C334" w:rsidR="00002495" w:rsidRPr="000A29BE" w:rsidRDefault="00002495" w:rsidP="00002495">
      <w:pPr>
        <w:rPr>
          <w:rFonts w:cs="Calibri"/>
          <w:szCs w:val="22"/>
        </w:rPr>
      </w:pPr>
      <w:r w:rsidRPr="000A29BE">
        <w:rPr>
          <w:rFonts w:cs="Calibri"/>
          <w:szCs w:val="22"/>
        </w:rPr>
        <w:t xml:space="preserve">The principal reasons for the conclusion of </w:t>
      </w:r>
      <w:r w:rsidR="002475EC">
        <w:rPr>
          <w:rFonts w:cs="Calibri"/>
          <w:szCs w:val="22"/>
        </w:rPr>
        <w:t>low to moderate</w:t>
      </w:r>
      <w:r w:rsidR="00B01B47" w:rsidRPr="000A29BE">
        <w:rPr>
          <w:rFonts w:cs="Calibri"/>
          <w:szCs w:val="22"/>
        </w:rPr>
        <w:t xml:space="preserve"> </w:t>
      </w:r>
      <w:r w:rsidRPr="000A29BE">
        <w:rPr>
          <w:rFonts w:cs="Calibri"/>
          <w:szCs w:val="22"/>
        </w:rPr>
        <w:t xml:space="preserve">risks associated with transport, storage and disposal of the GMO are: </w:t>
      </w:r>
    </w:p>
    <w:p w14:paraId="3860F4AE" w14:textId="372ED77A" w:rsidR="00C82CEB" w:rsidRPr="000A29BE" w:rsidRDefault="00002495" w:rsidP="00962711">
      <w:pPr>
        <w:pStyle w:val="ListParagraph"/>
        <w:numPr>
          <w:ilvl w:val="0"/>
          <w:numId w:val="39"/>
        </w:numPr>
      </w:pPr>
      <w:r w:rsidRPr="000A29BE">
        <w:t>The GMO</w:t>
      </w:r>
      <w:r w:rsidR="009A1236" w:rsidRPr="000A29BE">
        <w:t xml:space="preserve"> has a limited host range,</w:t>
      </w:r>
      <w:r w:rsidRPr="000A29BE">
        <w:t xml:space="preserve"> is </w:t>
      </w:r>
      <w:r w:rsidR="00F2637B" w:rsidRPr="000A29BE">
        <w:t xml:space="preserve">attenuated and </w:t>
      </w:r>
      <w:r w:rsidR="00CF6DC5" w:rsidRPr="000A29BE">
        <w:t>unlikely</w:t>
      </w:r>
      <w:r w:rsidR="00F2637B" w:rsidRPr="000A29BE">
        <w:t xml:space="preserve"> to cause disease in chickens</w:t>
      </w:r>
      <w:r w:rsidR="00CF6DC5" w:rsidRPr="000A29BE">
        <w:t xml:space="preserve"> or other susceptible </w:t>
      </w:r>
      <w:r w:rsidR="00367331" w:rsidRPr="000A29BE">
        <w:t xml:space="preserve">bird </w:t>
      </w:r>
      <w:proofErr w:type="gramStart"/>
      <w:r w:rsidR="00CF6DC5" w:rsidRPr="000A29BE">
        <w:t>species</w:t>
      </w:r>
      <w:r w:rsidRPr="000A29BE">
        <w:t>;</w:t>
      </w:r>
      <w:proofErr w:type="gramEnd"/>
    </w:p>
    <w:p w14:paraId="7F413AA4" w14:textId="24DB0E4C" w:rsidR="00367331" w:rsidRPr="000A29BE" w:rsidRDefault="00367331" w:rsidP="00962711">
      <w:pPr>
        <w:pStyle w:val="ListParagraph"/>
        <w:numPr>
          <w:ilvl w:val="0"/>
          <w:numId w:val="39"/>
        </w:numPr>
      </w:pPr>
      <w:r w:rsidRPr="000A29BE">
        <w:rPr>
          <w:rFonts w:asciiTheme="minorHAnsi" w:hAnsiTheme="minorHAnsi"/>
        </w:rPr>
        <w:t xml:space="preserve">Infectious laryngotracheitis virus </w:t>
      </w:r>
      <w:r w:rsidRPr="000A29BE">
        <w:t xml:space="preserve">does not cause disease in humans or other organisms except some susceptible bird </w:t>
      </w:r>
      <w:proofErr w:type="gramStart"/>
      <w:r w:rsidRPr="000A29BE">
        <w:t>species</w:t>
      </w:r>
      <w:r w:rsidR="00B7424A" w:rsidRPr="000A29BE">
        <w:t>;</w:t>
      </w:r>
      <w:proofErr w:type="gramEnd"/>
    </w:p>
    <w:p w14:paraId="4A818542" w14:textId="27EDF2A9" w:rsidR="00002495" w:rsidRPr="000A29BE" w:rsidRDefault="00002495" w:rsidP="00962711">
      <w:pPr>
        <w:pStyle w:val="RARMPnumberedparagraphs"/>
        <w:numPr>
          <w:ilvl w:val="0"/>
          <w:numId w:val="33"/>
        </w:numPr>
      </w:pPr>
      <w:r w:rsidRPr="000A29BE">
        <w:t xml:space="preserve">The likelihood of accidental exposure to the GMO </w:t>
      </w:r>
      <w:r w:rsidR="00367331" w:rsidRPr="000A29BE">
        <w:t>by</w:t>
      </w:r>
      <w:r w:rsidR="00C82CEB" w:rsidRPr="000A29BE">
        <w:t xml:space="preserve"> people and the environment </w:t>
      </w:r>
      <w:r w:rsidRPr="000A29BE">
        <w:t>would be minimised due to well-established transport, storage and disposal procedures</w:t>
      </w:r>
      <w:r w:rsidR="009A1236" w:rsidRPr="000A29BE">
        <w:t xml:space="preserve"> that are regulated by each </w:t>
      </w:r>
      <w:r w:rsidR="000E504E" w:rsidRPr="000A29BE">
        <w:t>S</w:t>
      </w:r>
      <w:r w:rsidR="009A1236" w:rsidRPr="000A29BE">
        <w:t xml:space="preserve">tate and </w:t>
      </w:r>
      <w:r w:rsidR="000E504E" w:rsidRPr="000A29BE">
        <w:t>T</w:t>
      </w:r>
      <w:r w:rsidR="00D51662" w:rsidRPr="000A29BE">
        <w:t>erritory</w:t>
      </w:r>
      <w:r w:rsidR="009A1236" w:rsidRPr="000A29BE">
        <w:t xml:space="preserve">; and local </w:t>
      </w:r>
      <w:proofErr w:type="gramStart"/>
      <w:r w:rsidR="00CF6DC5" w:rsidRPr="000A29BE">
        <w:t>councils;</w:t>
      </w:r>
      <w:proofErr w:type="gramEnd"/>
      <w:r w:rsidRPr="000A29BE">
        <w:t xml:space="preserve"> </w:t>
      </w:r>
    </w:p>
    <w:p w14:paraId="274BE8C0" w14:textId="6E409A13" w:rsidR="008253BC" w:rsidRPr="000A29BE" w:rsidRDefault="008253BC" w:rsidP="00962711">
      <w:pPr>
        <w:pStyle w:val="RARMPnumberedparagraphs"/>
        <w:numPr>
          <w:ilvl w:val="0"/>
          <w:numId w:val="33"/>
        </w:numPr>
      </w:pPr>
      <w:r w:rsidRPr="000A29BE">
        <w:t>The GMO would need to be registered with the APVMA, wh</w:t>
      </w:r>
      <w:r w:rsidR="00B01B47" w:rsidRPr="000A29BE">
        <w:t xml:space="preserve">o </w:t>
      </w:r>
      <w:r w:rsidRPr="000A29BE">
        <w:t xml:space="preserve">would </w:t>
      </w:r>
      <w:r w:rsidR="00B01B47" w:rsidRPr="000A29BE">
        <w:t>impose</w:t>
      </w:r>
      <w:r w:rsidRPr="000A29BE">
        <w:t xml:space="preserve"> conditions on the </w:t>
      </w:r>
      <w:r w:rsidR="00EE71B6" w:rsidRPr="000A29BE">
        <w:t xml:space="preserve">use, </w:t>
      </w:r>
      <w:r w:rsidRPr="000A29BE">
        <w:t xml:space="preserve">transport, </w:t>
      </w:r>
      <w:proofErr w:type="gramStart"/>
      <w:r w:rsidRPr="000A29BE">
        <w:t>storage</w:t>
      </w:r>
      <w:proofErr w:type="gramEnd"/>
      <w:r w:rsidRPr="000A29BE">
        <w:t xml:space="preserve"> and disposal of the vaccine; and </w:t>
      </w:r>
    </w:p>
    <w:p w14:paraId="4319C40C" w14:textId="044495FA" w:rsidR="00DA6E77" w:rsidRPr="000A29BE" w:rsidRDefault="004C6E84" w:rsidP="00962711">
      <w:pPr>
        <w:pStyle w:val="ListParagraph"/>
        <w:numPr>
          <w:ilvl w:val="0"/>
          <w:numId w:val="33"/>
        </w:numPr>
        <w:rPr>
          <w:rFonts w:cs="Calibri"/>
          <w:szCs w:val="22"/>
        </w:rPr>
      </w:pPr>
      <w:r w:rsidRPr="000A29BE">
        <w:rPr>
          <w:rFonts w:cs="Calibri"/>
        </w:rPr>
        <w:t>C</w:t>
      </w:r>
      <w:r w:rsidR="00002495" w:rsidRPr="000A29BE">
        <w:rPr>
          <w:rFonts w:cs="Calibri"/>
        </w:rPr>
        <w:t>omplementation and recombination of</w:t>
      </w:r>
      <w:r w:rsidR="00B01B47" w:rsidRPr="000A29BE">
        <w:rPr>
          <w:rFonts w:cs="Calibri"/>
        </w:rPr>
        <w:t xml:space="preserve"> the</w:t>
      </w:r>
      <w:r w:rsidR="00002495" w:rsidRPr="000A29BE">
        <w:rPr>
          <w:rFonts w:cs="Calibri"/>
        </w:rPr>
        <w:t xml:space="preserve"> GMO with </w:t>
      </w:r>
      <w:r w:rsidR="00C73352" w:rsidRPr="000A29BE">
        <w:rPr>
          <w:rFonts w:cs="Calibri"/>
        </w:rPr>
        <w:t>another</w:t>
      </w:r>
      <w:r w:rsidR="00002495" w:rsidRPr="000A29BE">
        <w:rPr>
          <w:rFonts w:cs="Calibri"/>
        </w:rPr>
        <w:t xml:space="preserve"> </w:t>
      </w:r>
      <w:r w:rsidR="00C73352" w:rsidRPr="000A29BE">
        <w:rPr>
          <w:rFonts w:cs="Calibri"/>
        </w:rPr>
        <w:t>alpha herpesvirus</w:t>
      </w:r>
      <w:r w:rsidR="00002495" w:rsidRPr="000A29BE">
        <w:rPr>
          <w:rFonts w:cs="Calibri"/>
        </w:rPr>
        <w:t xml:space="preserve"> is </w:t>
      </w:r>
      <w:r w:rsidR="00C9427C" w:rsidRPr="000A29BE">
        <w:rPr>
          <w:rFonts w:cs="Calibri"/>
        </w:rPr>
        <w:t xml:space="preserve">possible but </w:t>
      </w:r>
      <w:r w:rsidR="00755E4E" w:rsidRPr="000A29BE">
        <w:rPr>
          <w:rFonts w:cs="Calibri"/>
        </w:rPr>
        <w:t xml:space="preserve">since </w:t>
      </w:r>
      <w:r w:rsidR="009A1236" w:rsidRPr="000A29BE">
        <w:rPr>
          <w:rFonts w:cs="Calibri"/>
        </w:rPr>
        <w:t>the</w:t>
      </w:r>
      <w:r w:rsidR="00C73352" w:rsidRPr="000A29BE">
        <w:rPr>
          <w:rFonts w:cs="Calibri"/>
        </w:rPr>
        <w:t xml:space="preserve"> </w:t>
      </w:r>
      <w:r w:rsidR="00B01B47" w:rsidRPr="000A29BE">
        <w:rPr>
          <w:rFonts w:cs="Calibri"/>
        </w:rPr>
        <w:t xml:space="preserve">ILT </w:t>
      </w:r>
      <w:r w:rsidR="00C73352" w:rsidRPr="000A29BE">
        <w:rPr>
          <w:rFonts w:cs="Calibri"/>
        </w:rPr>
        <w:t>virus</w:t>
      </w:r>
      <w:r w:rsidR="00C9427C" w:rsidRPr="000A29BE">
        <w:rPr>
          <w:rFonts w:cs="Calibri"/>
        </w:rPr>
        <w:t xml:space="preserve"> was </w:t>
      </w:r>
      <w:r w:rsidR="009A1236" w:rsidRPr="000A29BE">
        <w:rPr>
          <w:rFonts w:cs="Calibri"/>
        </w:rPr>
        <w:t xml:space="preserve">isolated </w:t>
      </w:r>
      <w:r w:rsidR="00B01B47" w:rsidRPr="000A29BE">
        <w:rPr>
          <w:rFonts w:cs="Calibri"/>
        </w:rPr>
        <w:t xml:space="preserve">in </w:t>
      </w:r>
      <w:r w:rsidR="009A1236" w:rsidRPr="000A29BE">
        <w:rPr>
          <w:rFonts w:cs="Calibri"/>
        </w:rPr>
        <w:t>Australia</w:t>
      </w:r>
      <w:r w:rsidR="00755E4E" w:rsidRPr="000A29BE">
        <w:rPr>
          <w:rFonts w:cs="Calibri"/>
        </w:rPr>
        <w:t xml:space="preserve">, </w:t>
      </w:r>
      <w:r w:rsidR="006759DD" w:rsidRPr="000A29BE">
        <w:rPr>
          <w:rFonts w:cs="Calibri"/>
        </w:rPr>
        <w:t>similar genetic material would already be present in the environment.</w:t>
      </w:r>
      <w:r w:rsidR="00472086">
        <w:rPr>
          <w:rFonts w:cs="Calibri"/>
        </w:rPr>
        <w:t xml:space="preserve"> However, </w:t>
      </w:r>
      <w:r w:rsidR="009007E0">
        <w:rPr>
          <w:rFonts w:cs="Calibri"/>
        </w:rPr>
        <w:t>new strains</w:t>
      </w:r>
      <w:r w:rsidR="00472086">
        <w:rPr>
          <w:rFonts w:cs="Calibri"/>
        </w:rPr>
        <w:t xml:space="preserve"> have been known to occur </w:t>
      </w:r>
      <w:proofErr w:type="gramStart"/>
      <w:r w:rsidR="00472086">
        <w:rPr>
          <w:rFonts w:cs="Calibri"/>
        </w:rPr>
        <w:t>as a result of</w:t>
      </w:r>
      <w:proofErr w:type="gramEnd"/>
      <w:r w:rsidR="00472086">
        <w:rPr>
          <w:rFonts w:cs="Calibri"/>
        </w:rPr>
        <w:t xml:space="preserve"> recombination between circulating and vaccine strains</w:t>
      </w:r>
      <w:r w:rsidR="009007E0">
        <w:rPr>
          <w:rFonts w:cs="Calibri"/>
        </w:rPr>
        <w:t xml:space="preserve"> resulting in outbreaks</w:t>
      </w:r>
      <w:r w:rsidR="00472086">
        <w:rPr>
          <w:rFonts w:cs="Calibri"/>
        </w:rPr>
        <w:t>.</w:t>
      </w:r>
    </w:p>
    <w:p w14:paraId="4E82D840" w14:textId="0CB4157C" w:rsidR="00302CAD" w:rsidRPr="000A29BE" w:rsidRDefault="00302CAD" w:rsidP="00DB5481">
      <w:pPr>
        <w:pStyle w:val="Heading2"/>
        <w:numPr>
          <w:ilvl w:val="0"/>
          <w:numId w:val="0"/>
        </w:numPr>
      </w:pPr>
      <w:bookmarkStart w:id="23" w:name="_Toc47536737"/>
      <w:bookmarkStart w:id="24" w:name="_Toc127877964"/>
      <w:r w:rsidRPr="000A29BE">
        <w:t>Risk ma</w:t>
      </w:r>
      <w:bookmarkStart w:id="25" w:name="_Toc209859549"/>
      <w:bookmarkStart w:id="26" w:name="_Toc342042137"/>
      <w:bookmarkStart w:id="27" w:name="_Toc291151778"/>
      <w:bookmarkStart w:id="28" w:name="_Toc274904728"/>
      <w:r w:rsidRPr="000A29BE">
        <w:t>nagement</w:t>
      </w:r>
      <w:bookmarkEnd w:id="23"/>
      <w:bookmarkEnd w:id="24"/>
      <w:bookmarkEnd w:id="25"/>
      <w:bookmarkEnd w:id="26"/>
      <w:bookmarkEnd w:id="27"/>
      <w:bookmarkEnd w:id="28"/>
    </w:p>
    <w:p w14:paraId="0CAEEB91" w14:textId="74E48A30" w:rsidR="00D56ECC" w:rsidRPr="000A29BE" w:rsidRDefault="006569F1" w:rsidP="001156D4">
      <w:pPr>
        <w:rPr>
          <w:bCs/>
        </w:rPr>
      </w:pPr>
      <w:r w:rsidRPr="000A29BE">
        <w:t xml:space="preserve">The risk management plan concludes </w:t>
      </w:r>
      <w:r w:rsidR="003D5E54" w:rsidRPr="000A29BE">
        <w:t xml:space="preserve">the identified </w:t>
      </w:r>
      <w:r w:rsidR="002475EC">
        <w:t>low to moderate</w:t>
      </w:r>
      <w:r w:rsidR="003D5E54" w:rsidRPr="000A29BE">
        <w:t xml:space="preserve"> risks can be managed to protect the health and safety of people and the environment by imposing risk treatment measures. Licence conditions are </w:t>
      </w:r>
      <w:r w:rsidR="00100ED9">
        <w:t>impose</w:t>
      </w:r>
      <w:r w:rsidR="00100ED9" w:rsidRPr="000A29BE">
        <w:t xml:space="preserve">d </w:t>
      </w:r>
      <w:r w:rsidR="003D5E54" w:rsidRPr="000A29BE">
        <w:t xml:space="preserve">to prevent the </w:t>
      </w:r>
      <w:r w:rsidR="00C627BD" w:rsidRPr="000A29BE">
        <w:t xml:space="preserve">concurrent </w:t>
      </w:r>
      <w:r w:rsidR="003D5E54" w:rsidRPr="000A29BE">
        <w:t xml:space="preserve">administration of vaccine with </w:t>
      </w:r>
      <w:r w:rsidR="00934F2F" w:rsidRPr="000A29BE">
        <w:t>any other</w:t>
      </w:r>
      <w:r w:rsidR="003D5E54" w:rsidRPr="000A29BE">
        <w:t xml:space="preserve"> ILTV strains and restrict the vaccination to healthy birds. Additional</w:t>
      </w:r>
      <w:r w:rsidR="00FF485F" w:rsidRPr="000A29BE">
        <w:t xml:space="preserve"> general conditions </w:t>
      </w:r>
      <w:r w:rsidR="003D5E54" w:rsidRPr="000A29BE">
        <w:t xml:space="preserve">were also included </w:t>
      </w:r>
      <w:r w:rsidR="00FF485F" w:rsidRPr="000A29BE">
        <w:t xml:space="preserve">to ensure that there is ongoing oversight of </w:t>
      </w:r>
      <w:r w:rsidR="0091295F" w:rsidRPr="000A29BE">
        <w:t xml:space="preserve">the </w:t>
      </w:r>
      <w:r w:rsidR="00B01B47" w:rsidRPr="000A29BE">
        <w:t xml:space="preserve">GM </w:t>
      </w:r>
      <w:r w:rsidR="0091295F" w:rsidRPr="000A29BE">
        <w:t>vaccine</w:t>
      </w:r>
      <w:r w:rsidR="00FF485F" w:rsidRPr="000A29BE">
        <w:t>.</w:t>
      </w:r>
    </w:p>
    <w:p w14:paraId="2D8FC4C3" w14:textId="77777777" w:rsidR="006C1B8C" w:rsidRPr="000A29BE" w:rsidRDefault="006C1B8C" w:rsidP="001156D4">
      <w:r w:rsidRPr="000A29BE">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14:paraId="7F7C3152" w14:textId="672D96AB" w:rsidR="001075E0" w:rsidRPr="000A29BE" w:rsidRDefault="00A23295" w:rsidP="001156D4">
      <w:pPr>
        <w:rPr>
          <w:rFonts w:eastAsia="SimSun"/>
          <w:szCs w:val="22"/>
        </w:rPr>
      </w:pPr>
      <w:bookmarkStart w:id="29" w:name="_Toc342042138"/>
      <w:bookmarkStart w:id="30" w:name="_Toc291151780"/>
      <w:bookmarkStart w:id="31" w:name="_Toc274904730"/>
      <w:bookmarkStart w:id="32" w:name="_Toc209859551"/>
      <w:r w:rsidRPr="000A29BE">
        <w:t xml:space="preserve">As </w:t>
      </w:r>
      <w:r w:rsidR="00AC29C6" w:rsidRPr="000A29BE">
        <w:t xml:space="preserve">the risk of recombination leading to novel ILTV strains </w:t>
      </w:r>
      <w:r w:rsidRPr="000A29BE">
        <w:t>was</w:t>
      </w:r>
      <w:r w:rsidR="00AC0B86" w:rsidRPr="000A29BE">
        <w:t xml:space="preserve"> assessed as </w:t>
      </w:r>
      <w:r w:rsidR="002475EC">
        <w:t>low to moderate</w:t>
      </w:r>
      <w:r w:rsidR="00AC0B86" w:rsidRPr="000A29BE">
        <w:t>, specific risk treatment</w:t>
      </w:r>
      <w:r w:rsidR="00367331" w:rsidRPr="000A29BE">
        <w:t xml:space="preserve"> measures</w:t>
      </w:r>
      <w:r w:rsidR="0051438E" w:rsidRPr="000A29BE">
        <w:t xml:space="preserve">, such as vaccination of only healthy chickens and no concurrent use of </w:t>
      </w:r>
      <w:r w:rsidR="004D053C" w:rsidRPr="000A29BE">
        <w:t xml:space="preserve">live ILTV </w:t>
      </w:r>
      <w:r w:rsidR="0051438E" w:rsidRPr="000A29BE">
        <w:t>vaccines were included in the licence</w:t>
      </w:r>
      <w:r w:rsidR="00AC29C6" w:rsidRPr="000A29BE">
        <w:t xml:space="preserve"> </w:t>
      </w:r>
      <w:r w:rsidR="0086253E" w:rsidRPr="000A29BE">
        <w:t xml:space="preserve">to ensure that </w:t>
      </w:r>
      <w:r w:rsidR="00AC29C6" w:rsidRPr="000A29BE">
        <w:t>the risk is managed</w:t>
      </w:r>
      <w:r w:rsidR="00AC0B86" w:rsidRPr="000A29BE">
        <w:t xml:space="preserve">. </w:t>
      </w:r>
      <w:r w:rsidR="00AC29C6" w:rsidRPr="000A29BE">
        <w:rPr>
          <w:rFonts w:eastAsia="SimSun"/>
          <w:szCs w:val="22"/>
        </w:rPr>
        <w:t xml:space="preserve">In addition, </w:t>
      </w:r>
      <w:r w:rsidR="004F7C78" w:rsidRPr="000A29BE">
        <w:rPr>
          <w:rFonts w:eastAsia="SimSun"/>
          <w:szCs w:val="22"/>
        </w:rPr>
        <w:t>licence conditions</w:t>
      </w:r>
      <w:r w:rsidR="00513F33" w:rsidRPr="000A29BE">
        <w:rPr>
          <w:rFonts w:eastAsia="SimSun"/>
          <w:szCs w:val="22"/>
        </w:rPr>
        <w:t xml:space="preserve"> </w:t>
      </w:r>
      <w:r w:rsidR="00522187" w:rsidRPr="000A29BE">
        <w:rPr>
          <w:rFonts w:eastAsia="SimSun"/>
          <w:szCs w:val="22"/>
        </w:rPr>
        <w:t>include</w:t>
      </w:r>
      <w:r w:rsidR="00513F33" w:rsidRPr="000A29BE">
        <w:rPr>
          <w:rFonts w:eastAsia="SimSun"/>
          <w:szCs w:val="22"/>
        </w:rPr>
        <w:t xml:space="preserve"> post-release review </w:t>
      </w:r>
      <w:r w:rsidR="00392D6F" w:rsidRPr="000A29BE">
        <w:rPr>
          <w:rFonts w:eastAsia="SimSun"/>
          <w:szCs w:val="22"/>
        </w:rPr>
        <w:t>(post-market surveillance</w:t>
      </w:r>
      <w:r w:rsidR="00513F33" w:rsidRPr="000A29BE">
        <w:rPr>
          <w:rFonts w:eastAsia="SimSun"/>
          <w:szCs w:val="22"/>
        </w:rPr>
        <w:t>)</w:t>
      </w:r>
      <w:r w:rsidR="004F7C78" w:rsidRPr="000A29BE">
        <w:rPr>
          <w:rFonts w:eastAsia="SimSun"/>
          <w:szCs w:val="22"/>
        </w:rPr>
        <w:t xml:space="preserve"> to ensure</w:t>
      </w:r>
      <w:r w:rsidR="00513F33" w:rsidRPr="000A29BE">
        <w:rPr>
          <w:rFonts w:eastAsia="SimSun"/>
          <w:szCs w:val="22"/>
        </w:rPr>
        <w:t xml:space="preserve"> that there is</w:t>
      </w:r>
      <w:r w:rsidR="004F7C78" w:rsidRPr="000A29BE">
        <w:rPr>
          <w:rFonts w:eastAsia="SimSun"/>
          <w:szCs w:val="22"/>
        </w:rPr>
        <w:t xml:space="preserve"> ongoing oversight of the</w:t>
      </w:r>
      <w:r w:rsidR="00B72B99" w:rsidRPr="000A29BE">
        <w:rPr>
          <w:rFonts w:eastAsia="SimSun"/>
          <w:szCs w:val="22"/>
        </w:rPr>
        <w:t xml:space="preserve"> supply of the GM </w:t>
      </w:r>
      <w:r w:rsidR="00AC29C6" w:rsidRPr="000A29BE">
        <w:rPr>
          <w:rFonts w:eastAsia="SimSun"/>
          <w:szCs w:val="22"/>
        </w:rPr>
        <w:t>ILTV</w:t>
      </w:r>
      <w:r w:rsidR="00B72B99" w:rsidRPr="000A29BE">
        <w:rPr>
          <w:rFonts w:eastAsia="SimSun"/>
          <w:szCs w:val="22"/>
        </w:rPr>
        <w:t xml:space="preserve"> vaccine</w:t>
      </w:r>
      <w:r w:rsidR="00513F33" w:rsidRPr="000A29BE">
        <w:rPr>
          <w:rFonts w:eastAsia="SimSun"/>
          <w:szCs w:val="22"/>
        </w:rPr>
        <w:t xml:space="preserve"> and to allow the collection of information to verify the findings of the RARMP</w:t>
      </w:r>
      <w:r w:rsidR="004F7C78" w:rsidRPr="000A29BE">
        <w:rPr>
          <w:rFonts w:eastAsia="SimSun"/>
          <w:szCs w:val="22"/>
        </w:rPr>
        <w:t xml:space="preserve">. </w:t>
      </w:r>
      <w:r w:rsidR="00513F33" w:rsidRPr="000A29BE">
        <w:rPr>
          <w:rFonts w:eastAsia="SimSun"/>
          <w:szCs w:val="22"/>
        </w:rPr>
        <w:t xml:space="preserve">The </w:t>
      </w:r>
      <w:r w:rsidR="00472456" w:rsidRPr="000A29BE">
        <w:rPr>
          <w:rFonts w:eastAsia="SimSun"/>
          <w:szCs w:val="22"/>
        </w:rPr>
        <w:t xml:space="preserve">licence </w:t>
      </w:r>
      <w:r w:rsidR="00513F33" w:rsidRPr="000A29BE">
        <w:rPr>
          <w:rFonts w:eastAsia="SimSun"/>
          <w:szCs w:val="22"/>
        </w:rPr>
        <w:t xml:space="preserve">also contains </w:t>
      </w:r>
      <w:proofErr w:type="gramStart"/>
      <w:r w:rsidR="00513F33" w:rsidRPr="000A29BE">
        <w:rPr>
          <w:rFonts w:eastAsia="SimSun"/>
          <w:szCs w:val="22"/>
        </w:rPr>
        <w:t>a number of</w:t>
      </w:r>
      <w:proofErr w:type="gramEnd"/>
      <w:r w:rsidR="00513F33" w:rsidRPr="000A29BE">
        <w:rPr>
          <w:rFonts w:eastAsia="SimSun"/>
          <w:szCs w:val="22"/>
        </w:rPr>
        <w:t xml:space="preserve"> general conditions </w:t>
      </w:r>
      <w:r w:rsidR="004F7C78" w:rsidRPr="000A29BE">
        <w:rPr>
          <w:rFonts w:eastAsia="SimSun"/>
          <w:szCs w:val="22"/>
        </w:rPr>
        <w:t>relating to ongoing licence holder suitability, auditing and monitoring, and reporting requirements</w:t>
      </w:r>
      <w:r w:rsidR="00DA0552" w:rsidRPr="000A29BE">
        <w:rPr>
          <w:rFonts w:eastAsia="SimSun"/>
          <w:szCs w:val="22"/>
        </w:rPr>
        <w:t>,</w:t>
      </w:r>
      <w:r w:rsidR="004F7C78" w:rsidRPr="000A29BE">
        <w:rPr>
          <w:rFonts w:eastAsia="SimSun"/>
          <w:szCs w:val="22"/>
        </w:rPr>
        <w:t xml:space="preserve"> which include an obligation to report any unintended effects.</w:t>
      </w:r>
      <w:bookmarkEnd w:id="29"/>
      <w:bookmarkEnd w:id="30"/>
      <w:bookmarkEnd w:id="31"/>
      <w:bookmarkEnd w:id="32"/>
    </w:p>
    <w:p w14:paraId="1CBE5C3C" w14:textId="77777777" w:rsidR="00815DA9" w:rsidRPr="000A29BE" w:rsidRDefault="00815DA9" w:rsidP="001156D4">
      <w:pPr>
        <w:rPr>
          <w:rFonts w:eastAsia="SimSun"/>
          <w:szCs w:val="22"/>
        </w:rPr>
        <w:sectPr w:rsidR="00815DA9" w:rsidRPr="000A29BE" w:rsidSect="00F274FC">
          <w:headerReference w:type="default" r:id="rId11"/>
          <w:footerReference w:type="default" r:id="rId12"/>
          <w:pgSz w:w="11909" w:h="16834" w:code="9"/>
          <w:pgMar w:top="1418" w:right="1134" w:bottom="1134" w:left="1134" w:header="567" w:footer="567" w:gutter="0"/>
          <w:pgNumType w:fmt="upperRoman" w:start="1"/>
          <w:cols w:space="720"/>
        </w:sectPr>
      </w:pPr>
    </w:p>
    <w:p w14:paraId="5A7D17BD" w14:textId="07138879" w:rsidR="00FC503D" w:rsidRPr="000A29BE" w:rsidRDefault="00F56FE9" w:rsidP="004D2EFE">
      <w:pPr>
        <w:pStyle w:val="Heading1"/>
      </w:pPr>
      <w:bookmarkStart w:id="33" w:name="_Toc47536738"/>
      <w:bookmarkStart w:id="34" w:name="_Toc127877965"/>
      <w:r w:rsidRPr="000A29BE">
        <w:lastRenderedPageBreak/>
        <w:t>Table of contents</w:t>
      </w:r>
      <w:bookmarkEnd w:id="33"/>
      <w:bookmarkEnd w:id="34"/>
    </w:p>
    <w:p w14:paraId="2391BCDE" w14:textId="376D5424" w:rsidR="00B84689" w:rsidRDefault="00887AC7">
      <w:pPr>
        <w:pStyle w:val="TOC1"/>
        <w:rPr>
          <w:rFonts w:asciiTheme="minorHAnsi" w:eastAsiaTheme="minorEastAsia" w:hAnsiTheme="minorHAnsi" w:cstheme="minorBidi"/>
          <w:b w:val="0"/>
          <w:bCs w:val="0"/>
          <w:caps w:val="0"/>
          <w:color w:val="auto"/>
          <w:szCs w:val="22"/>
        </w:rPr>
      </w:pPr>
      <w:r w:rsidRPr="000A29BE">
        <w:rPr>
          <w:color w:val="auto"/>
        </w:rPr>
        <w:fldChar w:fldCharType="begin"/>
      </w:r>
      <w:r w:rsidRPr="000A29BE">
        <w:rPr>
          <w:color w:val="auto"/>
        </w:rPr>
        <w:instrText xml:space="preserve"> TOC \o "1-3" \h \z \u </w:instrText>
      </w:r>
      <w:r w:rsidRPr="000A29BE">
        <w:rPr>
          <w:color w:val="auto"/>
        </w:rPr>
        <w:fldChar w:fldCharType="separate"/>
      </w:r>
      <w:hyperlink w:anchor="_Toc127877960" w:history="1">
        <w:r w:rsidR="00B84689" w:rsidRPr="001C6AF8">
          <w:rPr>
            <w:rStyle w:val="Hyperlink"/>
          </w:rPr>
          <w:t>Summary of the Risk Assessment and Risk Management Plan</w:t>
        </w:r>
        <w:r w:rsidR="00B84689">
          <w:rPr>
            <w:webHidden/>
          </w:rPr>
          <w:tab/>
        </w:r>
        <w:r w:rsidR="00B84689">
          <w:rPr>
            <w:webHidden/>
          </w:rPr>
          <w:fldChar w:fldCharType="begin"/>
        </w:r>
        <w:r w:rsidR="00B84689">
          <w:rPr>
            <w:webHidden/>
          </w:rPr>
          <w:instrText xml:space="preserve"> PAGEREF _Toc127877960 \h </w:instrText>
        </w:r>
        <w:r w:rsidR="00B84689">
          <w:rPr>
            <w:webHidden/>
          </w:rPr>
        </w:r>
        <w:r w:rsidR="00B84689">
          <w:rPr>
            <w:webHidden/>
          </w:rPr>
          <w:fldChar w:fldCharType="separate"/>
        </w:r>
        <w:r w:rsidR="00B84689">
          <w:rPr>
            <w:webHidden/>
          </w:rPr>
          <w:t>I</w:t>
        </w:r>
        <w:r w:rsidR="00B84689">
          <w:rPr>
            <w:webHidden/>
          </w:rPr>
          <w:fldChar w:fldCharType="end"/>
        </w:r>
      </w:hyperlink>
    </w:p>
    <w:p w14:paraId="29075FD9" w14:textId="6E0CEE25" w:rsidR="00B84689" w:rsidRDefault="00A956BC">
      <w:pPr>
        <w:pStyle w:val="TOC2"/>
        <w:rPr>
          <w:rFonts w:asciiTheme="minorHAnsi" w:eastAsiaTheme="minorEastAsia" w:hAnsiTheme="minorHAnsi" w:cstheme="minorBidi"/>
          <w:smallCaps w:val="0"/>
          <w:szCs w:val="22"/>
          <w:lang w:eastAsia="en-AU"/>
        </w:rPr>
      </w:pPr>
      <w:hyperlink w:anchor="_Toc127877961" w:history="1">
        <w:r w:rsidR="00B84689" w:rsidRPr="001C6AF8">
          <w:rPr>
            <w:rStyle w:val="Hyperlink"/>
          </w:rPr>
          <w:t>Decision</w:t>
        </w:r>
        <w:r w:rsidR="00B84689">
          <w:rPr>
            <w:webHidden/>
          </w:rPr>
          <w:tab/>
        </w:r>
        <w:r w:rsidR="00B84689">
          <w:rPr>
            <w:webHidden/>
          </w:rPr>
          <w:fldChar w:fldCharType="begin"/>
        </w:r>
        <w:r w:rsidR="00B84689">
          <w:rPr>
            <w:webHidden/>
          </w:rPr>
          <w:instrText xml:space="preserve"> PAGEREF _Toc127877961 \h </w:instrText>
        </w:r>
        <w:r w:rsidR="00B84689">
          <w:rPr>
            <w:webHidden/>
          </w:rPr>
        </w:r>
        <w:r w:rsidR="00B84689">
          <w:rPr>
            <w:webHidden/>
          </w:rPr>
          <w:fldChar w:fldCharType="separate"/>
        </w:r>
        <w:r w:rsidR="00B84689">
          <w:rPr>
            <w:webHidden/>
          </w:rPr>
          <w:t>I</w:t>
        </w:r>
        <w:r w:rsidR="00B84689">
          <w:rPr>
            <w:webHidden/>
          </w:rPr>
          <w:fldChar w:fldCharType="end"/>
        </w:r>
      </w:hyperlink>
    </w:p>
    <w:p w14:paraId="1AF4E173" w14:textId="5FF4977D" w:rsidR="00B84689" w:rsidRDefault="00A956BC">
      <w:pPr>
        <w:pStyle w:val="TOC2"/>
        <w:rPr>
          <w:rFonts w:asciiTheme="minorHAnsi" w:eastAsiaTheme="minorEastAsia" w:hAnsiTheme="minorHAnsi" w:cstheme="minorBidi"/>
          <w:smallCaps w:val="0"/>
          <w:szCs w:val="22"/>
          <w:lang w:eastAsia="en-AU"/>
        </w:rPr>
      </w:pPr>
      <w:hyperlink w:anchor="_Toc127877962" w:history="1">
        <w:r w:rsidR="00B84689" w:rsidRPr="001C6AF8">
          <w:rPr>
            <w:rStyle w:val="Hyperlink"/>
          </w:rPr>
          <w:t>The application</w:t>
        </w:r>
        <w:r w:rsidR="00B84689">
          <w:rPr>
            <w:webHidden/>
          </w:rPr>
          <w:tab/>
        </w:r>
        <w:r w:rsidR="00B84689">
          <w:rPr>
            <w:webHidden/>
          </w:rPr>
          <w:fldChar w:fldCharType="begin"/>
        </w:r>
        <w:r w:rsidR="00B84689">
          <w:rPr>
            <w:webHidden/>
          </w:rPr>
          <w:instrText xml:space="preserve"> PAGEREF _Toc127877962 \h </w:instrText>
        </w:r>
        <w:r w:rsidR="00B84689">
          <w:rPr>
            <w:webHidden/>
          </w:rPr>
        </w:r>
        <w:r w:rsidR="00B84689">
          <w:rPr>
            <w:webHidden/>
          </w:rPr>
          <w:fldChar w:fldCharType="separate"/>
        </w:r>
        <w:r w:rsidR="00B84689">
          <w:rPr>
            <w:webHidden/>
          </w:rPr>
          <w:t>I</w:t>
        </w:r>
        <w:r w:rsidR="00B84689">
          <w:rPr>
            <w:webHidden/>
          </w:rPr>
          <w:fldChar w:fldCharType="end"/>
        </w:r>
      </w:hyperlink>
    </w:p>
    <w:p w14:paraId="3F79B58B" w14:textId="56DE7A5C" w:rsidR="00B84689" w:rsidRDefault="00A956BC">
      <w:pPr>
        <w:pStyle w:val="TOC2"/>
        <w:rPr>
          <w:rFonts w:asciiTheme="minorHAnsi" w:eastAsiaTheme="minorEastAsia" w:hAnsiTheme="minorHAnsi" w:cstheme="minorBidi"/>
          <w:smallCaps w:val="0"/>
          <w:szCs w:val="22"/>
          <w:lang w:eastAsia="en-AU"/>
        </w:rPr>
      </w:pPr>
      <w:hyperlink w:anchor="_Toc127877963" w:history="1">
        <w:r w:rsidR="00B84689" w:rsidRPr="001C6AF8">
          <w:rPr>
            <w:rStyle w:val="Hyperlink"/>
          </w:rPr>
          <w:t>Risk assessment</w:t>
        </w:r>
        <w:r w:rsidR="00B84689">
          <w:rPr>
            <w:webHidden/>
          </w:rPr>
          <w:tab/>
        </w:r>
        <w:r w:rsidR="00B84689">
          <w:rPr>
            <w:webHidden/>
          </w:rPr>
          <w:fldChar w:fldCharType="begin"/>
        </w:r>
        <w:r w:rsidR="00B84689">
          <w:rPr>
            <w:webHidden/>
          </w:rPr>
          <w:instrText xml:space="preserve"> PAGEREF _Toc127877963 \h </w:instrText>
        </w:r>
        <w:r w:rsidR="00B84689">
          <w:rPr>
            <w:webHidden/>
          </w:rPr>
        </w:r>
        <w:r w:rsidR="00B84689">
          <w:rPr>
            <w:webHidden/>
          </w:rPr>
          <w:fldChar w:fldCharType="separate"/>
        </w:r>
        <w:r w:rsidR="00B84689">
          <w:rPr>
            <w:webHidden/>
          </w:rPr>
          <w:t>II</w:t>
        </w:r>
        <w:r w:rsidR="00B84689">
          <w:rPr>
            <w:webHidden/>
          </w:rPr>
          <w:fldChar w:fldCharType="end"/>
        </w:r>
      </w:hyperlink>
    </w:p>
    <w:p w14:paraId="3B367B40" w14:textId="3EABA488" w:rsidR="00B84689" w:rsidRDefault="00A956BC">
      <w:pPr>
        <w:pStyle w:val="TOC2"/>
        <w:rPr>
          <w:rFonts w:asciiTheme="minorHAnsi" w:eastAsiaTheme="minorEastAsia" w:hAnsiTheme="minorHAnsi" w:cstheme="minorBidi"/>
          <w:smallCaps w:val="0"/>
          <w:szCs w:val="22"/>
          <w:lang w:eastAsia="en-AU"/>
        </w:rPr>
      </w:pPr>
      <w:hyperlink w:anchor="_Toc127877964" w:history="1">
        <w:r w:rsidR="00B84689" w:rsidRPr="001C6AF8">
          <w:rPr>
            <w:rStyle w:val="Hyperlink"/>
          </w:rPr>
          <w:t>Risk management</w:t>
        </w:r>
        <w:r w:rsidR="00B84689">
          <w:rPr>
            <w:webHidden/>
          </w:rPr>
          <w:tab/>
        </w:r>
        <w:r w:rsidR="00B84689">
          <w:rPr>
            <w:webHidden/>
          </w:rPr>
          <w:fldChar w:fldCharType="begin"/>
        </w:r>
        <w:r w:rsidR="00B84689">
          <w:rPr>
            <w:webHidden/>
          </w:rPr>
          <w:instrText xml:space="preserve"> PAGEREF _Toc127877964 \h </w:instrText>
        </w:r>
        <w:r w:rsidR="00B84689">
          <w:rPr>
            <w:webHidden/>
          </w:rPr>
        </w:r>
        <w:r w:rsidR="00B84689">
          <w:rPr>
            <w:webHidden/>
          </w:rPr>
          <w:fldChar w:fldCharType="separate"/>
        </w:r>
        <w:r w:rsidR="00B84689">
          <w:rPr>
            <w:webHidden/>
          </w:rPr>
          <w:t>II</w:t>
        </w:r>
        <w:r w:rsidR="00B84689">
          <w:rPr>
            <w:webHidden/>
          </w:rPr>
          <w:fldChar w:fldCharType="end"/>
        </w:r>
      </w:hyperlink>
    </w:p>
    <w:p w14:paraId="3423135A" w14:textId="0D82BA39" w:rsidR="00B84689" w:rsidRDefault="00A956BC">
      <w:pPr>
        <w:pStyle w:val="TOC1"/>
        <w:rPr>
          <w:rFonts w:asciiTheme="minorHAnsi" w:eastAsiaTheme="minorEastAsia" w:hAnsiTheme="minorHAnsi" w:cstheme="minorBidi"/>
          <w:b w:val="0"/>
          <w:bCs w:val="0"/>
          <w:caps w:val="0"/>
          <w:color w:val="auto"/>
          <w:szCs w:val="22"/>
        </w:rPr>
      </w:pPr>
      <w:hyperlink w:anchor="_Toc127877965" w:history="1">
        <w:r w:rsidR="00B84689" w:rsidRPr="001C6AF8">
          <w:rPr>
            <w:rStyle w:val="Hyperlink"/>
          </w:rPr>
          <w:t>Table of contents</w:t>
        </w:r>
        <w:r w:rsidR="00B84689">
          <w:rPr>
            <w:webHidden/>
          </w:rPr>
          <w:tab/>
        </w:r>
        <w:r w:rsidR="00B84689">
          <w:rPr>
            <w:webHidden/>
          </w:rPr>
          <w:fldChar w:fldCharType="begin"/>
        </w:r>
        <w:r w:rsidR="00B84689">
          <w:rPr>
            <w:webHidden/>
          </w:rPr>
          <w:instrText xml:space="preserve"> PAGEREF _Toc127877965 \h </w:instrText>
        </w:r>
        <w:r w:rsidR="00B84689">
          <w:rPr>
            <w:webHidden/>
          </w:rPr>
        </w:r>
        <w:r w:rsidR="00B84689">
          <w:rPr>
            <w:webHidden/>
          </w:rPr>
          <w:fldChar w:fldCharType="separate"/>
        </w:r>
        <w:r w:rsidR="00B84689">
          <w:rPr>
            <w:webHidden/>
          </w:rPr>
          <w:t>III</w:t>
        </w:r>
        <w:r w:rsidR="00B84689">
          <w:rPr>
            <w:webHidden/>
          </w:rPr>
          <w:fldChar w:fldCharType="end"/>
        </w:r>
      </w:hyperlink>
    </w:p>
    <w:p w14:paraId="40AA3A03" w14:textId="6457A076" w:rsidR="00B84689" w:rsidRDefault="00A956BC">
      <w:pPr>
        <w:pStyle w:val="TOC1"/>
        <w:rPr>
          <w:rFonts w:asciiTheme="minorHAnsi" w:eastAsiaTheme="minorEastAsia" w:hAnsiTheme="minorHAnsi" w:cstheme="minorBidi"/>
          <w:b w:val="0"/>
          <w:bCs w:val="0"/>
          <w:caps w:val="0"/>
          <w:color w:val="auto"/>
          <w:szCs w:val="22"/>
        </w:rPr>
      </w:pPr>
      <w:hyperlink w:anchor="_Toc127877966" w:history="1">
        <w:r w:rsidR="00B84689" w:rsidRPr="001C6AF8">
          <w:rPr>
            <w:rStyle w:val="Hyperlink"/>
          </w:rPr>
          <w:t>Abbreviations</w:t>
        </w:r>
        <w:r w:rsidR="00B84689">
          <w:rPr>
            <w:webHidden/>
          </w:rPr>
          <w:tab/>
        </w:r>
        <w:r w:rsidR="00B84689">
          <w:rPr>
            <w:webHidden/>
          </w:rPr>
          <w:fldChar w:fldCharType="begin"/>
        </w:r>
        <w:r w:rsidR="00B84689">
          <w:rPr>
            <w:webHidden/>
          </w:rPr>
          <w:instrText xml:space="preserve"> PAGEREF _Toc127877966 \h </w:instrText>
        </w:r>
        <w:r w:rsidR="00B84689">
          <w:rPr>
            <w:webHidden/>
          </w:rPr>
        </w:r>
        <w:r w:rsidR="00B84689">
          <w:rPr>
            <w:webHidden/>
          </w:rPr>
          <w:fldChar w:fldCharType="separate"/>
        </w:r>
        <w:r w:rsidR="00B84689">
          <w:rPr>
            <w:webHidden/>
          </w:rPr>
          <w:t>V</w:t>
        </w:r>
        <w:r w:rsidR="00B84689">
          <w:rPr>
            <w:webHidden/>
          </w:rPr>
          <w:fldChar w:fldCharType="end"/>
        </w:r>
      </w:hyperlink>
    </w:p>
    <w:p w14:paraId="5D806885" w14:textId="7E238439" w:rsidR="00B84689" w:rsidRDefault="00A956BC">
      <w:pPr>
        <w:pStyle w:val="TOC1"/>
        <w:rPr>
          <w:rFonts w:asciiTheme="minorHAnsi" w:eastAsiaTheme="minorEastAsia" w:hAnsiTheme="minorHAnsi" w:cstheme="minorBidi"/>
          <w:b w:val="0"/>
          <w:bCs w:val="0"/>
          <w:caps w:val="0"/>
          <w:color w:val="auto"/>
          <w:szCs w:val="22"/>
        </w:rPr>
      </w:pPr>
      <w:hyperlink w:anchor="_Toc127877967" w:history="1">
        <w:r w:rsidR="00B84689" w:rsidRPr="001C6AF8">
          <w:rPr>
            <w:rStyle w:val="Hyperlink"/>
          </w:rPr>
          <w:t>Chapter 1</w:t>
        </w:r>
        <w:r w:rsidR="00B84689">
          <w:rPr>
            <w:rFonts w:asciiTheme="minorHAnsi" w:eastAsiaTheme="minorEastAsia" w:hAnsiTheme="minorHAnsi" w:cstheme="minorBidi"/>
            <w:b w:val="0"/>
            <w:bCs w:val="0"/>
            <w:caps w:val="0"/>
            <w:color w:val="auto"/>
            <w:szCs w:val="22"/>
          </w:rPr>
          <w:tab/>
        </w:r>
        <w:r w:rsidR="00B84689" w:rsidRPr="001C6AF8">
          <w:rPr>
            <w:rStyle w:val="Hyperlink"/>
          </w:rPr>
          <w:t>Risk assessment context</w:t>
        </w:r>
        <w:r w:rsidR="00B84689">
          <w:rPr>
            <w:webHidden/>
          </w:rPr>
          <w:tab/>
        </w:r>
        <w:r w:rsidR="00B84689">
          <w:rPr>
            <w:webHidden/>
          </w:rPr>
          <w:fldChar w:fldCharType="begin"/>
        </w:r>
        <w:r w:rsidR="00B84689">
          <w:rPr>
            <w:webHidden/>
          </w:rPr>
          <w:instrText xml:space="preserve"> PAGEREF _Toc127877967 \h </w:instrText>
        </w:r>
        <w:r w:rsidR="00B84689">
          <w:rPr>
            <w:webHidden/>
          </w:rPr>
        </w:r>
        <w:r w:rsidR="00B84689">
          <w:rPr>
            <w:webHidden/>
          </w:rPr>
          <w:fldChar w:fldCharType="separate"/>
        </w:r>
        <w:r w:rsidR="00B84689">
          <w:rPr>
            <w:webHidden/>
          </w:rPr>
          <w:t>1</w:t>
        </w:r>
        <w:r w:rsidR="00B84689">
          <w:rPr>
            <w:webHidden/>
          </w:rPr>
          <w:fldChar w:fldCharType="end"/>
        </w:r>
      </w:hyperlink>
    </w:p>
    <w:p w14:paraId="22369195" w14:textId="377AC07A" w:rsidR="00B84689" w:rsidRDefault="00A956BC">
      <w:pPr>
        <w:pStyle w:val="TOC2"/>
        <w:rPr>
          <w:rFonts w:asciiTheme="minorHAnsi" w:eastAsiaTheme="minorEastAsia" w:hAnsiTheme="minorHAnsi" w:cstheme="minorBidi"/>
          <w:smallCaps w:val="0"/>
          <w:szCs w:val="22"/>
          <w:lang w:eastAsia="en-AU"/>
        </w:rPr>
      </w:pPr>
      <w:hyperlink w:anchor="_Toc127877968" w:history="1">
        <w:r w:rsidR="00B84689" w:rsidRPr="001C6AF8">
          <w:rPr>
            <w:rStyle w:val="Hyperlink"/>
          </w:rPr>
          <w:t>Section 1</w:t>
        </w:r>
        <w:r w:rsidR="00B84689">
          <w:rPr>
            <w:rFonts w:asciiTheme="minorHAnsi" w:eastAsiaTheme="minorEastAsia" w:hAnsiTheme="minorHAnsi" w:cstheme="minorBidi"/>
            <w:smallCaps w:val="0"/>
            <w:szCs w:val="22"/>
            <w:lang w:eastAsia="en-AU"/>
          </w:rPr>
          <w:tab/>
        </w:r>
        <w:r w:rsidR="00B84689" w:rsidRPr="001C6AF8">
          <w:rPr>
            <w:rStyle w:val="Hyperlink"/>
          </w:rPr>
          <w:t>Background</w:t>
        </w:r>
        <w:r w:rsidR="00B84689">
          <w:rPr>
            <w:webHidden/>
          </w:rPr>
          <w:tab/>
        </w:r>
        <w:r w:rsidR="00B84689">
          <w:rPr>
            <w:webHidden/>
          </w:rPr>
          <w:fldChar w:fldCharType="begin"/>
        </w:r>
        <w:r w:rsidR="00B84689">
          <w:rPr>
            <w:webHidden/>
          </w:rPr>
          <w:instrText xml:space="preserve"> PAGEREF _Toc127877968 \h </w:instrText>
        </w:r>
        <w:r w:rsidR="00B84689">
          <w:rPr>
            <w:webHidden/>
          </w:rPr>
        </w:r>
        <w:r w:rsidR="00B84689">
          <w:rPr>
            <w:webHidden/>
          </w:rPr>
          <w:fldChar w:fldCharType="separate"/>
        </w:r>
        <w:r w:rsidR="00B84689">
          <w:rPr>
            <w:webHidden/>
          </w:rPr>
          <w:t>1</w:t>
        </w:r>
        <w:r w:rsidR="00B84689">
          <w:rPr>
            <w:webHidden/>
          </w:rPr>
          <w:fldChar w:fldCharType="end"/>
        </w:r>
      </w:hyperlink>
    </w:p>
    <w:p w14:paraId="227BBDBF" w14:textId="2AD85D62" w:rsidR="00B84689" w:rsidRDefault="00A956BC">
      <w:pPr>
        <w:pStyle w:val="TOC3"/>
        <w:rPr>
          <w:rFonts w:asciiTheme="minorHAnsi" w:eastAsiaTheme="minorEastAsia" w:hAnsiTheme="minorHAnsi" w:cstheme="minorBidi"/>
          <w:iCs w:val="0"/>
          <w:szCs w:val="22"/>
        </w:rPr>
      </w:pPr>
      <w:hyperlink w:anchor="_Toc127877969" w:history="1">
        <w:r w:rsidR="00B84689" w:rsidRPr="001C6AF8">
          <w:rPr>
            <w:rStyle w:val="Hyperlink"/>
          </w:rPr>
          <w:t>1.1</w:t>
        </w:r>
        <w:r w:rsidR="00B84689">
          <w:rPr>
            <w:rFonts w:asciiTheme="minorHAnsi" w:eastAsiaTheme="minorEastAsia" w:hAnsiTheme="minorHAnsi" w:cstheme="minorBidi"/>
            <w:iCs w:val="0"/>
            <w:szCs w:val="22"/>
          </w:rPr>
          <w:tab/>
        </w:r>
        <w:r w:rsidR="00B84689" w:rsidRPr="001C6AF8">
          <w:rPr>
            <w:rStyle w:val="Hyperlink"/>
          </w:rPr>
          <w:t>Interface with other regulatory schemes</w:t>
        </w:r>
        <w:r w:rsidR="00B84689">
          <w:rPr>
            <w:webHidden/>
          </w:rPr>
          <w:tab/>
        </w:r>
        <w:r w:rsidR="00B84689">
          <w:rPr>
            <w:webHidden/>
          </w:rPr>
          <w:fldChar w:fldCharType="begin"/>
        </w:r>
        <w:r w:rsidR="00B84689">
          <w:rPr>
            <w:webHidden/>
          </w:rPr>
          <w:instrText xml:space="preserve"> PAGEREF _Toc127877969 \h </w:instrText>
        </w:r>
        <w:r w:rsidR="00B84689">
          <w:rPr>
            <w:webHidden/>
          </w:rPr>
        </w:r>
        <w:r w:rsidR="00B84689">
          <w:rPr>
            <w:webHidden/>
          </w:rPr>
          <w:fldChar w:fldCharType="separate"/>
        </w:r>
        <w:r w:rsidR="00B84689">
          <w:rPr>
            <w:webHidden/>
          </w:rPr>
          <w:t>2</w:t>
        </w:r>
        <w:r w:rsidR="00B84689">
          <w:rPr>
            <w:webHidden/>
          </w:rPr>
          <w:fldChar w:fldCharType="end"/>
        </w:r>
      </w:hyperlink>
    </w:p>
    <w:p w14:paraId="002B2035" w14:textId="2A230A40" w:rsidR="00B84689" w:rsidRDefault="00A956BC">
      <w:pPr>
        <w:pStyle w:val="TOC2"/>
        <w:rPr>
          <w:rFonts w:asciiTheme="minorHAnsi" w:eastAsiaTheme="minorEastAsia" w:hAnsiTheme="minorHAnsi" w:cstheme="minorBidi"/>
          <w:smallCaps w:val="0"/>
          <w:szCs w:val="22"/>
          <w:lang w:eastAsia="en-AU"/>
        </w:rPr>
      </w:pPr>
      <w:hyperlink w:anchor="_Toc127877970" w:history="1">
        <w:r w:rsidR="00B84689" w:rsidRPr="001C6AF8">
          <w:rPr>
            <w:rStyle w:val="Hyperlink"/>
          </w:rPr>
          <w:t>Section 2</w:t>
        </w:r>
        <w:r w:rsidR="00B84689">
          <w:rPr>
            <w:rFonts w:asciiTheme="minorHAnsi" w:eastAsiaTheme="minorEastAsia" w:hAnsiTheme="minorHAnsi" w:cstheme="minorBidi"/>
            <w:smallCaps w:val="0"/>
            <w:szCs w:val="22"/>
            <w:lang w:eastAsia="en-AU"/>
          </w:rPr>
          <w:tab/>
        </w:r>
        <w:r w:rsidR="00B84689" w:rsidRPr="001C6AF8">
          <w:rPr>
            <w:rStyle w:val="Hyperlink"/>
          </w:rPr>
          <w:t>The proposed dealings</w:t>
        </w:r>
        <w:r w:rsidR="00B84689">
          <w:rPr>
            <w:webHidden/>
          </w:rPr>
          <w:tab/>
        </w:r>
        <w:r w:rsidR="00B84689">
          <w:rPr>
            <w:webHidden/>
          </w:rPr>
          <w:fldChar w:fldCharType="begin"/>
        </w:r>
        <w:r w:rsidR="00B84689">
          <w:rPr>
            <w:webHidden/>
          </w:rPr>
          <w:instrText xml:space="preserve"> PAGEREF _Toc127877970 \h </w:instrText>
        </w:r>
        <w:r w:rsidR="00B84689">
          <w:rPr>
            <w:webHidden/>
          </w:rPr>
        </w:r>
        <w:r w:rsidR="00B84689">
          <w:rPr>
            <w:webHidden/>
          </w:rPr>
          <w:fldChar w:fldCharType="separate"/>
        </w:r>
        <w:r w:rsidR="00B84689">
          <w:rPr>
            <w:webHidden/>
          </w:rPr>
          <w:t>3</w:t>
        </w:r>
        <w:r w:rsidR="00B84689">
          <w:rPr>
            <w:webHidden/>
          </w:rPr>
          <w:fldChar w:fldCharType="end"/>
        </w:r>
      </w:hyperlink>
    </w:p>
    <w:p w14:paraId="117F403D" w14:textId="21C8CA43" w:rsidR="00B84689" w:rsidRDefault="00A956BC">
      <w:pPr>
        <w:pStyle w:val="TOC3"/>
        <w:rPr>
          <w:rFonts w:asciiTheme="minorHAnsi" w:eastAsiaTheme="minorEastAsia" w:hAnsiTheme="minorHAnsi" w:cstheme="minorBidi"/>
          <w:iCs w:val="0"/>
          <w:szCs w:val="22"/>
        </w:rPr>
      </w:pPr>
      <w:hyperlink w:anchor="_Toc127877971" w:history="1">
        <w:r w:rsidR="00B84689" w:rsidRPr="001C6AF8">
          <w:rPr>
            <w:rStyle w:val="Hyperlink"/>
          </w:rPr>
          <w:t>2.1</w:t>
        </w:r>
        <w:r w:rsidR="00B84689">
          <w:rPr>
            <w:rFonts w:asciiTheme="minorHAnsi" w:eastAsiaTheme="minorEastAsia" w:hAnsiTheme="minorHAnsi" w:cstheme="minorBidi"/>
            <w:iCs w:val="0"/>
            <w:szCs w:val="22"/>
          </w:rPr>
          <w:tab/>
        </w:r>
        <w:r w:rsidR="00B84689" w:rsidRPr="001C6AF8">
          <w:rPr>
            <w:rStyle w:val="Hyperlink"/>
          </w:rPr>
          <w:t>Details of the proposed dealings</w:t>
        </w:r>
        <w:r w:rsidR="00B84689">
          <w:rPr>
            <w:webHidden/>
          </w:rPr>
          <w:tab/>
        </w:r>
        <w:r w:rsidR="00B84689">
          <w:rPr>
            <w:webHidden/>
          </w:rPr>
          <w:fldChar w:fldCharType="begin"/>
        </w:r>
        <w:r w:rsidR="00B84689">
          <w:rPr>
            <w:webHidden/>
          </w:rPr>
          <w:instrText xml:space="preserve"> PAGEREF _Toc127877971 \h </w:instrText>
        </w:r>
        <w:r w:rsidR="00B84689">
          <w:rPr>
            <w:webHidden/>
          </w:rPr>
        </w:r>
        <w:r w:rsidR="00B84689">
          <w:rPr>
            <w:webHidden/>
          </w:rPr>
          <w:fldChar w:fldCharType="separate"/>
        </w:r>
        <w:r w:rsidR="00B84689">
          <w:rPr>
            <w:webHidden/>
          </w:rPr>
          <w:t>3</w:t>
        </w:r>
        <w:r w:rsidR="00B84689">
          <w:rPr>
            <w:webHidden/>
          </w:rPr>
          <w:fldChar w:fldCharType="end"/>
        </w:r>
      </w:hyperlink>
    </w:p>
    <w:p w14:paraId="59D0135D" w14:textId="0A9189B0" w:rsidR="00B84689" w:rsidRDefault="00A956BC">
      <w:pPr>
        <w:pStyle w:val="TOC2"/>
        <w:rPr>
          <w:rFonts w:asciiTheme="minorHAnsi" w:eastAsiaTheme="minorEastAsia" w:hAnsiTheme="minorHAnsi" w:cstheme="minorBidi"/>
          <w:smallCaps w:val="0"/>
          <w:szCs w:val="22"/>
          <w:lang w:eastAsia="en-AU"/>
        </w:rPr>
      </w:pPr>
      <w:hyperlink w:anchor="_Toc127877972" w:history="1">
        <w:r w:rsidR="00B84689" w:rsidRPr="001C6AF8">
          <w:rPr>
            <w:rStyle w:val="Hyperlink"/>
          </w:rPr>
          <w:t>Section 3</w:t>
        </w:r>
        <w:r w:rsidR="00B84689">
          <w:rPr>
            <w:rFonts w:asciiTheme="minorHAnsi" w:eastAsiaTheme="minorEastAsia" w:hAnsiTheme="minorHAnsi" w:cstheme="minorBidi"/>
            <w:smallCaps w:val="0"/>
            <w:szCs w:val="22"/>
            <w:lang w:eastAsia="en-AU"/>
          </w:rPr>
          <w:tab/>
        </w:r>
        <w:r w:rsidR="00B84689" w:rsidRPr="001C6AF8">
          <w:rPr>
            <w:rStyle w:val="Hyperlink"/>
          </w:rPr>
          <w:t>Parent organism</w:t>
        </w:r>
        <w:r w:rsidR="00B84689">
          <w:rPr>
            <w:webHidden/>
          </w:rPr>
          <w:tab/>
        </w:r>
        <w:r w:rsidR="00B84689">
          <w:rPr>
            <w:webHidden/>
          </w:rPr>
          <w:fldChar w:fldCharType="begin"/>
        </w:r>
        <w:r w:rsidR="00B84689">
          <w:rPr>
            <w:webHidden/>
          </w:rPr>
          <w:instrText xml:space="preserve"> PAGEREF _Toc127877972 \h </w:instrText>
        </w:r>
        <w:r w:rsidR="00B84689">
          <w:rPr>
            <w:webHidden/>
          </w:rPr>
        </w:r>
        <w:r w:rsidR="00B84689">
          <w:rPr>
            <w:webHidden/>
          </w:rPr>
          <w:fldChar w:fldCharType="separate"/>
        </w:r>
        <w:r w:rsidR="00B84689">
          <w:rPr>
            <w:webHidden/>
          </w:rPr>
          <w:t>4</w:t>
        </w:r>
        <w:r w:rsidR="00B84689">
          <w:rPr>
            <w:webHidden/>
          </w:rPr>
          <w:fldChar w:fldCharType="end"/>
        </w:r>
      </w:hyperlink>
    </w:p>
    <w:p w14:paraId="1E83CFA1" w14:textId="7B8866E7" w:rsidR="00B84689" w:rsidRDefault="00A956BC">
      <w:pPr>
        <w:pStyle w:val="TOC3"/>
        <w:rPr>
          <w:rFonts w:asciiTheme="minorHAnsi" w:eastAsiaTheme="minorEastAsia" w:hAnsiTheme="minorHAnsi" w:cstheme="minorBidi"/>
          <w:iCs w:val="0"/>
          <w:szCs w:val="22"/>
        </w:rPr>
      </w:pPr>
      <w:hyperlink w:anchor="_Toc127877973" w:history="1">
        <w:r w:rsidR="00B84689" w:rsidRPr="001C6AF8">
          <w:rPr>
            <w:rStyle w:val="Hyperlink"/>
          </w:rPr>
          <w:t>3.1</w:t>
        </w:r>
        <w:r w:rsidR="00B84689">
          <w:rPr>
            <w:rFonts w:asciiTheme="minorHAnsi" w:eastAsiaTheme="minorEastAsia" w:hAnsiTheme="minorHAnsi" w:cstheme="minorBidi"/>
            <w:iCs w:val="0"/>
            <w:szCs w:val="22"/>
          </w:rPr>
          <w:tab/>
        </w:r>
        <w:r w:rsidR="00B84689" w:rsidRPr="001C6AF8">
          <w:rPr>
            <w:rStyle w:val="Hyperlink"/>
          </w:rPr>
          <w:t>Pathology</w:t>
        </w:r>
        <w:r w:rsidR="00B84689">
          <w:rPr>
            <w:webHidden/>
          </w:rPr>
          <w:tab/>
        </w:r>
        <w:r w:rsidR="00B84689">
          <w:rPr>
            <w:webHidden/>
          </w:rPr>
          <w:fldChar w:fldCharType="begin"/>
        </w:r>
        <w:r w:rsidR="00B84689">
          <w:rPr>
            <w:webHidden/>
          </w:rPr>
          <w:instrText xml:space="preserve"> PAGEREF _Toc127877973 \h </w:instrText>
        </w:r>
        <w:r w:rsidR="00B84689">
          <w:rPr>
            <w:webHidden/>
          </w:rPr>
        </w:r>
        <w:r w:rsidR="00B84689">
          <w:rPr>
            <w:webHidden/>
          </w:rPr>
          <w:fldChar w:fldCharType="separate"/>
        </w:r>
        <w:r w:rsidR="00B84689">
          <w:rPr>
            <w:webHidden/>
          </w:rPr>
          <w:t>4</w:t>
        </w:r>
        <w:r w:rsidR="00B84689">
          <w:rPr>
            <w:webHidden/>
          </w:rPr>
          <w:fldChar w:fldCharType="end"/>
        </w:r>
      </w:hyperlink>
    </w:p>
    <w:p w14:paraId="41C10E4F" w14:textId="3E54403B" w:rsidR="00B84689" w:rsidRDefault="00A956BC">
      <w:pPr>
        <w:pStyle w:val="TOC3"/>
        <w:rPr>
          <w:rFonts w:asciiTheme="minorHAnsi" w:eastAsiaTheme="minorEastAsia" w:hAnsiTheme="minorHAnsi" w:cstheme="minorBidi"/>
          <w:iCs w:val="0"/>
          <w:szCs w:val="22"/>
        </w:rPr>
      </w:pPr>
      <w:hyperlink w:anchor="_Toc127877974" w:history="1">
        <w:r w:rsidR="00B84689" w:rsidRPr="001C6AF8">
          <w:rPr>
            <w:rStyle w:val="Hyperlink"/>
          </w:rPr>
          <w:t>3.2</w:t>
        </w:r>
        <w:r w:rsidR="00B84689">
          <w:rPr>
            <w:rFonts w:asciiTheme="minorHAnsi" w:eastAsiaTheme="minorEastAsia" w:hAnsiTheme="minorHAnsi" w:cstheme="minorBidi"/>
            <w:iCs w:val="0"/>
            <w:szCs w:val="22"/>
          </w:rPr>
          <w:tab/>
        </w:r>
        <w:r w:rsidR="00B84689" w:rsidRPr="001C6AF8">
          <w:rPr>
            <w:rStyle w:val="Hyperlink"/>
          </w:rPr>
          <w:t>Structure and genomic organisation</w:t>
        </w:r>
        <w:r w:rsidR="00B84689">
          <w:rPr>
            <w:webHidden/>
          </w:rPr>
          <w:tab/>
        </w:r>
        <w:r w:rsidR="00B84689">
          <w:rPr>
            <w:webHidden/>
          </w:rPr>
          <w:fldChar w:fldCharType="begin"/>
        </w:r>
        <w:r w:rsidR="00B84689">
          <w:rPr>
            <w:webHidden/>
          </w:rPr>
          <w:instrText xml:space="preserve"> PAGEREF _Toc127877974 \h </w:instrText>
        </w:r>
        <w:r w:rsidR="00B84689">
          <w:rPr>
            <w:webHidden/>
          </w:rPr>
        </w:r>
        <w:r w:rsidR="00B84689">
          <w:rPr>
            <w:webHidden/>
          </w:rPr>
          <w:fldChar w:fldCharType="separate"/>
        </w:r>
        <w:r w:rsidR="00B84689">
          <w:rPr>
            <w:webHidden/>
          </w:rPr>
          <w:t>5</w:t>
        </w:r>
        <w:r w:rsidR="00B84689">
          <w:rPr>
            <w:webHidden/>
          </w:rPr>
          <w:fldChar w:fldCharType="end"/>
        </w:r>
      </w:hyperlink>
    </w:p>
    <w:p w14:paraId="264EB6BB" w14:textId="599865E4" w:rsidR="00B84689" w:rsidRDefault="00A956BC">
      <w:pPr>
        <w:pStyle w:val="TOC3"/>
        <w:rPr>
          <w:rFonts w:asciiTheme="minorHAnsi" w:eastAsiaTheme="minorEastAsia" w:hAnsiTheme="minorHAnsi" w:cstheme="minorBidi"/>
          <w:iCs w:val="0"/>
          <w:szCs w:val="22"/>
        </w:rPr>
      </w:pPr>
      <w:hyperlink w:anchor="_Toc127877975" w:history="1">
        <w:r w:rsidR="00B84689" w:rsidRPr="001C6AF8">
          <w:rPr>
            <w:rStyle w:val="Hyperlink"/>
          </w:rPr>
          <w:t>3.3</w:t>
        </w:r>
        <w:r w:rsidR="00B84689">
          <w:rPr>
            <w:rFonts w:asciiTheme="minorHAnsi" w:eastAsiaTheme="minorEastAsia" w:hAnsiTheme="minorHAnsi" w:cstheme="minorBidi"/>
            <w:iCs w:val="0"/>
            <w:szCs w:val="22"/>
          </w:rPr>
          <w:tab/>
        </w:r>
        <w:r w:rsidR="00B84689" w:rsidRPr="001C6AF8">
          <w:rPr>
            <w:rStyle w:val="Hyperlink"/>
          </w:rPr>
          <w:t>Viral infection and replication</w:t>
        </w:r>
        <w:r w:rsidR="00B84689">
          <w:rPr>
            <w:webHidden/>
          </w:rPr>
          <w:tab/>
        </w:r>
        <w:r w:rsidR="00B84689">
          <w:rPr>
            <w:webHidden/>
          </w:rPr>
          <w:fldChar w:fldCharType="begin"/>
        </w:r>
        <w:r w:rsidR="00B84689">
          <w:rPr>
            <w:webHidden/>
          </w:rPr>
          <w:instrText xml:space="preserve"> PAGEREF _Toc127877975 \h </w:instrText>
        </w:r>
        <w:r w:rsidR="00B84689">
          <w:rPr>
            <w:webHidden/>
          </w:rPr>
        </w:r>
        <w:r w:rsidR="00B84689">
          <w:rPr>
            <w:webHidden/>
          </w:rPr>
          <w:fldChar w:fldCharType="separate"/>
        </w:r>
        <w:r w:rsidR="00B84689">
          <w:rPr>
            <w:webHidden/>
          </w:rPr>
          <w:t>5</w:t>
        </w:r>
        <w:r w:rsidR="00B84689">
          <w:rPr>
            <w:webHidden/>
          </w:rPr>
          <w:fldChar w:fldCharType="end"/>
        </w:r>
      </w:hyperlink>
    </w:p>
    <w:p w14:paraId="34C4E918" w14:textId="2A5AF327" w:rsidR="00B84689" w:rsidRDefault="00A956BC">
      <w:pPr>
        <w:pStyle w:val="TOC3"/>
        <w:rPr>
          <w:rFonts w:asciiTheme="minorHAnsi" w:eastAsiaTheme="minorEastAsia" w:hAnsiTheme="minorHAnsi" w:cstheme="minorBidi"/>
          <w:iCs w:val="0"/>
          <w:szCs w:val="22"/>
        </w:rPr>
      </w:pPr>
      <w:hyperlink w:anchor="_Toc127877976" w:history="1">
        <w:r w:rsidR="00B84689" w:rsidRPr="001C6AF8">
          <w:rPr>
            <w:rStyle w:val="Hyperlink"/>
          </w:rPr>
          <w:t>3.4</w:t>
        </w:r>
        <w:r w:rsidR="00B84689">
          <w:rPr>
            <w:rFonts w:asciiTheme="minorHAnsi" w:eastAsiaTheme="minorEastAsia" w:hAnsiTheme="minorHAnsi" w:cstheme="minorBidi"/>
            <w:iCs w:val="0"/>
            <w:szCs w:val="22"/>
          </w:rPr>
          <w:tab/>
        </w:r>
        <w:r w:rsidR="00B84689" w:rsidRPr="001C6AF8">
          <w:rPr>
            <w:rStyle w:val="Hyperlink"/>
          </w:rPr>
          <w:t>Classes and potential for recombination of ILTV</w:t>
        </w:r>
        <w:r w:rsidR="00B84689">
          <w:rPr>
            <w:webHidden/>
          </w:rPr>
          <w:tab/>
        </w:r>
        <w:r w:rsidR="00B84689">
          <w:rPr>
            <w:webHidden/>
          </w:rPr>
          <w:fldChar w:fldCharType="begin"/>
        </w:r>
        <w:r w:rsidR="00B84689">
          <w:rPr>
            <w:webHidden/>
          </w:rPr>
          <w:instrText xml:space="preserve"> PAGEREF _Toc127877976 \h </w:instrText>
        </w:r>
        <w:r w:rsidR="00B84689">
          <w:rPr>
            <w:webHidden/>
          </w:rPr>
        </w:r>
        <w:r w:rsidR="00B84689">
          <w:rPr>
            <w:webHidden/>
          </w:rPr>
          <w:fldChar w:fldCharType="separate"/>
        </w:r>
        <w:r w:rsidR="00B84689">
          <w:rPr>
            <w:webHidden/>
          </w:rPr>
          <w:t>6</w:t>
        </w:r>
        <w:r w:rsidR="00B84689">
          <w:rPr>
            <w:webHidden/>
          </w:rPr>
          <w:fldChar w:fldCharType="end"/>
        </w:r>
      </w:hyperlink>
    </w:p>
    <w:p w14:paraId="012F0A4D" w14:textId="57F25657" w:rsidR="00B84689" w:rsidRDefault="00A956BC">
      <w:pPr>
        <w:pStyle w:val="TOC3"/>
        <w:rPr>
          <w:rFonts w:asciiTheme="minorHAnsi" w:eastAsiaTheme="minorEastAsia" w:hAnsiTheme="minorHAnsi" w:cstheme="minorBidi"/>
          <w:iCs w:val="0"/>
          <w:szCs w:val="22"/>
        </w:rPr>
      </w:pPr>
      <w:hyperlink w:anchor="_Toc127877977" w:history="1">
        <w:r w:rsidR="00B84689" w:rsidRPr="001C6AF8">
          <w:rPr>
            <w:rStyle w:val="Hyperlink"/>
          </w:rPr>
          <w:t>3.5</w:t>
        </w:r>
        <w:r w:rsidR="00B84689">
          <w:rPr>
            <w:rFonts w:asciiTheme="minorHAnsi" w:eastAsiaTheme="minorEastAsia" w:hAnsiTheme="minorHAnsi" w:cstheme="minorBidi"/>
            <w:iCs w:val="0"/>
            <w:szCs w:val="22"/>
          </w:rPr>
          <w:tab/>
        </w:r>
        <w:r w:rsidR="00B84689" w:rsidRPr="001C6AF8">
          <w:rPr>
            <w:rStyle w:val="Hyperlink"/>
          </w:rPr>
          <w:t>Epidemiology</w:t>
        </w:r>
        <w:r w:rsidR="00B84689">
          <w:rPr>
            <w:webHidden/>
          </w:rPr>
          <w:tab/>
        </w:r>
        <w:r w:rsidR="00B84689">
          <w:rPr>
            <w:webHidden/>
          </w:rPr>
          <w:fldChar w:fldCharType="begin"/>
        </w:r>
        <w:r w:rsidR="00B84689">
          <w:rPr>
            <w:webHidden/>
          </w:rPr>
          <w:instrText xml:space="preserve"> PAGEREF _Toc127877977 \h </w:instrText>
        </w:r>
        <w:r w:rsidR="00B84689">
          <w:rPr>
            <w:webHidden/>
          </w:rPr>
        </w:r>
        <w:r w:rsidR="00B84689">
          <w:rPr>
            <w:webHidden/>
          </w:rPr>
          <w:fldChar w:fldCharType="separate"/>
        </w:r>
        <w:r w:rsidR="00B84689">
          <w:rPr>
            <w:webHidden/>
          </w:rPr>
          <w:t>8</w:t>
        </w:r>
        <w:r w:rsidR="00B84689">
          <w:rPr>
            <w:webHidden/>
          </w:rPr>
          <w:fldChar w:fldCharType="end"/>
        </w:r>
      </w:hyperlink>
    </w:p>
    <w:p w14:paraId="04AAD184" w14:textId="7FC2E532" w:rsidR="00B84689" w:rsidRDefault="00A956BC">
      <w:pPr>
        <w:pStyle w:val="TOC2"/>
        <w:rPr>
          <w:rFonts w:asciiTheme="minorHAnsi" w:eastAsiaTheme="minorEastAsia" w:hAnsiTheme="minorHAnsi" w:cstheme="minorBidi"/>
          <w:smallCaps w:val="0"/>
          <w:szCs w:val="22"/>
          <w:lang w:eastAsia="en-AU"/>
        </w:rPr>
      </w:pPr>
      <w:hyperlink w:anchor="_Toc127877978" w:history="1">
        <w:r w:rsidR="00B84689" w:rsidRPr="001C6AF8">
          <w:rPr>
            <w:rStyle w:val="Hyperlink"/>
          </w:rPr>
          <w:t>Section 4</w:t>
        </w:r>
        <w:r w:rsidR="00B84689">
          <w:rPr>
            <w:rFonts w:asciiTheme="minorHAnsi" w:eastAsiaTheme="minorEastAsia" w:hAnsiTheme="minorHAnsi" w:cstheme="minorBidi"/>
            <w:smallCaps w:val="0"/>
            <w:szCs w:val="22"/>
            <w:lang w:eastAsia="en-AU"/>
          </w:rPr>
          <w:tab/>
        </w:r>
        <w:r w:rsidR="00B84689" w:rsidRPr="001C6AF8">
          <w:rPr>
            <w:rStyle w:val="Hyperlink"/>
          </w:rPr>
          <w:t>The GM vaccine - nature and effect of the genetic modification</w:t>
        </w:r>
        <w:r w:rsidR="00B84689">
          <w:rPr>
            <w:webHidden/>
          </w:rPr>
          <w:tab/>
        </w:r>
        <w:r w:rsidR="00B84689">
          <w:rPr>
            <w:webHidden/>
          </w:rPr>
          <w:fldChar w:fldCharType="begin"/>
        </w:r>
        <w:r w:rsidR="00B84689">
          <w:rPr>
            <w:webHidden/>
          </w:rPr>
          <w:instrText xml:space="preserve"> PAGEREF _Toc127877978 \h </w:instrText>
        </w:r>
        <w:r w:rsidR="00B84689">
          <w:rPr>
            <w:webHidden/>
          </w:rPr>
        </w:r>
        <w:r w:rsidR="00B84689">
          <w:rPr>
            <w:webHidden/>
          </w:rPr>
          <w:fldChar w:fldCharType="separate"/>
        </w:r>
        <w:r w:rsidR="00B84689">
          <w:rPr>
            <w:webHidden/>
          </w:rPr>
          <w:t>11</w:t>
        </w:r>
        <w:r w:rsidR="00B84689">
          <w:rPr>
            <w:webHidden/>
          </w:rPr>
          <w:fldChar w:fldCharType="end"/>
        </w:r>
      </w:hyperlink>
    </w:p>
    <w:p w14:paraId="28346882" w14:textId="01AA060B" w:rsidR="00B84689" w:rsidRDefault="00A956BC">
      <w:pPr>
        <w:pStyle w:val="TOC3"/>
        <w:rPr>
          <w:rFonts w:asciiTheme="minorHAnsi" w:eastAsiaTheme="minorEastAsia" w:hAnsiTheme="minorHAnsi" w:cstheme="minorBidi"/>
          <w:iCs w:val="0"/>
          <w:szCs w:val="22"/>
        </w:rPr>
      </w:pPr>
      <w:hyperlink w:anchor="_Toc127877979" w:history="1">
        <w:r w:rsidR="00B84689" w:rsidRPr="001C6AF8">
          <w:rPr>
            <w:rStyle w:val="Hyperlink"/>
          </w:rPr>
          <w:t>4.1</w:t>
        </w:r>
        <w:r w:rsidR="00B84689">
          <w:rPr>
            <w:rFonts w:asciiTheme="minorHAnsi" w:eastAsiaTheme="minorEastAsia" w:hAnsiTheme="minorHAnsi" w:cstheme="minorBidi"/>
            <w:iCs w:val="0"/>
            <w:szCs w:val="22"/>
          </w:rPr>
          <w:tab/>
        </w:r>
        <w:r w:rsidR="00B84689" w:rsidRPr="001C6AF8">
          <w:rPr>
            <w:rStyle w:val="Hyperlink"/>
          </w:rPr>
          <w:t>The genetic modifications</w:t>
        </w:r>
        <w:r w:rsidR="00B84689">
          <w:rPr>
            <w:webHidden/>
          </w:rPr>
          <w:tab/>
        </w:r>
        <w:r w:rsidR="00B84689">
          <w:rPr>
            <w:webHidden/>
          </w:rPr>
          <w:fldChar w:fldCharType="begin"/>
        </w:r>
        <w:r w:rsidR="00B84689">
          <w:rPr>
            <w:webHidden/>
          </w:rPr>
          <w:instrText xml:space="preserve"> PAGEREF _Toc127877979 \h </w:instrText>
        </w:r>
        <w:r w:rsidR="00B84689">
          <w:rPr>
            <w:webHidden/>
          </w:rPr>
        </w:r>
        <w:r w:rsidR="00B84689">
          <w:rPr>
            <w:webHidden/>
          </w:rPr>
          <w:fldChar w:fldCharType="separate"/>
        </w:r>
        <w:r w:rsidR="00B84689">
          <w:rPr>
            <w:webHidden/>
          </w:rPr>
          <w:t>11</w:t>
        </w:r>
        <w:r w:rsidR="00B84689">
          <w:rPr>
            <w:webHidden/>
          </w:rPr>
          <w:fldChar w:fldCharType="end"/>
        </w:r>
      </w:hyperlink>
    </w:p>
    <w:p w14:paraId="7D9A00FF" w14:textId="14E0D173" w:rsidR="00B84689" w:rsidRDefault="00A956BC">
      <w:pPr>
        <w:pStyle w:val="TOC3"/>
        <w:rPr>
          <w:rFonts w:asciiTheme="minorHAnsi" w:eastAsiaTheme="minorEastAsia" w:hAnsiTheme="minorHAnsi" w:cstheme="minorBidi"/>
          <w:iCs w:val="0"/>
          <w:szCs w:val="22"/>
        </w:rPr>
      </w:pPr>
      <w:hyperlink w:anchor="_Toc127877980" w:history="1">
        <w:r w:rsidR="00B84689" w:rsidRPr="001C6AF8">
          <w:rPr>
            <w:rStyle w:val="Hyperlink"/>
          </w:rPr>
          <w:t>4.2</w:t>
        </w:r>
        <w:r w:rsidR="00B84689">
          <w:rPr>
            <w:rFonts w:asciiTheme="minorHAnsi" w:eastAsiaTheme="minorEastAsia" w:hAnsiTheme="minorHAnsi" w:cstheme="minorBidi"/>
            <w:iCs w:val="0"/>
            <w:szCs w:val="22"/>
          </w:rPr>
          <w:tab/>
        </w:r>
        <w:r w:rsidR="00B84689" w:rsidRPr="001C6AF8">
          <w:rPr>
            <w:rStyle w:val="Hyperlink"/>
          </w:rPr>
          <w:t>Glycoprotein G</w:t>
        </w:r>
        <w:r w:rsidR="00B84689">
          <w:rPr>
            <w:webHidden/>
          </w:rPr>
          <w:tab/>
        </w:r>
        <w:r w:rsidR="00B84689">
          <w:rPr>
            <w:webHidden/>
          </w:rPr>
          <w:fldChar w:fldCharType="begin"/>
        </w:r>
        <w:r w:rsidR="00B84689">
          <w:rPr>
            <w:webHidden/>
          </w:rPr>
          <w:instrText xml:space="preserve"> PAGEREF _Toc127877980 \h </w:instrText>
        </w:r>
        <w:r w:rsidR="00B84689">
          <w:rPr>
            <w:webHidden/>
          </w:rPr>
        </w:r>
        <w:r w:rsidR="00B84689">
          <w:rPr>
            <w:webHidden/>
          </w:rPr>
          <w:fldChar w:fldCharType="separate"/>
        </w:r>
        <w:r w:rsidR="00B84689">
          <w:rPr>
            <w:webHidden/>
          </w:rPr>
          <w:t>12</w:t>
        </w:r>
        <w:r w:rsidR="00B84689">
          <w:rPr>
            <w:webHidden/>
          </w:rPr>
          <w:fldChar w:fldCharType="end"/>
        </w:r>
      </w:hyperlink>
    </w:p>
    <w:p w14:paraId="18253947" w14:textId="0D4B127E" w:rsidR="00B84689" w:rsidRDefault="00A956BC">
      <w:pPr>
        <w:pStyle w:val="TOC3"/>
        <w:rPr>
          <w:rFonts w:asciiTheme="minorHAnsi" w:eastAsiaTheme="minorEastAsia" w:hAnsiTheme="minorHAnsi" w:cstheme="minorBidi"/>
          <w:iCs w:val="0"/>
          <w:szCs w:val="22"/>
        </w:rPr>
      </w:pPr>
      <w:hyperlink w:anchor="_Toc127877981" w:history="1">
        <w:r w:rsidR="00B84689" w:rsidRPr="001C6AF8">
          <w:rPr>
            <w:rStyle w:val="Hyperlink"/>
          </w:rPr>
          <w:t>4.3</w:t>
        </w:r>
        <w:r w:rsidR="00B84689">
          <w:rPr>
            <w:rFonts w:asciiTheme="minorHAnsi" w:eastAsiaTheme="minorEastAsia" w:hAnsiTheme="minorHAnsi" w:cstheme="minorBidi"/>
            <w:iCs w:val="0"/>
            <w:szCs w:val="22"/>
          </w:rPr>
          <w:tab/>
        </w:r>
        <w:r w:rsidR="00B84689" w:rsidRPr="001C6AF8">
          <w:rPr>
            <w:rStyle w:val="Hyperlink"/>
          </w:rPr>
          <w:t>Characterisation of the GMO</w:t>
        </w:r>
        <w:r w:rsidR="00B84689">
          <w:rPr>
            <w:webHidden/>
          </w:rPr>
          <w:tab/>
        </w:r>
        <w:r w:rsidR="00B84689">
          <w:rPr>
            <w:webHidden/>
          </w:rPr>
          <w:fldChar w:fldCharType="begin"/>
        </w:r>
        <w:r w:rsidR="00B84689">
          <w:rPr>
            <w:webHidden/>
          </w:rPr>
          <w:instrText xml:space="preserve"> PAGEREF _Toc127877981 \h </w:instrText>
        </w:r>
        <w:r w:rsidR="00B84689">
          <w:rPr>
            <w:webHidden/>
          </w:rPr>
        </w:r>
        <w:r w:rsidR="00B84689">
          <w:rPr>
            <w:webHidden/>
          </w:rPr>
          <w:fldChar w:fldCharType="separate"/>
        </w:r>
        <w:r w:rsidR="00B84689">
          <w:rPr>
            <w:webHidden/>
          </w:rPr>
          <w:t>12</w:t>
        </w:r>
        <w:r w:rsidR="00B84689">
          <w:rPr>
            <w:webHidden/>
          </w:rPr>
          <w:fldChar w:fldCharType="end"/>
        </w:r>
      </w:hyperlink>
    </w:p>
    <w:p w14:paraId="6713139C" w14:textId="2D3E2097" w:rsidR="00B84689" w:rsidRDefault="00A956BC">
      <w:pPr>
        <w:pStyle w:val="TOC2"/>
        <w:rPr>
          <w:rFonts w:asciiTheme="minorHAnsi" w:eastAsiaTheme="minorEastAsia" w:hAnsiTheme="minorHAnsi" w:cstheme="minorBidi"/>
          <w:smallCaps w:val="0"/>
          <w:szCs w:val="22"/>
          <w:lang w:eastAsia="en-AU"/>
        </w:rPr>
      </w:pPr>
      <w:hyperlink w:anchor="_Toc127877982" w:history="1">
        <w:r w:rsidR="00B84689" w:rsidRPr="001C6AF8">
          <w:rPr>
            <w:rStyle w:val="Hyperlink"/>
          </w:rPr>
          <w:t>Section 5</w:t>
        </w:r>
        <w:r w:rsidR="00B84689">
          <w:rPr>
            <w:rFonts w:asciiTheme="minorHAnsi" w:eastAsiaTheme="minorEastAsia" w:hAnsiTheme="minorHAnsi" w:cstheme="minorBidi"/>
            <w:smallCaps w:val="0"/>
            <w:szCs w:val="22"/>
            <w:lang w:eastAsia="en-AU"/>
          </w:rPr>
          <w:tab/>
        </w:r>
        <w:r w:rsidR="00B84689" w:rsidRPr="001C6AF8">
          <w:rPr>
            <w:rStyle w:val="Hyperlink"/>
          </w:rPr>
          <w:t>The receiving environment</w:t>
        </w:r>
        <w:r w:rsidR="00B84689">
          <w:rPr>
            <w:webHidden/>
          </w:rPr>
          <w:tab/>
        </w:r>
        <w:r w:rsidR="00B84689">
          <w:rPr>
            <w:webHidden/>
          </w:rPr>
          <w:fldChar w:fldCharType="begin"/>
        </w:r>
        <w:r w:rsidR="00B84689">
          <w:rPr>
            <w:webHidden/>
          </w:rPr>
          <w:instrText xml:space="preserve"> PAGEREF _Toc127877982 \h </w:instrText>
        </w:r>
        <w:r w:rsidR="00B84689">
          <w:rPr>
            <w:webHidden/>
          </w:rPr>
        </w:r>
        <w:r w:rsidR="00B84689">
          <w:rPr>
            <w:webHidden/>
          </w:rPr>
          <w:fldChar w:fldCharType="separate"/>
        </w:r>
        <w:r w:rsidR="00B84689">
          <w:rPr>
            <w:webHidden/>
          </w:rPr>
          <w:t>16</w:t>
        </w:r>
        <w:r w:rsidR="00B84689">
          <w:rPr>
            <w:webHidden/>
          </w:rPr>
          <w:fldChar w:fldCharType="end"/>
        </w:r>
      </w:hyperlink>
    </w:p>
    <w:p w14:paraId="61E43810" w14:textId="734279BE" w:rsidR="00B84689" w:rsidRDefault="00A956BC">
      <w:pPr>
        <w:pStyle w:val="TOC3"/>
        <w:rPr>
          <w:rFonts w:asciiTheme="minorHAnsi" w:eastAsiaTheme="minorEastAsia" w:hAnsiTheme="minorHAnsi" w:cstheme="minorBidi"/>
          <w:iCs w:val="0"/>
          <w:szCs w:val="22"/>
        </w:rPr>
      </w:pPr>
      <w:hyperlink w:anchor="_Toc127877983" w:history="1">
        <w:r w:rsidR="00B84689" w:rsidRPr="001C6AF8">
          <w:rPr>
            <w:rStyle w:val="Hyperlink"/>
          </w:rPr>
          <w:t>5.1</w:t>
        </w:r>
        <w:r w:rsidR="00B84689">
          <w:rPr>
            <w:rFonts w:asciiTheme="minorHAnsi" w:eastAsiaTheme="minorEastAsia" w:hAnsiTheme="minorHAnsi" w:cstheme="minorBidi"/>
            <w:iCs w:val="0"/>
            <w:szCs w:val="22"/>
          </w:rPr>
          <w:tab/>
        </w:r>
        <w:r w:rsidR="00B84689" w:rsidRPr="001C6AF8">
          <w:rPr>
            <w:rStyle w:val="Hyperlink"/>
          </w:rPr>
          <w:t>Site of vaccination</w:t>
        </w:r>
        <w:r w:rsidR="00B84689">
          <w:rPr>
            <w:webHidden/>
          </w:rPr>
          <w:tab/>
        </w:r>
        <w:r w:rsidR="00B84689">
          <w:rPr>
            <w:webHidden/>
          </w:rPr>
          <w:fldChar w:fldCharType="begin"/>
        </w:r>
        <w:r w:rsidR="00B84689">
          <w:rPr>
            <w:webHidden/>
          </w:rPr>
          <w:instrText xml:space="preserve"> PAGEREF _Toc127877983 \h </w:instrText>
        </w:r>
        <w:r w:rsidR="00B84689">
          <w:rPr>
            <w:webHidden/>
          </w:rPr>
        </w:r>
        <w:r w:rsidR="00B84689">
          <w:rPr>
            <w:webHidden/>
          </w:rPr>
          <w:fldChar w:fldCharType="separate"/>
        </w:r>
        <w:r w:rsidR="00B84689">
          <w:rPr>
            <w:webHidden/>
          </w:rPr>
          <w:t>16</w:t>
        </w:r>
        <w:r w:rsidR="00B84689">
          <w:rPr>
            <w:webHidden/>
          </w:rPr>
          <w:fldChar w:fldCharType="end"/>
        </w:r>
      </w:hyperlink>
    </w:p>
    <w:p w14:paraId="0B47A957" w14:textId="270C779F" w:rsidR="00B84689" w:rsidRDefault="00A956BC">
      <w:pPr>
        <w:pStyle w:val="TOC3"/>
        <w:rPr>
          <w:rFonts w:asciiTheme="minorHAnsi" w:eastAsiaTheme="minorEastAsia" w:hAnsiTheme="minorHAnsi" w:cstheme="minorBidi"/>
          <w:iCs w:val="0"/>
          <w:szCs w:val="22"/>
        </w:rPr>
      </w:pPr>
      <w:hyperlink w:anchor="_Toc127877984" w:history="1">
        <w:r w:rsidR="00B84689" w:rsidRPr="001C6AF8">
          <w:rPr>
            <w:rStyle w:val="Hyperlink"/>
          </w:rPr>
          <w:t>5.2</w:t>
        </w:r>
        <w:r w:rsidR="00B84689">
          <w:rPr>
            <w:rFonts w:asciiTheme="minorHAnsi" w:eastAsiaTheme="minorEastAsia" w:hAnsiTheme="minorHAnsi" w:cstheme="minorBidi"/>
            <w:iCs w:val="0"/>
            <w:szCs w:val="22"/>
          </w:rPr>
          <w:tab/>
        </w:r>
        <w:r w:rsidR="00B84689" w:rsidRPr="001C6AF8">
          <w:rPr>
            <w:rStyle w:val="Hyperlink"/>
          </w:rPr>
          <w:t>Corporate structures</w:t>
        </w:r>
        <w:r w:rsidR="00B84689">
          <w:rPr>
            <w:webHidden/>
          </w:rPr>
          <w:tab/>
        </w:r>
        <w:r w:rsidR="00B84689">
          <w:rPr>
            <w:webHidden/>
          </w:rPr>
          <w:fldChar w:fldCharType="begin"/>
        </w:r>
        <w:r w:rsidR="00B84689">
          <w:rPr>
            <w:webHidden/>
          </w:rPr>
          <w:instrText xml:space="preserve"> PAGEREF _Toc127877984 \h </w:instrText>
        </w:r>
        <w:r w:rsidR="00B84689">
          <w:rPr>
            <w:webHidden/>
          </w:rPr>
        </w:r>
        <w:r w:rsidR="00B84689">
          <w:rPr>
            <w:webHidden/>
          </w:rPr>
          <w:fldChar w:fldCharType="separate"/>
        </w:r>
        <w:r w:rsidR="00B84689">
          <w:rPr>
            <w:webHidden/>
          </w:rPr>
          <w:t>17</w:t>
        </w:r>
        <w:r w:rsidR="00B84689">
          <w:rPr>
            <w:webHidden/>
          </w:rPr>
          <w:fldChar w:fldCharType="end"/>
        </w:r>
      </w:hyperlink>
    </w:p>
    <w:p w14:paraId="573814D1" w14:textId="5E1FEC5E" w:rsidR="00B84689" w:rsidRDefault="00A956BC">
      <w:pPr>
        <w:pStyle w:val="TOC3"/>
        <w:rPr>
          <w:rFonts w:asciiTheme="minorHAnsi" w:eastAsiaTheme="minorEastAsia" w:hAnsiTheme="minorHAnsi" w:cstheme="minorBidi"/>
          <w:iCs w:val="0"/>
          <w:szCs w:val="22"/>
        </w:rPr>
      </w:pPr>
      <w:hyperlink w:anchor="_Toc127877985" w:history="1">
        <w:r w:rsidR="00B84689" w:rsidRPr="001C6AF8">
          <w:rPr>
            <w:rStyle w:val="Hyperlink"/>
          </w:rPr>
          <w:t>5.3</w:t>
        </w:r>
        <w:r w:rsidR="00B84689">
          <w:rPr>
            <w:rFonts w:asciiTheme="minorHAnsi" w:eastAsiaTheme="minorEastAsia" w:hAnsiTheme="minorHAnsi" w:cstheme="minorBidi"/>
            <w:iCs w:val="0"/>
            <w:szCs w:val="22"/>
          </w:rPr>
          <w:tab/>
        </w:r>
        <w:r w:rsidR="00B84689" w:rsidRPr="001C6AF8">
          <w:rPr>
            <w:rStyle w:val="Hyperlink"/>
          </w:rPr>
          <w:t>Poultry farm management</w:t>
        </w:r>
        <w:r w:rsidR="00B84689">
          <w:rPr>
            <w:webHidden/>
          </w:rPr>
          <w:tab/>
        </w:r>
        <w:r w:rsidR="00B84689">
          <w:rPr>
            <w:webHidden/>
          </w:rPr>
          <w:fldChar w:fldCharType="begin"/>
        </w:r>
        <w:r w:rsidR="00B84689">
          <w:rPr>
            <w:webHidden/>
          </w:rPr>
          <w:instrText xml:space="preserve"> PAGEREF _Toc127877985 \h </w:instrText>
        </w:r>
        <w:r w:rsidR="00B84689">
          <w:rPr>
            <w:webHidden/>
          </w:rPr>
        </w:r>
        <w:r w:rsidR="00B84689">
          <w:rPr>
            <w:webHidden/>
          </w:rPr>
          <w:fldChar w:fldCharType="separate"/>
        </w:r>
        <w:r w:rsidR="00B84689">
          <w:rPr>
            <w:webHidden/>
          </w:rPr>
          <w:t>17</w:t>
        </w:r>
        <w:r w:rsidR="00B84689">
          <w:rPr>
            <w:webHidden/>
          </w:rPr>
          <w:fldChar w:fldCharType="end"/>
        </w:r>
      </w:hyperlink>
    </w:p>
    <w:p w14:paraId="1D838832" w14:textId="30CBFF8B" w:rsidR="00B84689" w:rsidRDefault="00A956BC">
      <w:pPr>
        <w:pStyle w:val="TOC3"/>
        <w:rPr>
          <w:rFonts w:asciiTheme="minorHAnsi" w:eastAsiaTheme="minorEastAsia" w:hAnsiTheme="minorHAnsi" w:cstheme="minorBidi"/>
          <w:iCs w:val="0"/>
          <w:szCs w:val="22"/>
        </w:rPr>
      </w:pPr>
      <w:hyperlink w:anchor="_Toc127877986" w:history="1">
        <w:r w:rsidR="00B84689" w:rsidRPr="001C6AF8">
          <w:rPr>
            <w:rStyle w:val="Hyperlink"/>
          </w:rPr>
          <w:t>5.4</w:t>
        </w:r>
        <w:r w:rsidR="00B84689">
          <w:rPr>
            <w:rFonts w:asciiTheme="minorHAnsi" w:eastAsiaTheme="minorEastAsia" w:hAnsiTheme="minorHAnsi" w:cstheme="minorBidi"/>
            <w:iCs w:val="0"/>
            <w:szCs w:val="22"/>
          </w:rPr>
          <w:tab/>
        </w:r>
        <w:r w:rsidR="00B84689" w:rsidRPr="001C6AF8">
          <w:rPr>
            <w:rStyle w:val="Hyperlink"/>
          </w:rPr>
          <w:t>Biosecurity</w:t>
        </w:r>
        <w:r w:rsidR="00B84689">
          <w:rPr>
            <w:webHidden/>
          </w:rPr>
          <w:tab/>
        </w:r>
        <w:r w:rsidR="00B84689">
          <w:rPr>
            <w:webHidden/>
          </w:rPr>
          <w:fldChar w:fldCharType="begin"/>
        </w:r>
        <w:r w:rsidR="00B84689">
          <w:rPr>
            <w:webHidden/>
          </w:rPr>
          <w:instrText xml:space="preserve"> PAGEREF _Toc127877986 \h </w:instrText>
        </w:r>
        <w:r w:rsidR="00B84689">
          <w:rPr>
            <w:webHidden/>
          </w:rPr>
        </w:r>
        <w:r w:rsidR="00B84689">
          <w:rPr>
            <w:webHidden/>
          </w:rPr>
          <w:fldChar w:fldCharType="separate"/>
        </w:r>
        <w:r w:rsidR="00B84689">
          <w:rPr>
            <w:webHidden/>
          </w:rPr>
          <w:t>20</w:t>
        </w:r>
        <w:r w:rsidR="00B84689">
          <w:rPr>
            <w:webHidden/>
          </w:rPr>
          <w:fldChar w:fldCharType="end"/>
        </w:r>
      </w:hyperlink>
    </w:p>
    <w:p w14:paraId="5A0C99B7" w14:textId="601C7C09" w:rsidR="00B84689" w:rsidRDefault="00A956BC">
      <w:pPr>
        <w:pStyle w:val="TOC3"/>
        <w:rPr>
          <w:rFonts w:asciiTheme="minorHAnsi" w:eastAsiaTheme="minorEastAsia" w:hAnsiTheme="minorHAnsi" w:cstheme="minorBidi"/>
          <w:iCs w:val="0"/>
          <w:szCs w:val="22"/>
        </w:rPr>
      </w:pPr>
      <w:hyperlink w:anchor="_Toc127877987" w:history="1">
        <w:r w:rsidR="00B84689" w:rsidRPr="001C6AF8">
          <w:rPr>
            <w:rStyle w:val="Hyperlink"/>
          </w:rPr>
          <w:t>5.5</w:t>
        </w:r>
        <w:r w:rsidR="00B84689">
          <w:rPr>
            <w:rFonts w:asciiTheme="minorHAnsi" w:eastAsiaTheme="minorEastAsia" w:hAnsiTheme="minorHAnsi" w:cstheme="minorBidi"/>
            <w:iCs w:val="0"/>
            <w:szCs w:val="22"/>
          </w:rPr>
          <w:tab/>
        </w:r>
        <w:r w:rsidR="00B84689" w:rsidRPr="001C6AF8">
          <w:rPr>
            <w:rStyle w:val="Hyperlink"/>
          </w:rPr>
          <w:t>Poultry farm biosecurity standards</w:t>
        </w:r>
        <w:r w:rsidR="00B84689">
          <w:rPr>
            <w:webHidden/>
          </w:rPr>
          <w:tab/>
        </w:r>
        <w:r w:rsidR="00B84689">
          <w:rPr>
            <w:webHidden/>
          </w:rPr>
          <w:fldChar w:fldCharType="begin"/>
        </w:r>
        <w:r w:rsidR="00B84689">
          <w:rPr>
            <w:webHidden/>
          </w:rPr>
          <w:instrText xml:space="preserve"> PAGEREF _Toc127877987 \h </w:instrText>
        </w:r>
        <w:r w:rsidR="00B84689">
          <w:rPr>
            <w:webHidden/>
          </w:rPr>
        </w:r>
        <w:r w:rsidR="00B84689">
          <w:rPr>
            <w:webHidden/>
          </w:rPr>
          <w:fldChar w:fldCharType="separate"/>
        </w:r>
        <w:r w:rsidR="00B84689">
          <w:rPr>
            <w:webHidden/>
          </w:rPr>
          <w:t>20</w:t>
        </w:r>
        <w:r w:rsidR="00B84689">
          <w:rPr>
            <w:webHidden/>
          </w:rPr>
          <w:fldChar w:fldCharType="end"/>
        </w:r>
      </w:hyperlink>
    </w:p>
    <w:p w14:paraId="3071DA1F" w14:textId="6CA37E41" w:rsidR="00B84689" w:rsidRDefault="00A956BC">
      <w:pPr>
        <w:pStyle w:val="TOC3"/>
        <w:rPr>
          <w:rFonts w:asciiTheme="minorHAnsi" w:eastAsiaTheme="minorEastAsia" w:hAnsiTheme="minorHAnsi" w:cstheme="minorBidi"/>
          <w:iCs w:val="0"/>
          <w:szCs w:val="22"/>
        </w:rPr>
      </w:pPr>
      <w:hyperlink w:anchor="_Toc127877988" w:history="1">
        <w:r w:rsidR="00B84689" w:rsidRPr="001C6AF8">
          <w:rPr>
            <w:rStyle w:val="Hyperlink"/>
          </w:rPr>
          <w:t>5.6</w:t>
        </w:r>
        <w:r w:rsidR="00B84689">
          <w:rPr>
            <w:rFonts w:asciiTheme="minorHAnsi" w:eastAsiaTheme="minorEastAsia" w:hAnsiTheme="minorHAnsi" w:cstheme="minorBidi"/>
            <w:iCs w:val="0"/>
            <w:szCs w:val="22"/>
          </w:rPr>
          <w:tab/>
        </w:r>
        <w:r w:rsidR="00B84689" w:rsidRPr="001C6AF8">
          <w:rPr>
            <w:rStyle w:val="Hyperlink"/>
          </w:rPr>
          <w:t>Transport of live chickens</w:t>
        </w:r>
        <w:r w:rsidR="00B84689">
          <w:rPr>
            <w:webHidden/>
          </w:rPr>
          <w:tab/>
        </w:r>
        <w:r w:rsidR="00B84689">
          <w:rPr>
            <w:webHidden/>
          </w:rPr>
          <w:fldChar w:fldCharType="begin"/>
        </w:r>
        <w:r w:rsidR="00B84689">
          <w:rPr>
            <w:webHidden/>
          </w:rPr>
          <w:instrText xml:space="preserve"> PAGEREF _Toc127877988 \h </w:instrText>
        </w:r>
        <w:r w:rsidR="00B84689">
          <w:rPr>
            <w:webHidden/>
          </w:rPr>
        </w:r>
        <w:r w:rsidR="00B84689">
          <w:rPr>
            <w:webHidden/>
          </w:rPr>
          <w:fldChar w:fldCharType="separate"/>
        </w:r>
        <w:r w:rsidR="00B84689">
          <w:rPr>
            <w:webHidden/>
          </w:rPr>
          <w:t>23</w:t>
        </w:r>
        <w:r w:rsidR="00B84689">
          <w:rPr>
            <w:webHidden/>
          </w:rPr>
          <w:fldChar w:fldCharType="end"/>
        </w:r>
      </w:hyperlink>
    </w:p>
    <w:p w14:paraId="1AC9AC88" w14:textId="3E2F3F56" w:rsidR="00B84689" w:rsidRDefault="00A956BC">
      <w:pPr>
        <w:pStyle w:val="TOC3"/>
        <w:rPr>
          <w:rFonts w:asciiTheme="minorHAnsi" w:eastAsiaTheme="minorEastAsia" w:hAnsiTheme="minorHAnsi" w:cstheme="minorBidi"/>
          <w:iCs w:val="0"/>
          <w:szCs w:val="22"/>
        </w:rPr>
      </w:pPr>
      <w:hyperlink w:anchor="_Toc127877989" w:history="1">
        <w:r w:rsidR="00B84689" w:rsidRPr="001C6AF8">
          <w:rPr>
            <w:rStyle w:val="Hyperlink"/>
          </w:rPr>
          <w:t>5.7</w:t>
        </w:r>
        <w:r w:rsidR="00B84689">
          <w:rPr>
            <w:rFonts w:asciiTheme="minorHAnsi" w:eastAsiaTheme="minorEastAsia" w:hAnsiTheme="minorHAnsi" w:cstheme="minorBidi"/>
            <w:iCs w:val="0"/>
            <w:szCs w:val="22"/>
          </w:rPr>
          <w:tab/>
        </w:r>
        <w:r w:rsidR="00B84689" w:rsidRPr="001C6AF8">
          <w:rPr>
            <w:rStyle w:val="Hyperlink"/>
          </w:rPr>
          <w:t>Waste management</w:t>
        </w:r>
        <w:r w:rsidR="00B84689">
          <w:rPr>
            <w:webHidden/>
          </w:rPr>
          <w:tab/>
        </w:r>
        <w:r w:rsidR="00B84689">
          <w:rPr>
            <w:webHidden/>
          </w:rPr>
          <w:fldChar w:fldCharType="begin"/>
        </w:r>
        <w:r w:rsidR="00B84689">
          <w:rPr>
            <w:webHidden/>
          </w:rPr>
          <w:instrText xml:space="preserve"> PAGEREF _Toc127877989 \h </w:instrText>
        </w:r>
        <w:r w:rsidR="00B84689">
          <w:rPr>
            <w:webHidden/>
          </w:rPr>
        </w:r>
        <w:r w:rsidR="00B84689">
          <w:rPr>
            <w:webHidden/>
          </w:rPr>
          <w:fldChar w:fldCharType="separate"/>
        </w:r>
        <w:r w:rsidR="00B84689">
          <w:rPr>
            <w:webHidden/>
          </w:rPr>
          <w:t>24</w:t>
        </w:r>
        <w:r w:rsidR="00B84689">
          <w:rPr>
            <w:webHidden/>
          </w:rPr>
          <w:fldChar w:fldCharType="end"/>
        </w:r>
      </w:hyperlink>
    </w:p>
    <w:p w14:paraId="45ECAC02" w14:textId="1A2A1E9C" w:rsidR="00B84689" w:rsidRDefault="00A956BC">
      <w:pPr>
        <w:pStyle w:val="TOC3"/>
        <w:rPr>
          <w:rFonts w:asciiTheme="minorHAnsi" w:eastAsiaTheme="minorEastAsia" w:hAnsiTheme="minorHAnsi" w:cstheme="minorBidi"/>
          <w:iCs w:val="0"/>
          <w:szCs w:val="22"/>
        </w:rPr>
      </w:pPr>
      <w:hyperlink w:anchor="_Toc127877990" w:history="1">
        <w:r w:rsidR="00B84689" w:rsidRPr="001C6AF8">
          <w:rPr>
            <w:rStyle w:val="Hyperlink"/>
          </w:rPr>
          <w:t>5.8</w:t>
        </w:r>
        <w:r w:rsidR="00B84689">
          <w:rPr>
            <w:rFonts w:asciiTheme="minorHAnsi" w:eastAsiaTheme="minorEastAsia" w:hAnsiTheme="minorHAnsi" w:cstheme="minorBidi"/>
            <w:iCs w:val="0"/>
            <w:szCs w:val="22"/>
          </w:rPr>
          <w:tab/>
        </w:r>
        <w:r w:rsidR="00B84689" w:rsidRPr="001C6AF8">
          <w:rPr>
            <w:rStyle w:val="Hyperlink"/>
          </w:rPr>
          <w:t>Presence of related viral species in the receiving environment</w:t>
        </w:r>
        <w:r w:rsidR="00B84689">
          <w:rPr>
            <w:webHidden/>
          </w:rPr>
          <w:tab/>
        </w:r>
        <w:r w:rsidR="00B84689">
          <w:rPr>
            <w:webHidden/>
          </w:rPr>
          <w:fldChar w:fldCharType="begin"/>
        </w:r>
        <w:r w:rsidR="00B84689">
          <w:rPr>
            <w:webHidden/>
          </w:rPr>
          <w:instrText xml:space="preserve"> PAGEREF _Toc127877990 \h </w:instrText>
        </w:r>
        <w:r w:rsidR="00B84689">
          <w:rPr>
            <w:webHidden/>
          </w:rPr>
        </w:r>
        <w:r w:rsidR="00B84689">
          <w:rPr>
            <w:webHidden/>
          </w:rPr>
          <w:fldChar w:fldCharType="separate"/>
        </w:r>
        <w:r w:rsidR="00B84689">
          <w:rPr>
            <w:webHidden/>
          </w:rPr>
          <w:t>24</w:t>
        </w:r>
        <w:r w:rsidR="00B84689">
          <w:rPr>
            <w:webHidden/>
          </w:rPr>
          <w:fldChar w:fldCharType="end"/>
        </w:r>
      </w:hyperlink>
    </w:p>
    <w:p w14:paraId="238F90F6" w14:textId="51D8AE8F" w:rsidR="00B84689" w:rsidRDefault="00A956BC">
      <w:pPr>
        <w:pStyle w:val="TOC3"/>
        <w:rPr>
          <w:rFonts w:asciiTheme="minorHAnsi" w:eastAsiaTheme="minorEastAsia" w:hAnsiTheme="minorHAnsi" w:cstheme="minorBidi"/>
          <w:iCs w:val="0"/>
          <w:szCs w:val="22"/>
        </w:rPr>
      </w:pPr>
      <w:hyperlink w:anchor="_Toc127877991" w:history="1">
        <w:r w:rsidR="00B84689" w:rsidRPr="001C6AF8">
          <w:rPr>
            <w:rStyle w:val="Hyperlink"/>
          </w:rPr>
          <w:t>5.9</w:t>
        </w:r>
        <w:r w:rsidR="00B84689">
          <w:rPr>
            <w:rFonts w:asciiTheme="minorHAnsi" w:eastAsiaTheme="minorEastAsia" w:hAnsiTheme="minorHAnsi" w:cstheme="minorBidi"/>
            <w:iCs w:val="0"/>
            <w:szCs w:val="22"/>
          </w:rPr>
          <w:tab/>
        </w:r>
        <w:r w:rsidR="00B84689" w:rsidRPr="001C6AF8">
          <w:rPr>
            <w:rStyle w:val="Hyperlink"/>
          </w:rPr>
          <w:t>Presence of similar genetic material in the environment</w:t>
        </w:r>
        <w:r w:rsidR="00B84689">
          <w:rPr>
            <w:webHidden/>
          </w:rPr>
          <w:tab/>
        </w:r>
        <w:r w:rsidR="00B84689">
          <w:rPr>
            <w:webHidden/>
          </w:rPr>
          <w:fldChar w:fldCharType="begin"/>
        </w:r>
        <w:r w:rsidR="00B84689">
          <w:rPr>
            <w:webHidden/>
          </w:rPr>
          <w:instrText xml:space="preserve"> PAGEREF _Toc127877991 \h </w:instrText>
        </w:r>
        <w:r w:rsidR="00B84689">
          <w:rPr>
            <w:webHidden/>
          </w:rPr>
        </w:r>
        <w:r w:rsidR="00B84689">
          <w:rPr>
            <w:webHidden/>
          </w:rPr>
          <w:fldChar w:fldCharType="separate"/>
        </w:r>
        <w:r w:rsidR="00B84689">
          <w:rPr>
            <w:webHidden/>
          </w:rPr>
          <w:t>24</w:t>
        </w:r>
        <w:r w:rsidR="00B84689">
          <w:rPr>
            <w:webHidden/>
          </w:rPr>
          <w:fldChar w:fldCharType="end"/>
        </w:r>
      </w:hyperlink>
    </w:p>
    <w:p w14:paraId="55B8E4BD" w14:textId="3F65D091" w:rsidR="00B84689" w:rsidRDefault="00A956BC">
      <w:pPr>
        <w:pStyle w:val="TOC3"/>
        <w:rPr>
          <w:rFonts w:asciiTheme="minorHAnsi" w:eastAsiaTheme="minorEastAsia" w:hAnsiTheme="minorHAnsi" w:cstheme="minorBidi"/>
          <w:iCs w:val="0"/>
          <w:szCs w:val="22"/>
        </w:rPr>
      </w:pPr>
      <w:hyperlink w:anchor="_Toc127877992" w:history="1">
        <w:r w:rsidR="00B84689" w:rsidRPr="001C6AF8">
          <w:rPr>
            <w:rStyle w:val="Hyperlink"/>
          </w:rPr>
          <w:t>5.10</w:t>
        </w:r>
        <w:r w:rsidR="00B84689">
          <w:rPr>
            <w:rFonts w:asciiTheme="minorHAnsi" w:eastAsiaTheme="minorEastAsia" w:hAnsiTheme="minorHAnsi" w:cstheme="minorBidi"/>
            <w:iCs w:val="0"/>
            <w:szCs w:val="22"/>
          </w:rPr>
          <w:tab/>
        </w:r>
        <w:r w:rsidR="00B84689" w:rsidRPr="001C6AF8">
          <w:rPr>
            <w:rStyle w:val="Hyperlink"/>
          </w:rPr>
          <w:t>Potential hosts in the environment</w:t>
        </w:r>
        <w:r w:rsidR="00B84689">
          <w:rPr>
            <w:webHidden/>
          </w:rPr>
          <w:tab/>
        </w:r>
        <w:r w:rsidR="00B84689">
          <w:rPr>
            <w:webHidden/>
          </w:rPr>
          <w:fldChar w:fldCharType="begin"/>
        </w:r>
        <w:r w:rsidR="00B84689">
          <w:rPr>
            <w:webHidden/>
          </w:rPr>
          <w:instrText xml:space="preserve"> PAGEREF _Toc127877992 \h </w:instrText>
        </w:r>
        <w:r w:rsidR="00B84689">
          <w:rPr>
            <w:webHidden/>
          </w:rPr>
        </w:r>
        <w:r w:rsidR="00B84689">
          <w:rPr>
            <w:webHidden/>
          </w:rPr>
          <w:fldChar w:fldCharType="separate"/>
        </w:r>
        <w:r w:rsidR="00B84689">
          <w:rPr>
            <w:webHidden/>
          </w:rPr>
          <w:t>25</w:t>
        </w:r>
        <w:r w:rsidR="00B84689">
          <w:rPr>
            <w:webHidden/>
          </w:rPr>
          <w:fldChar w:fldCharType="end"/>
        </w:r>
      </w:hyperlink>
    </w:p>
    <w:p w14:paraId="312C096B" w14:textId="379E4175" w:rsidR="00B84689" w:rsidRDefault="00A956BC">
      <w:pPr>
        <w:pStyle w:val="TOC2"/>
        <w:rPr>
          <w:rFonts w:asciiTheme="minorHAnsi" w:eastAsiaTheme="minorEastAsia" w:hAnsiTheme="minorHAnsi" w:cstheme="minorBidi"/>
          <w:smallCaps w:val="0"/>
          <w:szCs w:val="22"/>
          <w:lang w:eastAsia="en-AU"/>
        </w:rPr>
      </w:pPr>
      <w:hyperlink w:anchor="_Toc127877993" w:history="1">
        <w:r w:rsidR="00B84689" w:rsidRPr="001C6AF8">
          <w:rPr>
            <w:rStyle w:val="Hyperlink"/>
          </w:rPr>
          <w:t>Section 6</w:t>
        </w:r>
        <w:r w:rsidR="00B84689">
          <w:rPr>
            <w:rFonts w:asciiTheme="minorHAnsi" w:eastAsiaTheme="minorEastAsia" w:hAnsiTheme="minorHAnsi" w:cstheme="minorBidi"/>
            <w:smallCaps w:val="0"/>
            <w:szCs w:val="22"/>
            <w:lang w:eastAsia="en-AU"/>
          </w:rPr>
          <w:tab/>
        </w:r>
        <w:r w:rsidR="00B84689" w:rsidRPr="001C6AF8">
          <w:rPr>
            <w:rStyle w:val="Hyperlink"/>
          </w:rPr>
          <w:t>Previous authorisations</w:t>
        </w:r>
        <w:r w:rsidR="00B84689">
          <w:rPr>
            <w:webHidden/>
          </w:rPr>
          <w:tab/>
        </w:r>
        <w:r w:rsidR="00B84689">
          <w:rPr>
            <w:webHidden/>
          </w:rPr>
          <w:fldChar w:fldCharType="begin"/>
        </w:r>
        <w:r w:rsidR="00B84689">
          <w:rPr>
            <w:webHidden/>
          </w:rPr>
          <w:instrText xml:space="preserve"> PAGEREF _Toc127877993 \h </w:instrText>
        </w:r>
        <w:r w:rsidR="00B84689">
          <w:rPr>
            <w:webHidden/>
          </w:rPr>
        </w:r>
        <w:r w:rsidR="00B84689">
          <w:rPr>
            <w:webHidden/>
          </w:rPr>
          <w:fldChar w:fldCharType="separate"/>
        </w:r>
        <w:r w:rsidR="00B84689">
          <w:rPr>
            <w:webHidden/>
          </w:rPr>
          <w:t>25</w:t>
        </w:r>
        <w:r w:rsidR="00B84689">
          <w:rPr>
            <w:webHidden/>
          </w:rPr>
          <w:fldChar w:fldCharType="end"/>
        </w:r>
      </w:hyperlink>
    </w:p>
    <w:p w14:paraId="017210C9" w14:textId="2BB39E80" w:rsidR="00B84689" w:rsidRDefault="00A956BC">
      <w:pPr>
        <w:pStyle w:val="TOC1"/>
        <w:rPr>
          <w:rFonts w:asciiTheme="minorHAnsi" w:eastAsiaTheme="minorEastAsia" w:hAnsiTheme="minorHAnsi" w:cstheme="minorBidi"/>
          <w:b w:val="0"/>
          <w:bCs w:val="0"/>
          <w:caps w:val="0"/>
          <w:color w:val="auto"/>
          <w:szCs w:val="22"/>
        </w:rPr>
      </w:pPr>
      <w:hyperlink w:anchor="_Toc127877994" w:history="1">
        <w:r w:rsidR="00B84689" w:rsidRPr="001C6AF8">
          <w:rPr>
            <w:rStyle w:val="Hyperlink"/>
          </w:rPr>
          <w:t>Chapter 2</w:t>
        </w:r>
        <w:r w:rsidR="00B84689">
          <w:rPr>
            <w:rFonts w:asciiTheme="minorHAnsi" w:eastAsiaTheme="minorEastAsia" w:hAnsiTheme="minorHAnsi" w:cstheme="minorBidi"/>
            <w:b w:val="0"/>
            <w:bCs w:val="0"/>
            <w:caps w:val="0"/>
            <w:color w:val="auto"/>
            <w:szCs w:val="22"/>
          </w:rPr>
          <w:tab/>
        </w:r>
        <w:r w:rsidR="00B84689" w:rsidRPr="001C6AF8">
          <w:rPr>
            <w:rStyle w:val="Hyperlink"/>
          </w:rPr>
          <w:t>Risk assessment</w:t>
        </w:r>
        <w:r w:rsidR="00B84689">
          <w:rPr>
            <w:webHidden/>
          </w:rPr>
          <w:tab/>
        </w:r>
        <w:r w:rsidR="00B84689">
          <w:rPr>
            <w:webHidden/>
          </w:rPr>
          <w:fldChar w:fldCharType="begin"/>
        </w:r>
        <w:r w:rsidR="00B84689">
          <w:rPr>
            <w:webHidden/>
          </w:rPr>
          <w:instrText xml:space="preserve"> PAGEREF _Toc127877994 \h </w:instrText>
        </w:r>
        <w:r w:rsidR="00B84689">
          <w:rPr>
            <w:webHidden/>
          </w:rPr>
        </w:r>
        <w:r w:rsidR="00B84689">
          <w:rPr>
            <w:webHidden/>
          </w:rPr>
          <w:fldChar w:fldCharType="separate"/>
        </w:r>
        <w:r w:rsidR="00B84689">
          <w:rPr>
            <w:webHidden/>
          </w:rPr>
          <w:t>26</w:t>
        </w:r>
        <w:r w:rsidR="00B84689">
          <w:rPr>
            <w:webHidden/>
          </w:rPr>
          <w:fldChar w:fldCharType="end"/>
        </w:r>
      </w:hyperlink>
    </w:p>
    <w:p w14:paraId="0FFAAA5E" w14:textId="48169953" w:rsidR="00B84689" w:rsidRDefault="00A956BC">
      <w:pPr>
        <w:pStyle w:val="TOC2"/>
        <w:rPr>
          <w:rFonts w:asciiTheme="minorHAnsi" w:eastAsiaTheme="minorEastAsia" w:hAnsiTheme="minorHAnsi" w:cstheme="minorBidi"/>
          <w:smallCaps w:val="0"/>
          <w:szCs w:val="22"/>
          <w:lang w:eastAsia="en-AU"/>
        </w:rPr>
      </w:pPr>
      <w:hyperlink w:anchor="_Toc127877995" w:history="1">
        <w:r w:rsidR="00B84689" w:rsidRPr="001C6AF8">
          <w:rPr>
            <w:rStyle w:val="Hyperlink"/>
          </w:rPr>
          <w:t>Section 1</w:t>
        </w:r>
        <w:r w:rsidR="00B84689">
          <w:rPr>
            <w:rFonts w:asciiTheme="minorHAnsi" w:eastAsiaTheme="minorEastAsia" w:hAnsiTheme="minorHAnsi" w:cstheme="minorBidi"/>
            <w:smallCaps w:val="0"/>
            <w:szCs w:val="22"/>
            <w:lang w:eastAsia="en-AU"/>
          </w:rPr>
          <w:tab/>
        </w:r>
        <w:r w:rsidR="00B84689" w:rsidRPr="001C6AF8">
          <w:rPr>
            <w:rStyle w:val="Hyperlink"/>
          </w:rPr>
          <w:t>Introduction</w:t>
        </w:r>
        <w:r w:rsidR="00B84689">
          <w:rPr>
            <w:webHidden/>
          </w:rPr>
          <w:tab/>
        </w:r>
        <w:r w:rsidR="00B84689">
          <w:rPr>
            <w:webHidden/>
          </w:rPr>
          <w:fldChar w:fldCharType="begin"/>
        </w:r>
        <w:r w:rsidR="00B84689">
          <w:rPr>
            <w:webHidden/>
          </w:rPr>
          <w:instrText xml:space="preserve"> PAGEREF _Toc127877995 \h </w:instrText>
        </w:r>
        <w:r w:rsidR="00B84689">
          <w:rPr>
            <w:webHidden/>
          </w:rPr>
        </w:r>
        <w:r w:rsidR="00B84689">
          <w:rPr>
            <w:webHidden/>
          </w:rPr>
          <w:fldChar w:fldCharType="separate"/>
        </w:r>
        <w:r w:rsidR="00B84689">
          <w:rPr>
            <w:webHidden/>
          </w:rPr>
          <w:t>26</w:t>
        </w:r>
        <w:r w:rsidR="00B84689">
          <w:rPr>
            <w:webHidden/>
          </w:rPr>
          <w:fldChar w:fldCharType="end"/>
        </w:r>
      </w:hyperlink>
    </w:p>
    <w:p w14:paraId="1E66863C" w14:textId="098C8996" w:rsidR="00B84689" w:rsidRDefault="00A956BC">
      <w:pPr>
        <w:pStyle w:val="TOC2"/>
        <w:rPr>
          <w:rFonts w:asciiTheme="minorHAnsi" w:eastAsiaTheme="minorEastAsia" w:hAnsiTheme="minorHAnsi" w:cstheme="minorBidi"/>
          <w:smallCaps w:val="0"/>
          <w:szCs w:val="22"/>
          <w:lang w:eastAsia="en-AU"/>
        </w:rPr>
      </w:pPr>
      <w:hyperlink w:anchor="_Toc127877996" w:history="1">
        <w:r w:rsidR="00B84689" w:rsidRPr="001C6AF8">
          <w:rPr>
            <w:rStyle w:val="Hyperlink"/>
          </w:rPr>
          <w:t>Section 2</w:t>
        </w:r>
        <w:r w:rsidR="00B84689">
          <w:rPr>
            <w:rFonts w:asciiTheme="minorHAnsi" w:eastAsiaTheme="minorEastAsia" w:hAnsiTheme="minorHAnsi" w:cstheme="minorBidi"/>
            <w:smallCaps w:val="0"/>
            <w:szCs w:val="22"/>
            <w:lang w:eastAsia="en-AU"/>
          </w:rPr>
          <w:tab/>
        </w:r>
        <w:r w:rsidR="00B84689" w:rsidRPr="001C6AF8">
          <w:rPr>
            <w:rStyle w:val="Hyperlink"/>
          </w:rPr>
          <w:t>Risk identification</w:t>
        </w:r>
        <w:r w:rsidR="00B84689">
          <w:rPr>
            <w:webHidden/>
          </w:rPr>
          <w:tab/>
        </w:r>
        <w:r w:rsidR="00B84689">
          <w:rPr>
            <w:webHidden/>
          </w:rPr>
          <w:fldChar w:fldCharType="begin"/>
        </w:r>
        <w:r w:rsidR="00B84689">
          <w:rPr>
            <w:webHidden/>
          </w:rPr>
          <w:instrText xml:space="preserve"> PAGEREF _Toc127877996 \h </w:instrText>
        </w:r>
        <w:r w:rsidR="00B84689">
          <w:rPr>
            <w:webHidden/>
          </w:rPr>
        </w:r>
        <w:r w:rsidR="00B84689">
          <w:rPr>
            <w:webHidden/>
          </w:rPr>
          <w:fldChar w:fldCharType="separate"/>
        </w:r>
        <w:r w:rsidR="00B84689">
          <w:rPr>
            <w:webHidden/>
          </w:rPr>
          <w:t>27</w:t>
        </w:r>
        <w:r w:rsidR="00B84689">
          <w:rPr>
            <w:webHidden/>
          </w:rPr>
          <w:fldChar w:fldCharType="end"/>
        </w:r>
      </w:hyperlink>
    </w:p>
    <w:p w14:paraId="5E385F9C" w14:textId="63FE639C" w:rsidR="00B84689" w:rsidRDefault="00A956BC">
      <w:pPr>
        <w:pStyle w:val="TOC3"/>
        <w:rPr>
          <w:rFonts w:asciiTheme="minorHAnsi" w:eastAsiaTheme="minorEastAsia" w:hAnsiTheme="minorHAnsi" w:cstheme="minorBidi"/>
          <w:iCs w:val="0"/>
          <w:szCs w:val="22"/>
        </w:rPr>
      </w:pPr>
      <w:hyperlink w:anchor="_Toc127877997" w:history="1">
        <w:r w:rsidR="00B84689" w:rsidRPr="001C6AF8">
          <w:rPr>
            <w:rStyle w:val="Hyperlink"/>
          </w:rPr>
          <w:t>2.1</w:t>
        </w:r>
        <w:r w:rsidR="00B84689">
          <w:rPr>
            <w:rFonts w:asciiTheme="minorHAnsi" w:eastAsiaTheme="minorEastAsia" w:hAnsiTheme="minorHAnsi" w:cstheme="minorBidi"/>
            <w:iCs w:val="0"/>
            <w:szCs w:val="22"/>
          </w:rPr>
          <w:tab/>
        </w:r>
        <w:r w:rsidR="00B84689" w:rsidRPr="001C6AF8">
          <w:rPr>
            <w:rStyle w:val="Hyperlink"/>
          </w:rPr>
          <w:t>Risk source</w:t>
        </w:r>
        <w:r w:rsidR="00B84689">
          <w:rPr>
            <w:webHidden/>
          </w:rPr>
          <w:tab/>
        </w:r>
        <w:r w:rsidR="00B84689">
          <w:rPr>
            <w:webHidden/>
          </w:rPr>
          <w:fldChar w:fldCharType="begin"/>
        </w:r>
        <w:r w:rsidR="00B84689">
          <w:rPr>
            <w:webHidden/>
          </w:rPr>
          <w:instrText xml:space="preserve"> PAGEREF _Toc127877997 \h </w:instrText>
        </w:r>
        <w:r w:rsidR="00B84689">
          <w:rPr>
            <w:webHidden/>
          </w:rPr>
        </w:r>
        <w:r w:rsidR="00B84689">
          <w:rPr>
            <w:webHidden/>
          </w:rPr>
          <w:fldChar w:fldCharType="separate"/>
        </w:r>
        <w:r w:rsidR="00B84689">
          <w:rPr>
            <w:webHidden/>
          </w:rPr>
          <w:t>27</w:t>
        </w:r>
        <w:r w:rsidR="00B84689">
          <w:rPr>
            <w:webHidden/>
          </w:rPr>
          <w:fldChar w:fldCharType="end"/>
        </w:r>
      </w:hyperlink>
    </w:p>
    <w:p w14:paraId="33B8C185" w14:textId="14224C3E" w:rsidR="00B84689" w:rsidRDefault="00A956BC">
      <w:pPr>
        <w:pStyle w:val="TOC3"/>
        <w:rPr>
          <w:rFonts w:asciiTheme="minorHAnsi" w:eastAsiaTheme="minorEastAsia" w:hAnsiTheme="minorHAnsi" w:cstheme="minorBidi"/>
          <w:iCs w:val="0"/>
          <w:szCs w:val="22"/>
        </w:rPr>
      </w:pPr>
      <w:hyperlink w:anchor="_Toc127877998" w:history="1">
        <w:r w:rsidR="00B84689" w:rsidRPr="001C6AF8">
          <w:rPr>
            <w:rStyle w:val="Hyperlink"/>
          </w:rPr>
          <w:t>2.2</w:t>
        </w:r>
        <w:r w:rsidR="00B84689">
          <w:rPr>
            <w:rFonts w:asciiTheme="minorHAnsi" w:eastAsiaTheme="minorEastAsia" w:hAnsiTheme="minorHAnsi" w:cstheme="minorBidi"/>
            <w:iCs w:val="0"/>
            <w:szCs w:val="22"/>
          </w:rPr>
          <w:tab/>
        </w:r>
        <w:r w:rsidR="00B84689" w:rsidRPr="001C6AF8">
          <w:rPr>
            <w:rStyle w:val="Hyperlink"/>
          </w:rPr>
          <w:t>Causal pathway</w:t>
        </w:r>
        <w:r w:rsidR="00B84689">
          <w:rPr>
            <w:webHidden/>
          </w:rPr>
          <w:tab/>
        </w:r>
        <w:r w:rsidR="00B84689">
          <w:rPr>
            <w:webHidden/>
          </w:rPr>
          <w:fldChar w:fldCharType="begin"/>
        </w:r>
        <w:r w:rsidR="00B84689">
          <w:rPr>
            <w:webHidden/>
          </w:rPr>
          <w:instrText xml:space="preserve"> PAGEREF _Toc127877998 \h </w:instrText>
        </w:r>
        <w:r w:rsidR="00B84689">
          <w:rPr>
            <w:webHidden/>
          </w:rPr>
        </w:r>
        <w:r w:rsidR="00B84689">
          <w:rPr>
            <w:webHidden/>
          </w:rPr>
          <w:fldChar w:fldCharType="separate"/>
        </w:r>
        <w:r w:rsidR="00B84689">
          <w:rPr>
            <w:webHidden/>
          </w:rPr>
          <w:t>28</w:t>
        </w:r>
        <w:r w:rsidR="00B84689">
          <w:rPr>
            <w:webHidden/>
          </w:rPr>
          <w:fldChar w:fldCharType="end"/>
        </w:r>
      </w:hyperlink>
    </w:p>
    <w:p w14:paraId="51E4E561" w14:textId="632F9F26" w:rsidR="00B84689" w:rsidRDefault="00A956BC">
      <w:pPr>
        <w:pStyle w:val="TOC3"/>
        <w:rPr>
          <w:rFonts w:asciiTheme="minorHAnsi" w:eastAsiaTheme="minorEastAsia" w:hAnsiTheme="minorHAnsi" w:cstheme="minorBidi"/>
          <w:iCs w:val="0"/>
          <w:szCs w:val="22"/>
        </w:rPr>
      </w:pPr>
      <w:hyperlink w:anchor="_Toc127877999" w:history="1">
        <w:r w:rsidR="00B84689" w:rsidRPr="001C6AF8">
          <w:rPr>
            <w:rStyle w:val="Hyperlink"/>
          </w:rPr>
          <w:t>2.3</w:t>
        </w:r>
        <w:r w:rsidR="00B84689">
          <w:rPr>
            <w:rFonts w:asciiTheme="minorHAnsi" w:eastAsiaTheme="minorEastAsia" w:hAnsiTheme="minorHAnsi" w:cstheme="minorBidi"/>
            <w:iCs w:val="0"/>
            <w:szCs w:val="22"/>
          </w:rPr>
          <w:tab/>
        </w:r>
        <w:r w:rsidR="00B84689" w:rsidRPr="001C6AF8">
          <w:rPr>
            <w:rStyle w:val="Hyperlink"/>
          </w:rPr>
          <w:t>Potential harms</w:t>
        </w:r>
        <w:r w:rsidR="00B84689">
          <w:rPr>
            <w:webHidden/>
          </w:rPr>
          <w:tab/>
        </w:r>
        <w:r w:rsidR="00B84689">
          <w:rPr>
            <w:webHidden/>
          </w:rPr>
          <w:fldChar w:fldCharType="begin"/>
        </w:r>
        <w:r w:rsidR="00B84689">
          <w:rPr>
            <w:webHidden/>
          </w:rPr>
          <w:instrText xml:space="preserve"> PAGEREF _Toc127877999 \h </w:instrText>
        </w:r>
        <w:r w:rsidR="00B84689">
          <w:rPr>
            <w:webHidden/>
          </w:rPr>
        </w:r>
        <w:r w:rsidR="00B84689">
          <w:rPr>
            <w:webHidden/>
          </w:rPr>
          <w:fldChar w:fldCharType="separate"/>
        </w:r>
        <w:r w:rsidR="00B84689">
          <w:rPr>
            <w:webHidden/>
          </w:rPr>
          <w:t>29</w:t>
        </w:r>
        <w:r w:rsidR="00B84689">
          <w:rPr>
            <w:webHidden/>
          </w:rPr>
          <w:fldChar w:fldCharType="end"/>
        </w:r>
      </w:hyperlink>
    </w:p>
    <w:p w14:paraId="5540A0D0" w14:textId="63B86585" w:rsidR="00B84689" w:rsidRDefault="00A956BC">
      <w:pPr>
        <w:pStyle w:val="TOC3"/>
        <w:rPr>
          <w:rFonts w:asciiTheme="minorHAnsi" w:eastAsiaTheme="minorEastAsia" w:hAnsiTheme="minorHAnsi" w:cstheme="minorBidi"/>
          <w:iCs w:val="0"/>
          <w:szCs w:val="22"/>
        </w:rPr>
      </w:pPr>
      <w:hyperlink w:anchor="_Toc127878000" w:history="1">
        <w:r w:rsidR="00B84689" w:rsidRPr="001C6AF8">
          <w:rPr>
            <w:rStyle w:val="Hyperlink"/>
          </w:rPr>
          <w:t>2.4</w:t>
        </w:r>
        <w:r w:rsidR="00B84689">
          <w:rPr>
            <w:rFonts w:asciiTheme="minorHAnsi" w:eastAsiaTheme="minorEastAsia" w:hAnsiTheme="minorHAnsi" w:cstheme="minorBidi"/>
            <w:iCs w:val="0"/>
            <w:szCs w:val="22"/>
          </w:rPr>
          <w:tab/>
        </w:r>
        <w:r w:rsidR="00B84689" w:rsidRPr="001C6AF8">
          <w:rPr>
            <w:rStyle w:val="Hyperlink"/>
          </w:rPr>
          <w:t>Postulated risk scenarios</w:t>
        </w:r>
        <w:r w:rsidR="00B84689">
          <w:rPr>
            <w:webHidden/>
          </w:rPr>
          <w:tab/>
        </w:r>
        <w:r w:rsidR="00B84689">
          <w:rPr>
            <w:webHidden/>
          </w:rPr>
          <w:fldChar w:fldCharType="begin"/>
        </w:r>
        <w:r w:rsidR="00B84689">
          <w:rPr>
            <w:webHidden/>
          </w:rPr>
          <w:instrText xml:space="preserve"> PAGEREF _Toc127878000 \h </w:instrText>
        </w:r>
        <w:r w:rsidR="00B84689">
          <w:rPr>
            <w:webHidden/>
          </w:rPr>
        </w:r>
        <w:r w:rsidR="00B84689">
          <w:rPr>
            <w:webHidden/>
          </w:rPr>
          <w:fldChar w:fldCharType="separate"/>
        </w:r>
        <w:r w:rsidR="00B84689">
          <w:rPr>
            <w:webHidden/>
          </w:rPr>
          <w:t>29</w:t>
        </w:r>
        <w:r w:rsidR="00B84689">
          <w:rPr>
            <w:webHidden/>
          </w:rPr>
          <w:fldChar w:fldCharType="end"/>
        </w:r>
      </w:hyperlink>
    </w:p>
    <w:p w14:paraId="2B663EF4" w14:textId="36F3BA8A" w:rsidR="00B84689" w:rsidRDefault="00A956BC">
      <w:pPr>
        <w:pStyle w:val="TOC2"/>
        <w:rPr>
          <w:rFonts w:asciiTheme="minorHAnsi" w:eastAsiaTheme="minorEastAsia" w:hAnsiTheme="minorHAnsi" w:cstheme="minorBidi"/>
          <w:smallCaps w:val="0"/>
          <w:szCs w:val="22"/>
          <w:lang w:eastAsia="en-AU"/>
        </w:rPr>
      </w:pPr>
      <w:hyperlink w:anchor="_Toc127878001" w:history="1">
        <w:r w:rsidR="00B84689" w:rsidRPr="001C6AF8">
          <w:rPr>
            <w:rStyle w:val="Hyperlink"/>
          </w:rPr>
          <w:t>Section 3</w:t>
        </w:r>
        <w:r w:rsidR="00B84689">
          <w:rPr>
            <w:rFonts w:asciiTheme="minorHAnsi" w:eastAsiaTheme="minorEastAsia" w:hAnsiTheme="minorHAnsi" w:cstheme="minorBidi"/>
            <w:smallCaps w:val="0"/>
            <w:szCs w:val="22"/>
            <w:lang w:eastAsia="en-AU"/>
          </w:rPr>
          <w:tab/>
        </w:r>
        <w:r w:rsidR="00B84689" w:rsidRPr="001C6AF8">
          <w:rPr>
            <w:rStyle w:val="Hyperlink"/>
          </w:rPr>
          <w:t>Risk characterisation</w:t>
        </w:r>
        <w:r w:rsidR="00B84689">
          <w:rPr>
            <w:webHidden/>
          </w:rPr>
          <w:tab/>
        </w:r>
        <w:r w:rsidR="00B84689">
          <w:rPr>
            <w:webHidden/>
          </w:rPr>
          <w:fldChar w:fldCharType="begin"/>
        </w:r>
        <w:r w:rsidR="00B84689">
          <w:rPr>
            <w:webHidden/>
          </w:rPr>
          <w:instrText xml:space="preserve"> PAGEREF _Toc127878001 \h </w:instrText>
        </w:r>
        <w:r w:rsidR="00B84689">
          <w:rPr>
            <w:webHidden/>
          </w:rPr>
        </w:r>
        <w:r w:rsidR="00B84689">
          <w:rPr>
            <w:webHidden/>
          </w:rPr>
          <w:fldChar w:fldCharType="separate"/>
        </w:r>
        <w:r w:rsidR="00B84689">
          <w:rPr>
            <w:webHidden/>
          </w:rPr>
          <w:t>39</w:t>
        </w:r>
        <w:r w:rsidR="00B84689">
          <w:rPr>
            <w:webHidden/>
          </w:rPr>
          <w:fldChar w:fldCharType="end"/>
        </w:r>
      </w:hyperlink>
    </w:p>
    <w:p w14:paraId="0C89E5FE" w14:textId="76F4DDEF" w:rsidR="00B84689" w:rsidRDefault="00A956BC">
      <w:pPr>
        <w:pStyle w:val="TOC3"/>
        <w:rPr>
          <w:rFonts w:asciiTheme="minorHAnsi" w:eastAsiaTheme="minorEastAsia" w:hAnsiTheme="minorHAnsi" w:cstheme="minorBidi"/>
          <w:iCs w:val="0"/>
          <w:szCs w:val="22"/>
        </w:rPr>
      </w:pPr>
      <w:hyperlink w:anchor="_Toc127878002" w:history="1">
        <w:r w:rsidR="00B84689" w:rsidRPr="001C6AF8">
          <w:rPr>
            <w:rStyle w:val="Hyperlink"/>
          </w:rPr>
          <w:t>3.1</w:t>
        </w:r>
        <w:r w:rsidR="00B84689">
          <w:rPr>
            <w:rFonts w:asciiTheme="minorHAnsi" w:eastAsiaTheme="minorEastAsia" w:hAnsiTheme="minorHAnsi" w:cstheme="minorBidi"/>
            <w:iCs w:val="0"/>
            <w:szCs w:val="22"/>
          </w:rPr>
          <w:tab/>
        </w:r>
        <w:r w:rsidR="00B84689" w:rsidRPr="001C6AF8">
          <w:rPr>
            <w:rStyle w:val="Hyperlink"/>
          </w:rPr>
          <w:t>Risk Scenario 4</w:t>
        </w:r>
        <w:r w:rsidR="00B84689">
          <w:rPr>
            <w:webHidden/>
          </w:rPr>
          <w:tab/>
        </w:r>
        <w:r w:rsidR="00B84689">
          <w:rPr>
            <w:webHidden/>
          </w:rPr>
          <w:fldChar w:fldCharType="begin"/>
        </w:r>
        <w:r w:rsidR="00B84689">
          <w:rPr>
            <w:webHidden/>
          </w:rPr>
          <w:instrText xml:space="preserve"> PAGEREF _Toc127878002 \h </w:instrText>
        </w:r>
        <w:r w:rsidR="00B84689">
          <w:rPr>
            <w:webHidden/>
          </w:rPr>
        </w:r>
        <w:r w:rsidR="00B84689">
          <w:rPr>
            <w:webHidden/>
          </w:rPr>
          <w:fldChar w:fldCharType="separate"/>
        </w:r>
        <w:r w:rsidR="00B84689">
          <w:rPr>
            <w:webHidden/>
          </w:rPr>
          <w:t>40</w:t>
        </w:r>
        <w:r w:rsidR="00B84689">
          <w:rPr>
            <w:webHidden/>
          </w:rPr>
          <w:fldChar w:fldCharType="end"/>
        </w:r>
      </w:hyperlink>
    </w:p>
    <w:p w14:paraId="21490277" w14:textId="75BECF35" w:rsidR="00B84689" w:rsidRDefault="00A956BC">
      <w:pPr>
        <w:pStyle w:val="TOC2"/>
        <w:rPr>
          <w:rFonts w:asciiTheme="minorHAnsi" w:eastAsiaTheme="minorEastAsia" w:hAnsiTheme="minorHAnsi" w:cstheme="minorBidi"/>
          <w:smallCaps w:val="0"/>
          <w:szCs w:val="22"/>
          <w:lang w:eastAsia="en-AU"/>
        </w:rPr>
      </w:pPr>
      <w:hyperlink w:anchor="_Toc127878003" w:history="1">
        <w:r w:rsidR="00B84689" w:rsidRPr="001C6AF8">
          <w:rPr>
            <w:rStyle w:val="Hyperlink"/>
          </w:rPr>
          <w:t>Section 4</w:t>
        </w:r>
        <w:r w:rsidR="00B84689">
          <w:rPr>
            <w:rFonts w:asciiTheme="minorHAnsi" w:eastAsiaTheme="minorEastAsia" w:hAnsiTheme="minorHAnsi" w:cstheme="minorBidi"/>
            <w:smallCaps w:val="0"/>
            <w:szCs w:val="22"/>
            <w:lang w:eastAsia="en-AU"/>
          </w:rPr>
          <w:tab/>
        </w:r>
        <w:r w:rsidR="00B84689" w:rsidRPr="001C6AF8">
          <w:rPr>
            <w:rStyle w:val="Hyperlink"/>
          </w:rPr>
          <w:t>Uncertainty</w:t>
        </w:r>
        <w:r w:rsidR="00B84689">
          <w:rPr>
            <w:webHidden/>
          </w:rPr>
          <w:tab/>
        </w:r>
        <w:r w:rsidR="00B84689">
          <w:rPr>
            <w:webHidden/>
          </w:rPr>
          <w:fldChar w:fldCharType="begin"/>
        </w:r>
        <w:r w:rsidR="00B84689">
          <w:rPr>
            <w:webHidden/>
          </w:rPr>
          <w:instrText xml:space="preserve"> PAGEREF _Toc127878003 \h </w:instrText>
        </w:r>
        <w:r w:rsidR="00B84689">
          <w:rPr>
            <w:webHidden/>
          </w:rPr>
        </w:r>
        <w:r w:rsidR="00B84689">
          <w:rPr>
            <w:webHidden/>
          </w:rPr>
          <w:fldChar w:fldCharType="separate"/>
        </w:r>
        <w:r w:rsidR="00B84689">
          <w:rPr>
            <w:webHidden/>
          </w:rPr>
          <w:t>43</w:t>
        </w:r>
        <w:r w:rsidR="00B84689">
          <w:rPr>
            <w:webHidden/>
          </w:rPr>
          <w:fldChar w:fldCharType="end"/>
        </w:r>
      </w:hyperlink>
    </w:p>
    <w:p w14:paraId="08F043C2" w14:textId="5B557482" w:rsidR="00B84689" w:rsidRDefault="00A956BC">
      <w:pPr>
        <w:pStyle w:val="TOC2"/>
        <w:rPr>
          <w:rFonts w:asciiTheme="minorHAnsi" w:eastAsiaTheme="minorEastAsia" w:hAnsiTheme="minorHAnsi" w:cstheme="minorBidi"/>
          <w:smallCaps w:val="0"/>
          <w:szCs w:val="22"/>
          <w:lang w:eastAsia="en-AU"/>
        </w:rPr>
      </w:pPr>
      <w:hyperlink w:anchor="_Toc127878004" w:history="1">
        <w:r w:rsidR="00B84689" w:rsidRPr="001C6AF8">
          <w:rPr>
            <w:rStyle w:val="Hyperlink"/>
          </w:rPr>
          <w:t>Section 5</w:t>
        </w:r>
        <w:r w:rsidR="00B84689">
          <w:rPr>
            <w:rFonts w:asciiTheme="minorHAnsi" w:eastAsiaTheme="minorEastAsia" w:hAnsiTheme="minorHAnsi" w:cstheme="minorBidi"/>
            <w:smallCaps w:val="0"/>
            <w:szCs w:val="22"/>
            <w:lang w:eastAsia="en-AU"/>
          </w:rPr>
          <w:tab/>
        </w:r>
        <w:r w:rsidR="00B84689" w:rsidRPr="001C6AF8">
          <w:rPr>
            <w:rStyle w:val="Hyperlink"/>
          </w:rPr>
          <w:t>Risk evaluation</w:t>
        </w:r>
        <w:r w:rsidR="00B84689">
          <w:rPr>
            <w:webHidden/>
          </w:rPr>
          <w:tab/>
        </w:r>
        <w:r w:rsidR="00B84689">
          <w:rPr>
            <w:webHidden/>
          </w:rPr>
          <w:fldChar w:fldCharType="begin"/>
        </w:r>
        <w:r w:rsidR="00B84689">
          <w:rPr>
            <w:webHidden/>
          </w:rPr>
          <w:instrText xml:space="preserve"> PAGEREF _Toc127878004 \h </w:instrText>
        </w:r>
        <w:r w:rsidR="00B84689">
          <w:rPr>
            <w:webHidden/>
          </w:rPr>
        </w:r>
        <w:r w:rsidR="00B84689">
          <w:rPr>
            <w:webHidden/>
          </w:rPr>
          <w:fldChar w:fldCharType="separate"/>
        </w:r>
        <w:r w:rsidR="00B84689">
          <w:rPr>
            <w:webHidden/>
          </w:rPr>
          <w:t>44</w:t>
        </w:r>
        <w:r w:rsidR="00B84689">
          <w:rPr>
            <w:webHidden/>
          </w:rPr>
          <w:fldChar w:fldCharType="end"/>
        </w:r>
      </w:hyperlink>
    </w:p>
    <w:p w14:paraId="0464299F" w14:textId="2FE8E499" w:rsidR="00B84689" w:rsidRDefault="00A956BC">
      <w:pPr>
        <w:pStyle w:val="TOC1"/>
        <w:rPr>
          <w:rFonts w:asciiTheme="minorHAnsi" w:eastAsiaTheme="minorEastAsia" w:hAnsiTheme="minorHAnsi" w:cstheme="minorBidi"/>
          <w:b w:val="0"/>
          <w:bCs w:val="0"/>
          <w:caps w:val="0"/>
          <w:color w:val="auto"/>
          <w:szCs w:val="22"/>
        </w:rPr>
      </w:pPr>
      <w:hyperlink w:anchor="_Toc127878005" w:history="1">
        <w:r w:rsidR="00B84689" w:rsidRPr="001C6AF8">
          <w:rPr>
            <w:rStyle w:val="Hyperlink"/>
          </w:rPr>
          <w:t>Chapter 3</w:t>
        </w:r>
        <w:r w:rsidR="00B84689">
          <w:rPr>
            <w:rFonts w:asciiTheme="minorHAnsi" w:eastAsiaTheme="minorEastAsia" w:hAnsiTheme="minorHAnsi" w:cstheme="minorBidi"/>
            <w:b w:val="0"/>
            <w:bCs w:val="0"/>
            <w:caps w:val="0"/>
            <w:color w:val="auto"/>
            <w:szCs w:val="22"/>
          </w:rPr>
          <w:tab/>
        </w:r>
        <w:r w:rsidR="00B84689" w:rsidRPr="001C6AF8">
          <w:rPr>
            <w:rStyle w:val="Hyperlink"/>
          </w:rPr>
          <w:t>Risk management plan</w:t>
        </w:r>
        <w:r w:rsidR="00B84689">
          <w:rPr>
            <w:webHidden/>
          </w:rPr>
          <w:tab/>
        </w:r>
        <w:r w:rsidR="00B84689">
          <w:rPr>
            <w:webHidden/>
          </w:rPr>
          <w:fldChar w:fldCharType="begin"/>
        </w:r>
        <w:r w:rsidR="00B84689">
          <w:rPr>
            <w:webHidden/>
          </w:rPr>
          <w:instrText xml:space="preserve"> PAGEREF _Toc127878005 \h </w:instrText>
        </w:r>
        <w:r w:rsidR="00B84689">
          <w:rPr>
            <w:webHidden/>
          </w:rPr>
        </w:r>
        <w:r w:rsidR="00B84689">
          <w:rPr>
            <w:webHidden/>
          </w:rPr>
          <w:fldChar w:fldCharType="separate"/>
        </w:r>
        <w:r w:rsidR="00B84689">
          <w:rPr>
            <w:webHidden/>
          </w:rPr>
          <w:t>46</w:t>
        </w:r>
        <w:r w:rsidR="00B84689">
          <w:rPr>
            <w:webHidden/>
          </w:rPr>
          <w:fldChar w:fldCharType="end"/>
        </w:r>
      </w:hyperlink>
    </w:p>
    <w:p w14:paraId="119D5876" w14:textId="4DD80496" w:rsidR="00B84689" w:rsidRDefault="00A956BC">
      <w:pPr>
        <w:pStyle w:val="TOC2"/>
        <w:rPr>
          <w:rFonts w:asciiTheme="minorHAnsi" w:eastAsiaTheme="minorEastAsia" w:hAnsiTheme="minorHAnsi" w:cstheme="minorBidi"/>
          <w:smallCaps w:val="0"/>
          <w:szCs w:val="22"/>
          <w:lang w:eastAsia="en-AU"/>
        </w:rPr>
      </w:pPr>
      <w:hyperlink w:anchor="_Toc127878006" w:history="1">
        <w:r w:rsidR="00B84689" w:rsidRPr="001C6AF8">
          <w:rPr>
            <w:rStyle w:val="Hyperlink"/>
          </w:rPr>
          <w:t>Section 1</w:t>
        </w:r>
        <w:r w:rsidR="00B84689">
          <w:rPr>
            <w:rFonts w:asciiTheme="minorHAnsi" w:eastAsiaTheme="minorEastAsia" w:hAnsiTheme="minorHAnsi" w:cstheme="minorBidi"/>
            <w:smallCaps w:val="0"/>
            <w:szCs w:val="22"/>
            <w:lang w:eastAsia="en-AU"/>
          </w:rPr>
          <w:tab/>
        </w:r>
        <w:r w:rsidR="00B84689" w:rsidRPr="001C6AF8">
          <w:rPr>
            <w:rStyle w:val="Hyperlink"/>
          </w:rPr>
          <w:t>Background</w:t>
        </w:r>
        <w:r w:rsidR="00B84689">
          <w:rPr>
            <w:webHidden/>
          </w:rPr>
          <w:tab/>
        </w:r>
        <w:r w:rsidR="00B84689">
          <w:rPr>
            <w:webHidden/>
          </w:rPr>
          <w:fldChar w:fldCharType="begin"/>
        </w:r>
        <w:r w:rsidR="00B84689">
          <w:rPr>
            <w:webHidden/>
          </w:rPr>
          <w:instrText xml:space="preserve"> PAGEREF _Toc127878006 \h </w:instrText>
        </w:r>
        <w:r w:rsidR="00B84689">
          <w:rPr>
            <w:webHidden/>
          </w:rPr>
        </w:r>
        <w:r w:rsidR="00B84689">
          <w:rPr>
            <w:webHidden/>
          </w:rPr>
          <w:fldChar w:fldCharType="separate"/>
        </w:r>
        <w:r w:rsidR="00B84689">
          <w:rPr>
            <w:webHidden/>
          </w:rPr>
          <w:t>46</w:t>
        </w:r>
        <w:r w:rsidR="00B84689">
          <w:rPr>
            <w:webHidden/>
          </w:rPr>
          <w:fldChar w:fldCharType="end"/>
        </w:r>
      </w:hyperlink>
    </w:p>
    <w:p w14:paraId="5C5753F9" w14:textId="1ABFCA7F" w:rsidR="00B84689" w:rsidRDefault="00A956BC">
      <w:pPr>
        <w:pStyle w:val="TOC2"/>
        <w:rPr>
          <w:rFonts w:asciiTheme="minorHAnsi" w:eastAsiaTheme="minorEastAsia" w:hAnsiTheme="minorHAnsi" w:cstheme="minorBidi"/>
          <w:smallCaps w:val="0"/>
          <w:szCs w:val="22"/>
          <w:lang w:eastAsia="en-AU"/>
        </w:rPr>
      </w:pPr>
      <w:hyperlink w:anchor="_Toc127878007" w:history="1">
        <w:r w:rsidR="00B84689" w:rsidRPr="001C6AF8">
          <w:rPr>
            <w:rStyle w:val="Hyperlink"/>
          </w:rPr>
          <w:t>Section 2</w:t>
        </w:r>
        <w:r w:rsidR="00B84689">
          <w:rPr>
            <w:rFonts w:asciiTheme="minorHAnsi" w:eastAsiaTheme="minorEastAsia" w:hAnsiTheme="minorHAnsi" w:cstheme="minorBidi"/>
            <w:smallCaps w:val="0"/>
            <w:szCs w:val="22"/>
            <w:lang w:eastAsia="en-AU"/>
          </w:rPr>
          <w:tab/>
        </w:r>
        <w:r w:rsidR="00B84689" w:rsidRPr="001C6AF8">
          <w:rPr>
            <w:rStyle w:val="Hyperlink"/>
          </w:rPr>
          <w:t>Risk treatment measures for substantive risks</w:t>
        </w:r>
        <w:r w:rsidR="00B84689">
          <w:rPr>
            <w:webHidden/>
          </w:rPr>
          <w:tab/>
        </w:r>
        <w:r w:rsidR="00B84689">
          <w:rPr>
            <w:webHidden/>
          </w:rPr>
          <w:fldChar w:fldCharType="begin"/>
        </w:r>
        <w:r w:rsidR="00B84689">
          <w:rPr>
            <w:webHidden/>
          </w:rPr>
          <w:instrText xml:space="preserve"> PAGEREF _Toc127878007 \h </w:instrText>
        </w:r>
        <w:r w:rsidR="00B84689">
          <w:rPr>
            <w:webHidden/>
          </w:rPr>
        </w:r>
        <w:r w:rsidR="00B84689">
          <w:rPr>
            <w:webHidden/>
          </w:rPr>
          <w:fldChar w:fldCharType="separate"/>
        </w:r>
        <w:r w:rsidR="00B84689">
          <w:rPr>
            <w:webHidden/>
          </w:rPr>
          <w:t>46</w:t>
        </w:r>
        <w:r w:rsidR="00B84689">
          <w:rPr>
            <w:webHidden/>
          </w:rPr>
          <w:fldChar w:fldCharType="end"/>
        </w:r>
      </w:hyperlink>
    </w:p>
    <w:p w14:paraId="1D3D5EA3" w14:textId="64B2C3D8" w:rsidR="00B84689" w:rsidRDefault="00A956BC">
      <w:pPr>
        <w:pStyle w:val="TOC2"/>
        <w:rPr>
          <w:rFonts w:asciiTheme="minorHAnsi" w:eastAsiaTheme="minorEastAsia" w:hAnsiTheme="minorHAnsi" w:cstheme="minorBidi"/>
          <w:smallCaps w:val="0"/>
          <w:szCs w:val="22"/>
          <w:lang w:eastAsia="en-AU"/>
        </w:rPr>
      </w:pPr>
      <w:hyperlink w:anchor="_Toc127878008" w:history="1">
        <w:r w:rsidR="00B84689" w:rsidRPr="001C6AF8">
          <w:rPr>
            <w:rStyle w:val="Hyperlink"/>
          </w:rPr>
          <w:t>Section 3</w:t>
        </w:r>
        <w:r w:rsidR="00B84689">
          <w:rPr>
            <w:rFonts w:asciiTheme="minorHAnsi" w:eastAsiaTheme="minorEastAsia" w:hAnsiTheme="minorHAnsi" w:cstheme="minorBidi"/>
            <w:smallCaps w:val="0"/>
            <w:szCs w:val="22"/>
            <w:lang w:eastAsia="en-AU"/>
          </w:rPr>
          <w:tab/>
        </w:r>
        <w:r w:rsidR="00B84689" w:rsidRPr="001C6AF8">
          <w:rPr>
            <w:rStyle w:val="Hyperlink"/>
          </w:rPr>
          <w:t>General risk management</w:t>
        </w:r>
        <w:r w:rsidR="00B84689">
          <w:rPr>
            <w:webHidden/>
          </w:rPr>
          <w:tab/>
        </w:r>
        <w:r w:rsidR="00B84689">
          <w:rPr>
            <w:webHidden/>
          </w:rPr>
          <w:fldChar w:fldCharType="begin"/>
        </w:r>
        <w:r w:rsidR="00B84689">
          <w:rPr>
            <w:webHidden/>
          </w:rPr>
          <w:instrText xml:space="preserve"> PAGEREF _Toc127878008 \h </w:instrText>
        </w:r>
        <w:r w:rsidR="00B84689">
          <w:rPr>
            <w:webHidden/>
          </w:rPr>
        </w:r>
        <w:r w:rsidR="00B84689">
          <w:rPr>
            <w:webHidden/>
          </w:rPr>
          <w:fldChar w:fldCharType="separate"/>
        </w:r>
        <w:r w:rsidR="00B84689">
          <w:rPr>
            <w:webHidden/>
          </w:rPr>
          <w:t>47</w:t>
        </w:r>
        <w:r w:rsidR="00B84689">
          <w:rPr>
            <w:webHidden/>
          </w:rPr>
          <w:fldChar w:fldCharType="end"/>
        </w:r>
      </w:hyperlink>
    </w:p>
    <w:p w14:paraId="56644B43" w14:textId="266A62BF" w:rsidR="00B84689" w:rsidRDefault="00A956BC">
      <w:pPr>
        <w:pStyle w:val="TOC3"/>
        <w:rPr>
          <w:rFonts w:asciiTheme="minorHAnsi" w:eastAsiaTheme="minorEastAsia" w:hAnsiTheme="minorHAnsi" w:cstheme="minorBidi"/>
          <w:iCs w:val="0"/>
          <w:szCs w:val="22"/>
        </w:rPr>
      </w:pPr>
      <w:hyperlink w:anchor="_Toc127878009" w:history="1">
        <w:r w:rsidR="00B84689" w:rsidRPr="001C6AF8">
          <w:rPr>
            <w:rStyle w:val="Hyperlink"/>
          </w:rPr>
          <w:t>3.1</w:t>
        </w:r>
        <w:r w:rsidR="00B84689">
          <w:rPr>
            <w:rFonts w:asciiTheme="minorHAnsi" w:eastAsiaTheme="minorEastAsia" w:hAnsiTheme="minorHAnsi" w:cstheme="minorBidi"/>
            <w:iCs w:val="0"/>
            <w:szCs w:val="22"/>
          </w:rPr>
          <w:tab/>
        </w:r>
        <w:r w:rsidR="00B84689" w:rsidRPr="001C6AF8">
          <w:rPr>
            <w:rStyle w:val="Hyperlink"/>
          </w:rPr>
          <w:t>Applicant suitability</w:t>
        </w:r>
        <w:r w:rsidR="00B84689">
          <w:rPr>
            <w:webHidden/>
          </w:rPr>
          <w:tab/>
        </w:r>
        <w:r w:rsidR="00B84689">
          <w:rPr>
            <w:webHidden/>
          </w:rPr>
          <w:fldChar w:fldCharType="begin"/>
        </w:r>
        <w:r w:rsidR="00B84689">
          <w:rPr>
            <w:webHidden/>
          </w:rPr>
          <w:instrText xml:space="preserve"> PAGEREF _Toc127878009 \h </w:instrText>
        </w:r>
        <w:r w:rsidR="00B84689">
          <w:rPr>
            <w:webHidden/>
          </w:rPr>
        </w:r>
        <w:r w:rsidR="00B84689">
          <w:rPr>
            <w:webHidden/>
          </w:rPr>
          <w:fldChar w:fldCharType="separate"/>
        </w:r>
        <w:r w:rsidR="00B84689">
          <w:rPr>
            <w:webHidden/>
          </w:rPr>
          <w:t>47</w:t>
        </w:r>
        <w:r w:rsidR="00B84689">
          <w:rPr>
            <w:webHidden/>
          </w:rPr>
          <w:fldChar w:fldCharType="end"/>
        </w:r>
      </w:hyperlink>
    </w:p>
    <w:p w14:paraId="60A81E15" w14:textId="7F4A8FA2" w:rsidR="00B84689" w:rsidRDefault="00A956BC">
      <w:pPr>
        <w:pStyle w:val="TOC3"/>
        <w:rPr>
          <w:rFonts w:asciiTheme="minorHAnsi" w:eastAsiaTheme="minorEastAsia" w:hAnsiTheme="minorHAnsi" w:cstheme="minorBidi"/>
          <w:iCs w:val="0"/>
          <w:szCs w:val="22"/>
        </w:rPr>
      </w:pPr>
      <w:hyperlink w:anchor="_Toc127878010" w:history="1">
        <w:r w:rsidR="00B84689" w:rsidRPr="001C6AF8">
          <w:rPr>
            <w:rStyle w:val="Hyperlink"/>
          </w:rPr>
          <w:t>3.2</w:t>
        </w:r>
        <w:r w:rsidR="00B84689">
          <w:rPr>
            <w:rFonts w:asciiTheme="minorHAnsi" w:eastAsiaTheme="minorEastAsia" w:hAnsiTheme="minorHAnsi" w:cstheme="minorBidi"/>
            <w:iCs w:val="0"/>
            <w:szCs w:val="22"/>
          </w:rPr>
          <w:tab/>
        </w:r>
        <w:r w:rsidR="00B84689" w:rsidRPr="001C6AF8">
          <w:rPr>
            <w:rStyle w:val="Hyperlink"/>
          </w:rPr>
          <w:t>Testing methodology</w:t>
        </w:r>
        <w:r w:rsidR="00B84689">
          <w:rPr>
            <w:webHidden/>
          </w:rPr>
          <w:tab/>
        </w:r>
        <w:r w:rsidR="00B84689">
          <w:rPr>
            <w:webHidden/>
          </w:rPr>
          <w:fldChar w:fldCharType="begin"/>
        </w:r>
        <w:r w:rsidR="00B84689">
          <w:rPr>
            <w:webHidden/>
          </w:rPr>
          <w:instrText xml:space="preserve"> PAGEREF _Toc127878010 \h </w:instrText>
        </w:r>
        <w:r w:rsidR="00B84689">
          <w:rPr>
            <w:webHidden/>
          </w:rPr>
        </w:r>
        <w:r w:rsidR="00B84689">
          <w:rPr>
            <w:webHidden/>
          </w:rPr>
          <w:fldChar w:fldCharType="separate"/>
        </w:r>
        <w:r w:rsidR="00B84689">
          <w:rPr>
            <w:webHidden/>
          </w:rPr>
          <w:t>47</w:t>
        </w:r>
        <w:r w:rsidR="00B84689">
          <w:rPr>
            <w:webHidden/>
          </w:rPr>
          <w:fldChar w:fldCharType="end"/>
        </w:r>
      </w:hyperlink>
    </w:p>
    <w:p w14:paraId="2C96F62E" w14:textId="432EF798" w:rsidR="00B84689" w:rsidRDefault="00A956BC">
      <w:pPr>
        <w:pStyle w:val="TOC3"/>
        <w:rPr>
          <w:rFonts w:asciiTheme="minorHAnsi" w:eastAsiaTheme="minorEastAsia" w:hAnsiTheme="minorHAnsi" w:cstheme="minorBidi"/>
          <w:iCs w:val="0"/>
          <w:szCs w:val="22"/>
        </w:rPr>
      </w:pPr>
      <w:hyperlink w:anchor="_Toc127878011" w:history="1">
        <w:r w:rsidR="00B84689" w:rsidRPr="001C6AF8">
          <w:rPr>
            <w:rStyle w:val="Hyperlink"/>
          </w:rPr>
          <w:t>3.3</w:t>
        </w:r>
        <w:r w:rsidR="00B84689">
          <w:rPr>
            <w:rFonts w:asciiTheme="minorHAnsi" w:eastAsiaTheme="minorEastAsia" w:hAnsiTheme="minorHAnsi" w:cstheme="minorBidi"/>
            <w:iCs w:val="0"/>
            <w:szCs w:val="22"/>
          </w:rPr>
          <w:tab/>
        </w:r>
        <w:r w:rsidR="00B84689" w:rsidRPr="001C6AF8">
          <w:rPr>
            <w:rStyle w:val="Hyperlink"/>
          </w:rPr>
          <w:t>Identification of the persons or classes of persons covered by the licence</w:t>
        </w:r>
        <w:r w:rsidR="00B84689">
          <w:rPr>
            <w:webHidden/>
          </w:rPr>
          <w:tab/>
        </w:r>
        <w:r w:rsidR="00B84689">
          <w:rPr>
            <w:webHidden/>
          </w:rPr>
          <w:fldChar w:fldCharType="begin"/>
        </w:r>
        <w:r w:rsidR="00B84689">
          <w:rPr>
            <w:webHidden/>
          </w:rPr>
          <w:instrText xml:space="preserve"> PAGEREF _Toc127878011 \h </w:instrText>
        </w:r>
        <w:r w:rsidR="00B84689">
          <w:rPr>
            <w:webHidden/>
          </w:rPr>
        </w:r>
        <w:r w:rsidR="00B84689">
          <w:rPr>
            <w:webHidden/>
          </w:rPr>
          <w:fldChar w:fldCharType="separate"/>
        </w:r>
        <w:r w:rsidR="00B84689">
          <w:rPr>
            <w:webHidden/>
          </w:rPr>
          <w:t>47</w:t>
        </w:r>
        <w:r w:rsidR="00B84689">
          <w:rPr>
            <w:webHidden/>
          </w:rPr>
          <w:fldChar w:fldCharType="end"/>
        </w:r>
      </w:hyperlink>
    </w:p>
    <w:p w14:paraId="366F016D" w14:textId="3B962A4E" w:rsidR="00B84689" w:rsidRDefault="00A956BC">
      <w:pPr>
        <w:pStyle w:val="TOC3"/>
        <w:rPr>
          <w:rFonts w:asciiTheme="minorHAnsi" w:eastAsiaTheme="minorEastAsia" w:hAnsiTheme="minorHAnsi" w:cstheme="minorBidi"/>
          <w:iCs w:val="0"/>
          <w:szCs w:val="22"/>
        </w:rPr>
      </w:pPr>
      <w:hyperlink w:anchor="_Toc127878012" w:history="1">
        <w:r w:rsidR="00B84689" w:rsidRPr="001C6AF8">
          <w:rPr>
            <w:rStyle w:val="Hyperlink"/>
          </w:rPr>
          <w:t>3.4</w:t>
        </w:r>
        <w:r w:rsidR="00B84689">
          <w:rPr>
            <w:rFonts w:asciiTheme="minorHAnsi" w:eastAsiaTheme="minorEastAsia" w:hAnsiTheme="minorHAnsi" w:cstheme="minorBidi"/>
            <w:iCs w:val="0"/>
            <w:szCs w:val="22"/>
          </w:rPr>
          <w:tab/>
        </w:r>
        <w:r w:rsidR="00B84689" w:rsidRPr="001C6AF8">
          <w:rPr>
            <w:rStyle w:val="Hyperlink"/>
          </w:rPr>
          <w:t>Modes of administration</w:t>
        </w:r>
        <w:r w:rsidR="00B84689">
          <w:rPr>
            <w:webHidden/>
          </w:rPr>
          <w:tab/>
        </w:r>
        <w:r w:rsidR="00B84689">
          <w:rPr>
            <w:webHidden/>
          </w:rPr>
          <w:fldChar w:fldCharType="begin"/>
        </w:r>
        <w:r w:rsidR="00B84689">
          <w:rPr>
            <w:webHidden/>
          </w:rPr>
          <w:instrText xml:space="preserve"> PAGEREF _Toc127878012 \h </w:instrText>
        </w:r>
        <w:r w:rsidR="00B84689">
          <w:rPr>
            <w:webHidden/>
          </w:rPr>
        </w:r>
        <w:r w:rsidR="00B84689">
          <w:rPr>
            <w:webHidden/>
          </w:rPr>
          <w:fldChar w:fldCharType="separate"/>
        </w:r>
        <w:r w:rsidR="00B84689">
          <w:rPr>
            <w:webHidden/>
          </w:rPr>
          <w:t>47</w:t>
        </w:r>
        <w:r w:rsidR="00B84689">
          <w:rPr>
            <w:webHidden/>
          </w:rPr>
          <w:fldChar w:fldCharType="end"/>
        </w:r>
      </w:hyperlink>
    </w:p>
    <w:p w14:paraId="5B968DB6" w14:textId="05AC3ED6" w:rsidR="00B84689" w:rsidRDefault="00A956BC">
      <w:pPr>
        <w:pStyle w:val="TOC3"/>
        <w:rPr>
          <w:rFonts w:asciiTheme="minorHAnsi" w:eastAsiaTheme="minorEastAsia" w:hAnsiTheme="minorHAnsi" w:cstheme="minorBidi"/>
          <w:iCs w:val="0"/>
          <w:szCs w:val="22"/>
        </w:rPr>
      </w:pPr>
      <w:hyperlink w:anchor="_Toc127878013" w:history="1">
        <w:r w:rsidR="00B84689" w:rsidRPr="001C6AF8">
          <w:rPr>
            <w:rStyle w:val="Hyperlink"/>
          </w:rPr>
          <w:t>3.5</w:t>
        </w:r>
        <w:r w:rsidR="00B84689">
          <w:rPr>
            <w:rFonts w:asciiTheme="minorHAnsi" w:eastAsiaTheme="minorEastAsia" w:hAnsiTheme="minorHAnsi" w:cstheme="minorBidi"/>
            <w:iCs w:val="0"/>
            <w:szCs w:val="22"/>
          </w:rPr>
          <w:tab/>
        </w:r>
        <w:r w:rsidR="00B84689" w:rsidRPr="001C6AF8">
          <w:rPr>
            <w:rStyle w:val="Hyperlink"/>
          </w:rPr>
          <w:t>Reporting requirements</w:t>
        </w:r>
        <w:r w:rsidR="00B84689">
          <w:rPr>
            <w:webHidden/>
          </w:rPr>
          <w:tab/>
        </w:r>
        <w:r w:rsidR="00B84689">
          <w:rPr>
            <w:webHidden/>
          </w:rPr>
          <w:fldChar w:fldCharType="begin"/>
        </w:r>
        <w:r w:rsidR="00B84689">
          <w:rPr>
            <w:webHidden/>
          </w:rPr>
          <w:instrText xml:space="preserve"> PAGEREF _Toc127878013 \h </w:instrText>
        </w:r>
        <w:r w:rsidR="00B84689">
          <w:rPr>
            <w:webHidden/>
          </w:rPr>
        </w:r>
        <w:r w:rsidR="00B84689">
          <w:rPr>
            <w:webHidden/>
          </w:rPr>
          <w:fldChar w:fldCharType="separate"/>
        </w:r>
        <w:r w:rsidR="00B84689">
          <w:rPr>
            <w:webHidden/>
          </w:rPr>
          <w:t>47</w:t>
        </w:r>
        <w:r w:rsidR="00B84689">
          <w:rPr>
            <w:webHidden/>
          </w:rPr>
          <w:fldChar w:fldCharType="end"/>
        </w:r>
      </w:hyperlink>
    </w:p>
    <w:p w14:paraId="39C75429" w14:textId="2EA8AD21" w:rsidR="00B84689" w:rsidRDefault="00A956BC">
      <w:pPr>
        <w:pStyle w:val="TOC3"/>
        <w:rPr>
          <w:rFonts w:asciiTheme="minorHAnsi" w:eastAsiaTheme="minorEastAsia" w:hAnsiTheme="minorHAnsi" w:cstheme="minorBidi"/>
          <w:iCs w:val="0"/>
          <w:szCs w:val="22"/>
        </w:rPr>
      </w:pPr>
      <w:hyperlink w:anchor="_Toc127878014" w:history="1">
        <w:r w:rsidR="00B84689" w:rsidRPr="001C6AF8">
          <w:rPr>
            <w:rStyle w:val="Hyperlink"/>
          </w:rPr>
          <w:t>3.6</w:t>
        </w:r>
        <w:r w:rsidR="00B84689">
          <w:rPr>
            <w:rFonts w:asciiTheme="minorHAnsi" w:eastAsiaTheme="minorEastAsia" w:hAnsiTheme="minorHAnsi" w:cstheme="minorBidi"/>
            <w:iCs w:val="0"/>
            <w:szCs w:val="22"/>
          </w:rPr>
          <w:tab/>
        </w:r>
        <w:r w:rsidR="00B84689" w:rsidRPr="001C6AF8">
          <w:rPr>
            <w:rStyle w:val="Hyperlink"/>
          </w:rPr>
          <w:t>Monitoring for compliance</w:t>
        </w:r>
        <w:r w:rsidR="00B84689">
          <w:rPr>
            <w:webHidden/>
          </w:rPr>
          <w:tab/>
        </w:r>
        <w:r w:rsidR="00B84689">
          <w:rPr>
            <w:webHidden/>
          </w:rPr>
          <w:fldChar w:fldCharType="begin"/>
        </w:r>
        <w:r w:rsidR="00B84689">
          <w:rPr>
            <w:webHidden/>
          </w:rPr>
          <w:instrText xml:space="preserve"> PAGEREF _Toc127878014 \h </w:instrText>
        </w:r>
        <w:r w:rsidR="00B84689">
          <w:rPr>
            <w:webHidden/>
          </w:rPr>
        </w:r>
        <w:r w:rsidR="00B84689">
          <w:rPr>
            <w:webHidden/>
          </w:rPr>
          <w:fldChar w:fldCharType="separate"/>
        </w:r>
        <w:r w:rsidR="00B84689">
          <w:rPr>
            <w:webHidden/>
          </w:rPr>
          <w:t>48</w:t>
        </w:r>
        <w:r w:rsidR="00B84689">
          <w:rPr>
            <w:webHidden/>
          </w:rPr>
          <w:fldChar w:fldCharType="end"/>
        </w:r>
      </w:hyperlink>
    </w:p>
    <w:p w14:paraId="2EF488F4" w14:textId="542D7752" w:rsidR="00B84689" w:rsidRDefault="00A956BC">
      <w:pPr>
        <w:pStyle w:val="TOC2"/>
        <w:rPr>
          <w:rFonts w:asciiTheme="minorHAnsi" w:eastAsiaTheme="minorEastAsia" w:hAnsiTheme="minorHAnsi" w:cstheme="minorBidi"/>
          <w:smallCaps w:val="0"/>
          <w:szCs w:val="22"/>
          <w:lang w:eastAsia="en-AU"/>
        </w:rPr>
      </w:pPr>
      <w:hyperlink w:anchor="_Toc127878015" w:history="1">
        <w:r w:rsidR="00B84689" w:rsidRPr="001C6AF8">
          <w:rPr>
            <w:rStyle w:val="Hyperlink"/>
          </w:rPr>
          <w:t>Section 4</w:t>
        </w:r>
        <w:r w:rsidR="00B84689">
          <w:rPr>
            <w:rFonts w:asciiTheme="minorHAnsi" w:eastAsiaTheme="minorEastAsia" w:hAnsiTheme="minorHAnsi" w:cstheme="minorBidi"/>
            <w:smallCaps w:val="0"/>
            <w:szCs w:val="22"/>
            <w:lang w:eastAsia="en-AU"/>
          </w:rPr>
          <w:tab/>
        </w:r>
        <w:r w:rsidR="00B84689" w:rsidRPr="001C6AF8">
          <w:rPr>
            <w:rStyle w:val="Hyperlink"/>
          </w:rPr>
          <w:t>Post release review</w:t>
        </w:r>
        <w:r w:rsidR="00B84689">
          <w:rPr>
            <w:webHidden/>
          </w:rPr>
          <w:tab/>
        </w:r>
        <w:r w:rsidR="00B84689">
          <w:rPr>
            <w:webHidden/>
          </w:rPr>
          <w:fldChar w:fldCharType="begin"/>
        </w:r>
        <w:r w:rsidR="00B84689">
          <w:rPr>
            <w:webHidden/>
          </w:rPr>
          <w:instrText xml:space="preserve"> PAGEREF _Toc127878015 \h </w:instrText>
        </w:r>
        <w:r w:rsidR="00B84689">
          <w:rPr>
            <w:webHidden/>
          </w:rPr>
        </w:r>
        <w:r w:rsidR="00B84689">
          <w:rPr>
            <w:webHidden/>
          </w:rPr>
          <w:fldChar w:fldCharType="separate"/>
        </w:r>
        <w:r w:rsidR="00B84689">
          <w:rPr>
            <w:webHidden/>
          </w:rPr>
          <w:t>48</w:t>
        </w:r>
        <w:r w:rsidR="00B84689">
          <w:rPr>
            <w:webHidden/>
          </w:rPr>
          <w:fldChar w:fldCharType="end"/>
        </w:r>
      </w:hyperlink>
    </w:p>
    <w:p w14:paraId="7636CD3B" w14:textId="4D927082" w:rsidR="00B84689" w:rsidRDefault="00A956BC">
      <w:pPr>
        <w:pStyle w:val="TOC3"/>
        <w:rPr>
          <w:rFonts w:asciiTheme="minorHAnsi" w:eastAsiaTheme="minorEastAsia" w:hAnsiTheme="minorHAnsi" w:cstheme="minorBidi"/>
          <w:iCs w:val="0"/>
          <w:szCs w:val="22"/>
        </w:rPr>
      </w:pPr>
      <w:hyperlink w:anchor="_Toc127878016" w:history="1">
        <w:r w:rsidR="00B84689" w:rsidRPr="001C6AF8">
          <w:rPr>
            <w:rStyle w:val="Hyperlink"/>
          </w:rPr>
          <w:t>4.1</w:t>
        </w:r>
        <w:r w:rsidR="00B84689">
          <w:rPr>
            <w:rFonts w:asciiTheme="minorHAnsi" w:eastAsiaTheme="minorEastAsia" w:hAnsiTheme="minorHAnsi" w:cstheme="minorBidi"/>
            <w:iCs w:val="0"/>
            <w:szCs w:val="22"/>
          </w:rPr>
          <w:tab/>
        </w:r>
        <w:r w:rsidR="00B84689" w:rsidRPr="001C6AF8">
          <w:rPr>
            <w:rStyle w:val="Hyperlink"/>
          </w:rPr>
          <w:t>Adverse effects reporting system</w:t>
        </w:r>
        <w:r w:rsidR="00B84689">
          <w:rPr>
            <w:webHidden/>
          </w:rPr>
          <w:tab/>
        </w:r>
        <w:r w:rsidR="00B84689">
          <w:rPr>
            <w:webHidden/>
          </w:rPr>
          <w:fldChar w:fldCharType="begin"/>
        </w:r>
        <w:r w:rsidR="00B84689">
          <w:rPr>
            <w:webHidden/>
          </w:rPr>
          <w:instrText xml:space="preserve"> PAGEREF _Toc127878016 \h </w:instrText>
        </w:r>
        <w:r w:rsidR="00B84689">
          <w:rPr>
            <w:webHidden/>
          </w:rPr>
        </w:r>
        <w:r w:rsidR="00B84689">
          <w:rPr>
            <w:webHidden/>
          </w:rPr>
          <w:fldChar w:fldCharType="separate"/>
        </w:r>
        <w:r w:rsidR="00B84689">
          <w:rPr>
            <w:webHidden/>
          </w:rPr>
          <w:t>48</w:t>
        </w:r>
        <w:r w:rsidR="00B84689">
          <w:rPr>
            <w:webHidden/>
          </w:rPr>
          <w:fldChar w:fldCharType="end"/>
        </w:r>
      </w:hyperlink>
    </w:p>
    <w:p w14:paraId="2F6C5369" w14:textId="52DF5D04" w:rsidR="00B84689" w:rsidRDefault="00A956BC">
      <w:pPr>
        <w:pStyle w:val="TOC3"/>
        <w:rPr>
          <w:rFonts w:asciiTheme="minorHAnsi" w:eastAsiaTheme="minorEastAsia" w:hAnsiTheme="minorHAnsi" w:cstheme="minorBidi"/>
          <w:iCs w:val="0"/>
          <w:szCs w:val="22"/>
        </w:rPr>
      </w:pPr>
      <w:hyperlink w:anchor="_Toc127878017" w:history="1">
        <w:r w:rsidR="00B84689" w:rsidRPr="001C6AF8">
          <w:rPr>
            <w:rStyle w:val="Hyperlink"/>
          </w:rPr>
          <w:t>4.2</w:t>
        </w:r>
        <w:r w:rsidR="00B84689">
          <w:rPr>
            <w:rFonts w:asciiTheme="minorHAnsi" w:eastAsiaTheme="minorEastAsia" w:hAnsiTheme="minorHAnsi" w:cstheme="minorBidi"/>
            <w:iCs w:val="0"/>
            <w:szCs w:val="22"/>
          </w:rPr>
          <w:tab/>
        </w:r>
        <w:r w:rsidR="00B84689" w:rsidRPr="001C6AF8">
          <w:rPr>
            <w:rStyle w:val="Hyperlink"/>
          </w:rPr>
          <w:t>Requirement to monitor specific indicators of harm</w:t>
        </w:r>
        <w:r w:rsidR="00B84689">
          <w:rPr>
            <w:webHidden/>
          </w:rPr>
          <w:tab/>
        </w:r>
        <w:r w:rsidR="00B84689">
          <w:rPr>
            <w:webHidden/>
          </w:rPr>
          <w:fldChar w:fldCharType="begin"/>
        </w:r>
        <w:r w:rsidR="00B84689">
          <w:rPr>
            <w:webHidden/>
          </w:rPr>
          <w:instrText xml:space="preserve"> PAGEREF _Toc127878017 \h </w:instrText>
        </w:r>
        <w:r w:rsidR="00B84689">
          <w:rPr>
            <w:webHidden/>
          </w:rPr>
        </w:r>
        <w:r w:rsidR="00B84689">
          <w:rPr>
            <w:webHidden/>
          </w:rPr>
          <w:fldChar w:fldCharType="separate"/>
        </w:r>
        <w:r w:rsidR="00B84689">
          <w:rPr>
            <w:webHidden/>
          </w:rPr>
          <w:t>49</w:t>
        </w:r>
        <w:r w:rsidR="00B84689">
          <w:rPr>
            <w:webHidden/>
          </w:rPr>
          <w:fldChar w:fldCharType="end"/>
        </w:r>
      </w:hyperlink>
    </w:p>
    <w:p w14:paraId="69C8AA19" w14:textId="05E2A8B8" w:rsidR="00B84689" w:rsidRDefault="00A956BC">
      <w:pPr>
        <w:pStyle w:val="TOC3"/>
        <w:rPr>
          <w:rFonts w:asciiTheme="minorHAnsi" w:eastAsiaTheme="minorEastAsia" w:hAnsiTheme="minorHAnsi" w:cstheme="minorBidi"/>
          <w:iCs w:val="0"/>
          <w:szCs w:val="22"/>
        </w:rPr>
      </w:pPr>
      <w:hyperlink w:anchor="_Toc127878018" w:history="1">
        <w:r w:rsidR="00B84689" w:rsidRPr="001C6AF8">
          <w:rPr>
            <w:rStyle w:val="Hyperlink"/>
          </w:rPr>
          <w:t>4.3</w:t>
        </w:r>
        <w:r w:rsidR="00B84689">
          <w:rPr>
            <w:rFonts w:asciiTheme="minorHAnsi" w:eastAsiaTheme="minorEastAsia" w:hAnsiTheme="minorHAnsi" w:cstheme="minorBidi"/>
            <w:iCs w:val="0"/>
            <w:szCs w:val="22"/>
          </w:rPr>
          <w:tab/>
        </w:r>
        <w:r w:rsidR="00B84689" w:rsidRPr="001C6AF8">
          <w:rPr>
            <w:rStyle w:val="Hyperlink"/>
          </w:rPr>
          <w:t>Review of the RARMP</w:t>
        </w:r>
        <w:r w:rsidR="00B84689">
          <w:rPr>
            <w:webHidden/>
          </w:rPr>
          <w:tab/>
        </w:r>
        <w:r w:rsidR="00B84689">
          <w:rPr>
            <w:webHidden/>
          </w:rPr>
          <w:fldChar w:fldCharType="begin"/>
        </w:r>
        <w:r w:rsidR="00B84689">
          <w:rPr>
            <w:webHidden/>
          </w:rPr>
          <w:instrText xml:space="preserve"> PAGEREF _Toc127878018 \h </w:instrText>
        </w:r>
        <w:r w:rsidR="00B84689">
          <w:rPr>
            <w:webHidden/>
          </w:rPr>
        </w:r>
        <w:r w:rsidR="00B84689">
          <w:rPr>
            <w:webHidden/>
          </w:rPr>
          <w:fldChar w:fldCharType="separate"/>
        </w:r>
        <w:r w:rsidR="00B84689">
          <w:rPr>
            <w:webHidden/>
          </w:rPr>
          <w:t>49</w:t>
        </w:r>
        <w:r w:rsidR="00B84689">
          <w:rPr>
            <w:webHidden/>
          </w:rPr>
          <w:fldChar w:fldCharType="end"/>
        </w:r>
      </w:hyperlink>
    </w:p>
    <w:p w14:paraId="523281CF" w14:textId="69FB59F6" w:rsidR="00B84689" w:rsidRDefault="00A956BC">
      <w:pPr>
        <w:pStyle w:val="TOC2"/>
        <w:rPr>
          <w:rFonts w:asciiTheme="minorHAnsi" w:eastAsiaTheme="minorEastAsia" w:hAnsiTheme="minorHAnsi" w:cstheme="minorBidi"/>
          <w:smallCaps w:val="0"/>
          <w:szCs w:val="22"/>
          <w:lang w:eastAsia="en-AU"/>
        </w:rPr>
      </w:pPr>
      <w:hyperlink w:anchor="_Toc127878019" w:history="1">
        <w:r w:rsidR="00B84689" w:rsidRPr="001C6AF8">
          <w:rPr>
            <w:rStyle w:val="Hyperlink"/>
          </w:rPr>
          <w:t>Section 5</w:t>
        </w:r>
        <w:r w:rsidR="00B84689">
          <w:rPr>
            <w:rFonts w:asciiTheme="minorHAnsi" w:eastAsiaTheme="minorEastAsia" w:hAnsiTheme="minorHAnsi" w:cstheme="minorBidi"/>
            <w:smallCaps w:val="0"/>
            <w:szCs w:val="22"/>
            <w:lang w:eastAsia="en-AU"/>
          </w:rPr>
          <w:tab/>
        </w:r>
        <w:r w:rsidR="00B84689" w:rsidRPr="001C6AF8">
          <w:rPr>
            <w:rStyle w:val="Hyperlink"/>
          </w:rPr>
          <w:t>Conclusions of the consultation RARMP</w:t>
        </w:r>
        <w:r w:rsidR="00B84689">
          <w:rPr>
            <w:webHidden/>
          </w:rPr>
          <w:tab/>
        </w:r>
        <w:r w:rsidR="00B84689">
          <w:rPr>
            <w:webHidden/>
          </w:rPr>
          <w:fldChar w:fldCharType="begin"/>
        </w:r>
        <w:r w:rsidR="00B84689">
          <w:rPr>
            <w:webHidden/>
          </w:rPr>
          <w:instrText xml:space="preserve"> PAGEREF _Toc127878019 \h </w:instrText>
        </w:r>
        <w:r w:rsidR="00B84689">
          <w:rPr>
            <w:webHidden/>
          </w:rPr>
        </w:r>
        <w:r w:rsidR="00B84689">
          <w:rPr>
            <w:webHidden/>
          </w:rPr>
          <w:fldChar w:fldCharType="separate"/>
        </w:r>
        <w:r w:rsidR="00B84689">
          <w:rPr>
            <w:webHidden/>
          </w:rPr>
          <w:t>49</w:t>
        </w:r>
        <w:r w:rsidR="00B84689">
          <w:rPr>
            <w:webHidden/>
          </w:rPr>
          <w:fldChar w:fldCharType="end"/>
        </w:r>
      </w:hyperlink>
    </w:p>
    <w:p w14:paraId="76AABE48" w14:textId="0DE0BD02" w:rsidR="00B84689" w:rsidRDefault="00A956BC">
      <w:pPr>
        <w:pStyle w:val="TOC1"/>
        <w:rPr>
          <w:rFonts w:asciiTheme="minorHAnsi" w:eastAsiaTheme="minorEastAsia" w:hAnsiTheme="minorHAnsi" w:cstheme="minorBidi"/>
          <w:b w:val="0"/>
          <w:bCs w:val="0"/>
          <w:caps w:val="0"/>
          <w:color w:val="auto"/>
          <w:szCs w:val="22"/>
        </w:rPr>
      </w:pPr>
      <w:hyperlink w:anchor="_Toc127878030" w:history="1">
        <w:r w:rsidR="00B84689" w:rsidRPr="001C6AF8">
          <w:rPr>
            <w:rStyle w:val="Hyperlink"/>
          </w:rPr>
          <w:t>References</w:t>
        </w:r>
        <w:r w:rsidR="00B84689">
          <w:rPr>
            <w:rStyle w:val="Hyperlink"/>
          </w:rPr>
          <w:tab/>
        </w:r>
        <w:r w:rsidR="00B84689">
          <w:rPr>
            <w:webHidden/>
          </w:rPr>
          <w:tab/>
        </w:r>
        <w:r w:rsidR="00B84689">
          <w:rPr>
            <w:webHidden/>
          </w:rPr>
          <w:fldChar w:fldCharType="begin"/>
        </w:r>
        <w:r w:rsidR="00B84689">
          <w:rPr>
            <w:webHidden/>
          </w:rPr>
          <w:instrText xml:space="preserve"> PAGEREF _Toc127878030 \h </w:instrText>
        </w:r>
        <w:r w:rsidR="00B84689">
          <w:rPr>
            <w:webHidden/>
          </w:rPr>
        </w:r>
        <w:r w:rsidR="00B84689">
          <w:rPr>
            <w:webHidden/>
          </w:rPr>
          <w:fldChar w:fldCharType="separate"/>
        </w:r>
        <w:r w:rsidR="00B84689">
          <w:rPr>
            <w:webHidden/>
          </w:rPr>
          <w:t>50</w:t>
        </w:r>
        <w:r w:rsidR="00B84689">
          <w:rPr>
            <w:webHidden/>
          </w:rPr>
          <w:fldChar w:fldCharType="end"/>
        </w:r>
      </w:hyperlink>
    </w:p>
    <w:p w14:paraId="0F52D96E" w14:textId="04EFB731" w:rsidR="00B84689" w:rsidRDefault="00A956BC">
      <w:pPr>
        <w:pStyle w:val="TOC1"/>
        <w:rPr>
          <w:rFonts w:asciiTheme="minorHAnsi" w:eastAsiaTheme="minorEastAsia" w:hAnsiTheme="minorHAnsi" w:cstheme="minorBidi"/>
          <w:b w:val="0"/>
          <w:bCs w:val="0"/>
          <w:caps w:val="0"/>
          <w:color w:val="auto"/>
          <w:szCs w:val="22"/>
        </w:rPr>
      </w:pPr>
      <w:hyperlink w:anchor="_Toc127878031" w:history="1">
        <w:r w:rsidR="00B84689" w:rsidRPr="001C6AF8">
          <w:rPr>
            <w:rStyle w:val="Hyperlink"/>
          </w:rPr>
          <w:t>Appendix A: Summary of submissions</w:t>
        </w:r>
        <w:r w:rsidR="00B84689">
          <w:rPr>
            <w:webHidden/>
          </w:rPr>
          <w:tab/>
        </w:r>
        <w:r w:rsidR="00B84689">
          <w:rPr>
            <w:webHidden/>
          </w:rPr>
          <w:fldChar w:fldCharType="begin"/>
        </w:r>
        <w:r w:rsidR="00B84689">
          <w:rPr>
            <w:webHidden/>
          </w:rPr>
          <w:instrText xml:space="preserve"> PAGEREF _Toc127878031 \h </w:instrText>
        </w:r>
        <w:r w:rsidR="00B84689">
          <w:rPr>
            <w:webHidden/>
          </w:rPr>
        </w:r>
        <w:r w:rsidR="00B84689">
          <w:rPr>
            <w:webHidden/>
          </w:rPr>
          <w:fldChar w:fldCharType="separate"/>
        </w:r>
        <w:r w:rsidR="00B84689">
          <w:rPr>
            <w:webHidden/>
          </w:rPr>
          <w:t>57</w:t>
        </w:r>
        <w:r w:rsidR="00B84689">
          <w:rPr>
            <w:webHidden/>
          </w:rPr>
          <w:fldChar w:fldCharType="end"/>
        </w:r>
      </w:hyperlink>
    </w:p>
    <w:p w14:paraId="21D474A3" w14:textId="786BFB71" w:rsidR="00FC503D" w:rsidRPr="000A29BE" w:rsidRDefault="00887AC7" w:rsidP="00F56FE9">
      <w:r w:rsidRPr="000A29BE">
        <w:rPr>
          <w:b/>
          <w:bCs/>
          <w:caps/>
          <w:noProof/>
          <w:sz w:val="20"/>
        </w:rPr>
        <w:fldChar w:fldCharType="end"/>
      </w:r>
    </w:p>
    <w:p w14:paraId="6E8B47E9" w14:textId="77777777" w:rsidR="00FC503D" w:rsidRPr="000A29BE" w:rsidRDefault="00FC503D" w:rsidP="00F56FE9">
      <w:pPr>
        <w:sectPr w:rsidR="00FC503D" w:rsidRPr="000A29BE" w:rsidSect="00CF3062">
          <w:footerReference w:type="default" r:id="rId13"/>
          <w:pgSz w:w="11909" w:h="16834" w:code="9"/>
          <w:pgMar w:top="1247" w:right="1361" w:bottom="1247" w:left="1361" w:header="567" w:footer="567" w:gutter="0"/>
          <w:pgNumType w:fmt="upperRoman"/>
          <w:cols w:space="720"/>
        </w:sectPr>
      </w:pPr>
    </w:p>
    <w:p w14:paraId="7052A669" w14:textId="124F2986" w:rsidR="0042710A" w:rsidRPr="000A29BE" w:rsidRDefault="00F56FE9" w:rsidP="004D2EFE">
      <w:pPr>
        <w:pStyle w:val="Heading1"/>
      </w:pPr>
      <w:bookmarkStart w:id="35" w:name="_Toc127695704"/>
      <w:bookmarkStart w:id="36" w:name="_Toc142471133"/>
      <w:bookmarkStart w:id="37" w:name="_Toc142987500"/>
      <w:bookmarkStart w:id="38" w:name="_Toc143058789"/>
      <w:bookmarkStart w:id="39" w:name="_Toc47536739"/>
      <w:bookmarkStart w:id="40" w:name="_Toc127877966"/>
      <w:r w:rsidRPr="000A29BE">
        <w:lastRenderedPageBreak/>
        <w:t>Abbreviations</w:t>
      </w:r>
      <w:bookmarkEnd w:id="35"/>
      <w:bookmarkEnd w:id="36"/>
      <w:bookmarkEnd w:id="37"/>
      <w:bookmarkEnd w:id="38"/>
      <w:bookmarkEnd w:id="39"/>
      <w:bookmarkEnd w:id="4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Caption w:val="Abbreviations"/>
        <w:tblDescription w:val="This table provides a list of abbreviations used in the document and the meaning of each abbreviation."/>
      </w:tblPr>
      <w:tblGrid>
        <w:gridCol w:w="1985"/>
        <w:gridCol w:w="7337"/>
      </w:tblGrid>
      <w:tr w:rsidR="000A29BE" w:rsidRPr="000A29BE" w14:paraId="0FC1A609"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8FC1355" w14:textId="757ECBB7" w:rsidR="006E0F42" w:rsidRPr="000A29BE" w:rsidRDefault="006E0F42" w:rsidP="006E0F42">
            <w:pPr>
              <w:spacing w:before="0"/>
              <w:contextualSpacing/>
              <w:rPr>
                <w:rFonts w:asciiTheme="minorHAnsi" w:hAnsiTheme="minorHAnsi" w:cstheme="minorHAnsi"/>
                <w:szCs w:val="22"/>
              </w:rPr>
            </w:pPr>
            <w:r w:rsidRPr="000A29BE">
              <w:t>ACMF</w:t>
            </w:r>
          </w:p>
        </w:tc>
        <w:tc>
          <w:tcPr>
            <w:tcW w:w="7337" w:type="dxa"/>
            <w:tcBorders>
              <w:top w:val="single" w:sz="4" w:space="0" w:color="auto"/>
              <w:left w:val="single" w:sz="4" w:space="0" w:color="auto"/>
              <w:bottom w:val="single" w:sz="4" w:space="0" w:color="auto"/>
              <w:right w:val="single" w:sz="4" w:space="0" w:color="auto"/>
            </w:tcBorders>
          </w:tcPr>
          <w:p w14:paraId="497E5CF9" w14:textId="1C5A161B" w:rsidR="006E0F42" w:rsidRPr="000A29BE" w:rsidRDefault="006E0F42" w:rsidP="006E0F42">
            <w:pPr>
              <w:spacing w:before="0"/>
              <w:contextualSpacing/>
              <w:rPr>
                <w:rFonts w:asciiTheme="minorHAnsi" w:hAnsiTheme="minorHAnsi" w:cstheme="minorHAnsi"/>
                <w:szCs w:val="22"/>
              </w:rPr>
            </w:pPr>
            <w:r w:rsidRPr="000A29BE">
              <w:t>Australian Chicken Meat Federation</w:t>
            </w:r>
          </w:p>
        </w:tc>
      </w:tr>
      <w:tr w:rsidR="000A29BE" w:rsidRPr="000A29BE" w14:paraId="02D6E4CD"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43E54E7" w14:textId="7EF17377" w:rsidR="00E72555" w:rsidRPr="000A29BE" w:rsidRDefault="00E72555" w:rsidP="006E0F42">
            <w:pPr>
              <w:spacing w:before="0"/>
              <w:contextualSpacing/>
              <w:rPr>
                <w:rFonts w:asciiTheme="minorHAnsi" w:hAnsiTheme="minorHAnsi" w:cstheme="minorHAnsi"/>
                <w:szCs w:val="22"/>
              </w:rPr>
            </w:pPr>
            <w:r w:rsidRPr="000A29BE">
              <w:rPr>
                <w:rFonts w:asciiTheme="minorHAnsi" w:hAnsiTheme="minorHAnsi" w:cstheme="minorHAnsi"/>
                <w:szCs w:val="22"/>
              </w:rPr>
              <w:t>APCAH</w:t>
            </w:r>
          </w:p>
        </w:tc>
        <w:tc>
          <w:tcPr>
            <w:tcW w:w="7337" w:type="dxa"/>
            <w:tcBorders>
              <w:top w:val="single" w:sz="4" w:space="0" w:color="auto"/>
              <w:left w:val="single" w:sz="4" w:space="0" w:color="auto"/>
              <w:bottom w:val="single" w:sz="4" w:space="0" w:color="auto"/>
              <w:right w:val="single" w:sz="4" w:space="0" w:color="auto"/>
            </w:tcBorders>
          </w:tcPr>
          <w:p w14:paraId="164C293E" w14:textId="418635CC" w:rsidR="00E72555" w:rsidRPr="000A29BE" w:rsidRDefault="00E72555" w:rsidP="006E0F42">
            <w:pPr>
              <w:spacing w:before="0"/>
              <w:contextualSpacing/>
              <w:rPr>
                <w:rFonts w:asciiTheme="minorHAnsi" w:hAnsiTheme="minorHAnsi" w:cstheme="minorHAnsi"/>
                <w:szCs w:val="22"/>
              </w:rPr>
            </w:pPr>
            <w:r w:rsidRPr="000A29BE">
              <w:t>Asia Pacific Centre for Animal Health</w:t>
            </w:r>
          </w:p>
        </w:tc>
      </w:tr>
      <w:tr w:rsidR="000A29BE" w:rsidRPr="000A29BE" w14:paraId="5BC588B1"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BD23F5B" w14:textId="2FA39EA4" w:rsidR="006E0F42" w:rsidRPr="000A29BE" w:rsidRDefault="006E0F42" w:rsidP="006E0F42">
            <w:pPr>
              <w:spacing w:before="0"/>
              <w:contextualSpacing/>
              <w:rPr>
                <w:rFonts w:asciiTheme="minorHAnsi" w:hAnsiTheme="minorHAnsi" w:cstheme="minorHAnsi"/>
                <w:szCs w:val="22"/>
              </w:rPr>
            </w:pPr>
            <w:r w:rsidRPr="000A29BE">
              <w:rPr>
                <w:rFonts w:asciiTheme="minorHAnsi" w:hAnsiTheme="minorHAnsi" w:cstheme="minorHAnsi"/>
                <w:szCs w:val="22"/>
              </w:rPr>
              <w:t>ACT</w:t>
            </w:r>
          </w:p>
        </w:tc>
        <w:tc>
          <w:tcPr>
            <w:tcW w:w="7337" w:type="dxa"/>
            <w:tcBorders>
              <w:top w:val="single" w:sz="4" w:space="0" w:color="auto"/>
              <w:left w:val="single" w:sz="4" w:space="0" w:color="auto"/>
              <w:bottom w:val="single" w:sz="4" w:space="0" w:color="auto"/>
              <w:right w:val="single" w:sz="4" w:space="0" w:color="auto"/>
            </w:tcBorders>
          </w:tcPr>
          <w:p w14:paraId="1BD52A54" w14:textId="4D3FFA62" w:rsidR="006E0F42" w:rsidRPr="000A29BE" w:rsidRDefault="006E0F42" w:rsidP="006E0F42">
            <w:pPr>
              <w:spacing w:before="0"/>
              <w:contextualSpacing/>
              <w:rPr>
                <w:rFonts w:asciiTheme="minorHAnsi" w:hAnsiTheme="minorHAnsi" w:cstheme="minorHAnsi"/>
                <w:szCs w:val="22"/>
              </w:rPr>
            </w:pPr>
            <w:r w:rsidRPr="000A29BE">
              <w:rPr>
                <w:rFonts w:asciiTheme="minorHAnsi" w:hAnsiTheme="minorHAnsi" w:cstheme="minorHAnsi"/>
                <w:szCs w:val="22"/>
              </w:rPr>
              <w:t>Australian Capital Territory</w:t>
            </w:r>
          </w:p>
        </w:tc>
      </w:tr>
      <w:tr w:rsidR="000A29BE" w:rsidRPr="000A29BE" w14:paraId="3C4364F1"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6269A12D" w14:textId="18F0AB3E" w:rsidR="006E0F42" w:rsidRPr="000A29BE" w:rsidRDefault="006E0F42" w:rsidP="006E0F42">
            <w:pPr>
              <w:spacing w:before="0"/>
              <w:contextualSpacing/>
              <w:rPr>
                <w:rFonts w:asciiTheme="minorHAnsi" w:hAnsiTheme="minorHAnsi" w:cstheme="minorHAnsi"/>
                <w:szCs w:val="22"/>
              </w:rPr>
            </w:pPr>
            <w:proofErr w:type="spellStart"/>
            <w:r w:rsidRPr="000A29BE">
              <w:t>AgVet</w:t>
            </w:r>
            <w:proofErr w:type="spellEnd"/>
            <w:r w:rsidRPr="000A29BE">
              <w:t xml:space="preserve"> Code</w:t>
            </w:r>
          </w:p>
        </w:tc>
        <w:tc>
          <w:tcPr>
            <w:tcW w:w="7337" w:type="dxa"/>
            <w:tcBorders>
              <w:top w:val="single" w:sz="4" w:space="0" w:color="auto"/>
              <w:left w:val="single" w:sz="4" w:space="0" w:color="auto"/>
              <w:bottom w:val="single" w:sz="4" w:space="0" w:color="auto"/>
              <w:right w:val="single" w:sz="4" w:space="0" w:color="auto"/>
            </w:tcBorders>
          </w:tcPr>
          <w:p w14:paraId="09592740" w14:textId="63E637F9" w:rsidR="006E0F42" w:rsidRPr="000A29BE" w:rsidRDefault="006E0F42" w:rsidP="006E0F42">
            <w:pPr>
              <w:spacing w:before="0"/>
              <w:contextualSpacing/>
              <w:rPr>
                <w:rFonts w:asciiTheme="minorHAnsi" w:hAnsiTheme="minorHAnsi" w:cstheme="minorHAnsi"/>
                <w:szCs w:val="22"/>
              </w:rPr>
            </w:pPr>
            <w:r w:rsidRPr="000A29BE">
              <w:rPr>
                <w:i/>
              </w:rPr>
              <w:t>Agricultural and Veterinary Chemicals Code Act</w:t>
            </w:r>
            <w:r w:rsidRPr="000A29BE">
              <w:t xml:space="preserve"> </w:t>
            </w:r>
            <w:r w:rsidRPr="000A29BE">
              <w:rPr>
                <w:i/>
              </w:rPr>
              <w:t>1994</w:t>
            </w:r>
          </w:p>
        </w:tc>
      </w:tr>
      <w:tr w:rsidR="000A29BE" w:rsidRPr="000A29BE" w14:paraId="6339F112"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2EBDC2E" w14:textId="4B315006" w:rsidR="006E0F42" w:rsidRPr="000A29BE" w:rsidRDefault="006E0F42" w:rsidP="006E0F42">
            <w:pPr>
              <w:spacing w:before="0"/>
              <w:contextualSpacing/>
              <w:rPr>
                <w:rFonts w:asciiTheme="minorHAnsi" w:hAnsiTheme="minorHAnsi" w:cstheme="minorHAnsi"/>
                <w:szCs w:val="22"/>
              </w:rPr>
            </w:pPr>
            <w:r w:rsidRPr="000A29BE">
              <w:rPr>
                <w:rFonts w:asciiTheme="minorHAnsi" w:hAnsiTheme="minorHAnsi" w:cstheme="minorHAnsi"/>
                <w:szCs w:val="22"/>
              </w:rPr>
              <w:t>AHA</w:t>
            </w:r>
          </w:p>
        </w:tc>
        <w:tc>
          <w:tcPr>
            <w:tcW w:w="7337" w:type="dxa"/>
            <w:tcBorders>
              <w:top w:val="single" w:sz="4" w:space="0" w:color="auto"/>
              <w:left w:val="single" w:sz="4" w:space="0" w:color="auto"/>
              <w:bottom w:val="single" w:sz="4" w:space="0" w:color="auto"/>
              <w:right w:val="single" w:sz="4" w:space="0" w:color="auto"/>
            </w:tcBorders>
          </w:tcPr>
          <w:p w14:paraId="5D6ABF4E" w14:textId="2436108A" w:rsidR="006E0F42" w:rsidRPr="000A29BE" w:rsidRDefault="006E0F42" w:rsidP="006E0F42">
            <w:pPr>
              <w:spacing w:before="0"/>
              <w:contextualSpacing/>
              <w:rPr>
                <w:rFonts w:asciiTheme="minorHAnsi" w:hAnsiTheme="minorHAnsi" w:cstheme="minorHAnsi"/>
                <w:szCs w:val="22"/>
              </w:rPr>
            </w:pPr>
            <w:r w:rsidRPr="000A29BE">
              <w:rPr>
                <w:rFonts w:asciiTheme="minorHAnsi" w:hAnsiTheme="minorHAnsi" w:cstheme="minorHAnsi"/>
                <w:szCs w:val="22"/>
              </w:rPr>
              <w:t>Animal Health Australia</w:t>
            </w:r>
          </w:p>
        </w:tc>
      </w:tr>
      <w:tr w:rsidR="000A29BE" w:rsidRPr="000A29BE" w14:paraId="1B6C3638" w14:textId="77777777" w:rsidTr="007151FD">
        <w:trPr>
          <w:trHeight w:val="20"/>
        </w:trPr>
        <w:tc>
          <w:tcPr>
            <w:tcW w:w="1985" w:type="dxa"/>
            <w:tcBorders>
              <w:top w:val="single" w:sz="4" w:space="0" w:color="auto"/>
              <w:left w:val="single" w:sz="4" w:space="0" w:color="auto"/>
              <w:bottom w:val="single" w:sz="4" w:space="0" w:color="auto"/>
              <w:right w:val="single" w:sz="4" w:space="0" w:color="auto"/>
            </w:tcBorders>
          </w:tcPr>
          <w:p w14:paraId="52CB86B3" w14:textId="77777777" w:rsidR="006E0F42" w:rsidRPr="000A29BE" w:rsidRDefault="006E0F42" w:rsidP="006E0F42">
            <w:pPr>
              <w:spacing w:before="0"/>
              <w:contextualSpacing/>
              <w:rPr>
                <w:rFonts w:asciiTheme="minorHAnsi" w:hAnsiTheme="minorHAnsi" w:cstheme="minorHAnsi"/>
                <w:szCs w:val="22"/>
              </w:rPr>
            </w:pPr>
            <w:r w:rsidRPr="000A29BE">
              <w:rPr>
                <w:rFonts w:asciiTheme="minorHAnsi" w:hAnsiTheme="minorHAnsi" w:cstheme="minorHAnsi"/>
                <w:szCs w:val="22"/>
              </w:rPr>
              <w:t>APVMA</w:t>
            </w:r>
          </w:p>
        </w:tc>
        <w:tc>
          <w:tcPr>
            <w:tcW w:w="7337" w:type="dxa"/>
            <w:tcBorders>
              <w:top w:val="single" w:sz="4" w:space="0" w:color="auto"/>
              <w:left w:val="single" w:sz="4" w:space="0" w:color="auto"/>
              <w:bottom w:val="single" w:sz="4" w:space="0" w:color="auto"/>
              <w:right w:val="single" w:sz="4" w:space="0" w:color="auto"/>
            </w:tcBorders>
          </w:tcPr>
          <w:p w14:paraId="64FB655B" w14:textId="77777777" w:rsidR="006E0F42" w:rsidRPr="000A29BE" w:rsidRDefault="006E0F42" w:rsidP="006E0F42">
            <w:pPr>
              <w:contextualSpacing/>
              <w:rPr>
                <w:rFonts w:asciiTheme="minorHAnsi" w:hAnsiTheme="minorHAnsi" w:cstheme="minorHAnsi"/>
                <w:szCs w:val="22"/>
              </w:rPr>
            </w:pPr>
            <w:r w:rsidRPr="000A29BE">
              <w:rPr>
                <w:rFonts w:asciiTheme="minorHAnsi" w:hAnsiTheme="minorHAnsi" w:cstheme="minorHAnsi"/>
                <w:szCs w:val="22"/>
              </w:rPr>
              <w:t>Australian Pesticides and Veterinary Medicines Authority</w:t>
            </w:r>
          </w:p>
        </w:tc>
      </w:tr>
      <w:tr w:rsidR="000A29BE" w:rsidRPr="000A29BE" w14:paraId="5C7EE452"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AA49599" w14:textId="3A2F6A44" w:rsidR="006E0F42" w:rsidRPr="000A29BE" w:rsidRDefault="006E0F42" w:rsidP="006E0F42">
            <w:pPr>
              <w:spacing w:before="20" w:after="20"/>
              <w:ind w:right="-30"/>
            </w:pPr>
            <w:r w:rsidRPr="000A29BE">
              <w:t>CEO</w:t>
            </w:r>
          </w:p>
        </w:tc>
        <w:tc>
          <w:tcPr>
            <w:tcW w:w="7337" w:type="dxa"/>
            <w:tcBorders>
              <w:top w:val="single" w:sz="4" w:space="0" w:color="auto"/>
              <w:left w:val="single" w:sz="4" w:space="0" w:color="auto"/>
              <w:bottom w:val="single" w:sz="4" w:space="0" w:color="auto"/>
              <w:right w:val="single" w:sz="4" w:space="0" w:color="auto"/>
            </w:tcBorders>
          </w:tcPr>
          <w:p w14:paraId="370BD88A" w14:textId="480C85F3" w:rsidR="006E0F42" w:rsidRPr="000A29BE" w:rsidRDefault="006E0F42" w:rsidP="006E0F42">
            <w:pPr>
              <w:spacing w:before="20" w:after="20"/>
              <w:ind w:right="-30"/>
            </w:pPr>
            <w:r w:rsidRPr="000A29BE">
              <w:t>chicken embryo origin</w:t>
            </w:r>
          </w:p>
        </w:tc>
      </w:tr>
      <w:tr w:rsidR="000A29BE" w:rsidRPr="000A29BE" w14:paraId="7E9AFCCB"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307F19E3" w14:textId="0D295627" w:rsidR="006E0F42" w:rsidRPr="000A29BE" w:rsidRDefault="006E0F42" w:rsidP="006E0F42">
            <w:pPr>
              <w:spacing w:before="20" w:after="20"/>
              <w:ind w:right="-30"/>
            </w:pPr>
            <w:r w:rsidRPr="000A29BE">
              <w:t>DAFF</w:t>
            </w:r>
          </w:p>
        </w:tc>
        <w:tc>
          <w:tcPr>
            <w:tcW w:w="7337" w:type="dxa"/>
            <w:tcBorders>
              <w:top w:val="single" w:sz="4" w:space="0" w:color="auto"/>
              <w:left w:val="single" w:sz="4" w:space="0" w:color="auto"/>
              <w:bottom w:val="single" w:sz="4" w:space="0" w:color="auto"/>
              <w:right w:val="single" w:sz="4" w:space="0" w:color="auto"/>
            </w:tcBorders>
          </w:tcPr>
          <w:p w14:paraId="1710E7D8" w14:textId="1BC2121C" w:rsidR="006E0F42" w:rsidRPr="000A29BE" w:rsidRDefault="006E0F42" w:rsidP="006E0F42">
            <w:pPr>
              <w:spacing w:before="20" w:after="20"/>
              <w:ind w:right="-30"/>
            </w:pPr>
            <w:r w:rsidRPr="000A29BE">
              <w:t>Department of Agriculture, Fisheries and Forestry</w:t>
            </w:r>
          </w:p>
        </w:tc>
      </w:tr>
      <w:tr w:rsidR="000A29BE" w:rsidRPr="000A29BE" w14:paraId="68C2FA0F"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8727C56" w14:textId="4BE755F8" w:rsidR="006E0F42" w:rsidRPr="000A29BE" w:rsidRDefault="006E0F42" w:rsidP="006E0F42">
            <w:pPr>
              <w:contextualSpacing/>
              <w:rPr>
                <w:rFonts w:asciiTheme="minorHAnsi" w:hAnsiTheme="minorHAnsi" w:cstheme="minorHAnsi"/>
                <w:szCs w:val="22"/>
              </w:rPr>
            </w:pPr>
            <w:proofErr w:type="spellStart"/>
            <w:r w:rsidRPr="000A29BE">
              <w:rPr>
                <w:rFonts w:asciiTheme="minorHAnsi" w:hAnsiTheme="minorHAnsi" w:cstheme="minorHAnsi"/>
                <w:szCs w:val="22"/>
              </w:rPr>
              <w:t>dpv</w:t>
            </w:r>
            <w:proofErr w:type="spellEnd"/>
          </w:p>
        </w:tc>
        <w:tc>
          <w:tcPr>
            <w:tcW w:w="7337" w:type="dxa"/>
            <w:tcBorders>
              <w:top w:val="single" w:sz="4" w:space="0" w:color="auto"/>
              <w:left w:val="single" w:sz="4" w:space="0" w:color="auto"/>
              <w:bottom w:val="single" w:sz="4" w:space="0" w:color="auto"/>
              <w:right w:val="single" w:sz="4" w:space="0" w:color="auto"/>
            </w:tcBorders>
          </w:tcPr>
          <w:p w14:paraId="2B1892C3" w14:textId="2A6B58A7" w:rsidR="006E0F42" w:rsidRPr="000A29BE" w:rsidRDefault="006E0F42" w:rsidP="006E0F42">
            <w:pPr>
              <w:contextualSpacing/>
              <w:rPr>
                <w:rFonts w:asciiTheme="minorHAnsi" w:hAnsiTheme="minorHAnsi" w:cstheme="minorHAnsi"/>
                <w:szCs w:val="22"/>
              </w:rPr>
            </w:pPr>
            <w:r w:rsidRPr="000A29BE">
              <w:rPr>
                <w:rFonts w:asciiTheme="minorHAnsi" w:hAnsiTheme="minorHAnsi" w:cstheme="minorHAnsi"/>
                <w:szCs w:val="22"/>
              </w:rPr>
              <w:t>Days post vaccination</w:t>
            </w:r>
          </w:p>
        </w:tc>
      </w:tr>
      <w:tr w:rsidR="000A29BE" w:rsidRPr="000A29BE" w14:paraId="31AE9BEC"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AE0E1D9" w14:textId="77777777" w:rsidR="006E0F42" w:rsidRPr="000A29BE" w:rsidRDefault="006E0F42" w:rsidP="006E0F42">
            <w:pPr>
              <w:contextualSpacing/>
              <w:rPr>
                <w:rFonts w:asciiTheme="minorHAnsi" w:hAnsiTheme="minorHAnsi" w:cstheme="minorHAnsi"/>
                <w:szCs w:val="22"/>
              </w:rPr>
            </w:pPr>
            <w:r w:rsidRPr="000A29BE">
              <w:rPr>
                <w:rFonts w:asciiTheme="minorHAnsi" w:hAnsiTheme="minorHAnsi" w:cstheme="minorHAnsi"/>
                <w:szCs w:val="22"/>
              </w:rPr>
              <w:t>DIR</w:t>
            </w:r>
          </w:p>
        </w:tc>
        <w:tc>
          <w:tcPr>
            <w:tcW w:w="7337" w:type="dxa"/>
            <w:tcBorders>
              <w:top w:val="single" w:sz="4" w:space="0" w:color="auto"/>
              <w:left w:val="single" w:sz="4" w:space="0" w:color="auto"/>
              <w:bottom w:val="single" w:sz="4" w:space="0" w:color="auto"/>
              <w:right w:val="single" w:sz="4" w:space="0" w:color="auto"/>
            </w:tcBorders>
          </w:tcPr>
          <w:p w14:paraId="4044FD1A" w14:textId="77777777" w:rsidR="006E0F42" w:rsidRPr="000A29BE" w:rsidRDefault="006E0F42" w:rsidP="006E0F42">
            <w:pPr>
              <w:contextualSpacing/>
              <w:rPr>
                <w:rFonts w:asciiTheme="minorHAnsi" w:hAnsiTheme="minorHAnsi" w:cstheme="minorHAnsi"/>
                <w:szCs w:val="22"/>
              </w:rPr>
            </w:pPr>
            <w:r w:rsidRPr="000A29BE">
              <w:rPr>
                <w:rFonts w:asciiTheme="minorHAnsi" w:hAnsiTheme="minorHAnsi" w:cstheme="minorHAnsi"/>
                <w:szCs w:val="22"/>
              </w:rPr>
              <w:t>Dealings involving Intentional Release</w:t>
            </w:r>
          </w:p>
        </w:tc>
      </w:tr>
      <w:tr w:rsidR="000A29BE" w:rsidRPr="000A29BE" w14:paraId="420ADB92"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2A07F89" w14:textId="77777777" w:rsidR="006E0F42" w:rsidRPr="000A29BE" w:rsidRDefault="006E0F42" w:rsidP="006E0F42">
            <w:pPr>
              <w:contextualSpacing/>
              <w:rPr>
                <w:rFonts w:asciiTheme="minorHAnsi" w:hAnsiTheme="minorHAnsi" w:cstheme="minorHAnsi"/>
                <w:szCs w:val="22"/>
              </w:rPr>
            </w:pPr>
            <w:r w:rsidRPr="000A29BE">
              <w:rPr>
                <w:rFonts w:asciiTheme="minorHAnsi" w:hAnsiTheme="minorHAnsi" w:cstheme="minorHAnsi"/>
                <w:szCs w:val="22"/>
              </w:rPr>
              <w:t>DNA</w:t>
            </w:r>
          </w:p>
        </w:tc>
        <w:tc>
          <w:tcPr>
            <w:tcW w:w="7337" w:type="dxa"/>
            <w:tcBorders>
              <w:top w:val="single" w:sz="4" w:space="0" w:color="auto"/>
              <w:left w:val="single" w:sz="4" w:space="0" w:color="auto"/>
              <w:bottom w:val="single" w:sz="4" w:space="0" w:color="auto"/>
              <w:right w:val="single" w:sz="4" w:space="0" w:color="auto"/>
            </w:tcBorders>
          </w:tcPr>
          <w:p w14:paraId="3249533B" w14:textId="77777777" w:rsidR="006E0F42" w:rsidRPr="000A29BE" w:rsidRDefault="006E0F42" w:rsidP="006E0F42">
            <w:pPr>
              <w:contextualSpacing/>
              <w:rPr>
                <w:rFonts w:asciiTheme="minorHAnsi" w:hAnsiTheme="minorHAnsi" w:cstheme="minorHAnsi"/>
                <w:szCs w:val="22"/>
              </w:rPr>
            </w:pPr>
            <w:r w:rsidRPr="000A29BE">
              <w:rPr>
                <w:rFonts w:asciiTheme="minorHAnsi" w:hAnsiTheme="minorHAnsi" w:cstheme="minorHAnsi"/>
                <w:szCs w:val="22"/>
              </w:rPr>
              <w:t>Deoxyribonucleic acid</w:t>
            </w:r>
          </w:p>
        </w:tc>
      </w:tr>
      <w:tr w:rsidR="000A29BE" w:rsidRPr="000A29BE" w14:paraId="615C32B6"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D732893" w14:textId="2351C09A" w:rsidR="006E0F42" w:rsidRPr="000A29BE" w:rsidRDefault="006E0F42" w:rsidP="006E0F42">
            <w:pPr>
              <w:contextualSpacing/>
              <w:rPr>
                <w:rFonts w:asciiTheme="minorHAnsi" w:hAnsiTheme="minorHAnsi" w:cstheme="minorHAnsi"/>
                <w:szCs w:val="22"/>
              </w:rPr>
            </w:pPr>
            <w:r w:rsidRPr="000A29BE">
              <w:t>EPA</w:t>
            </w:r>
          </w:p>
        </w:tc>
        <w:tc>
          <w:tcPr>
            <w:tcW w:w="7337" w:type="dxa"/>
            <w:tcBorders>
              <w:top w:val="single" w:sz="4" w:space="0" w:color="auto"/>
              <w:left w:val="single" w:sz="4" w:space="0" w:color="auto"/>
              <w:bottom w:val="single" w:sz="4" w:space="0" w:color="auto"/>
              <w:right w:val="single" w:sz="4" w:space="0" w:color="auto"/>
            </w:tcBorders>
          </w:tcPr>
          <w:p w14:paraId="25E871A3" w14:textId="125698E2" w:rsidR="006E0F42" w:rsidRPr="000A29BE" w:rsidRDefault="006E0F42" w:rsidP="006E0F42">
            <w:pPr>
              <w:contextualSpacing/>
              <w:rPr>
                <w:rFonts w:asciiTheme="minorHAnsi" w:hAnsiTheme="minorHAnsi" w:cstheme="minorHAnsi"/>
                <w:szCs w:val="22"/>
              </w:rPr>
            </w:pPr>
            <w:r w:rsidRPr="000A29BE">
              <w:t>Environment Protection Authority</w:t>
            </w:r>
          </w:p>
        </w:tc>
      </w:tr>
      <w:tr w:rsidR="000A29BE" w:rsidRPr="000A29BE" w14:paraId="3A8A0DE1"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47980E15" w14:textId="77777777" w:rsidR="006E0F42" w:rsidRPr="000A29BE" w:rsidRDefault="006E0F42" w:rsidP="006E0F42">
            <w:pPr>
              <w:contextualSpacing/>
              <w:rPr>
                <w:rFonts w:asciiTheme="minorHAnsi" w:hAnsiTheme="minorHAnsi" w:cstheme="minorHAnsi"/>
                <w:szCs w:val="22"/>
              </w:rPr>
            </w:pPr>
            <w:r w:rsidRPr="000A29BE">
              <w:rPr>
                <w:rFonts w:asciiTheme="minorHAnsi" w:hAnsiTheme="minorHAnsi" w:cstheme="minorHAnsi"/>
                <w:szCs w:val="22"/>
              </w:rPr>
              <w:t>FSANZ</w:t>
            </w:r>
          </w:p>
        </w:tc>
        <w:tc>
          <w:tcPr>
            <w:tcW w:w="7337" w:type="dxa"/>
            <w:tcBorders>
              <w:top w:val="single" w:sz="4" w:space="0" w:color="auto"/>
              <w:left w:val="single" w:sz="4" w:space="0" w:color="auto"/>
              <w:bottom w:val="single" w:sz="4" w:space="0" w:color="auto"/>
              <w:right w:val="single" w:sz="4" w:space="0" w:color="auto"/>
            </w:tcBorders>
          </w:tcPr>
          <w:p w14:paraId="2F6115B2" w14:textId="77777777" w:rsidR="006E0F42" w:rsidRPr="000A29BE" w:rsidRDefault="006E0F42" w:rsidP="006E0F42">
            <w:pPr>
              <w:contextualSpacing/>
              <w:rPr>
                <w:rFonts w:asciiTheme="minorHAnsi" w:hAnsiTheme="minorHAnsi" w:cstheme="minorHAnsi"/>
                <w:szCs w:val="22"/>
              </w:rPr>
            </w:pPr>
            <w:r w:rsidRPr="000A29BE">
              <w:rPr>
                <w:rFonts w:asciiTheme="minorHAnsi" w:hAnsiTheme="minorHAnsi" w:cstheme="minorHAnsi"/>
                <w:szCs w:val="22"/>
              </w:rPr>
              <w:t>Food Standards Australia New Zealand</w:t>
            </w:r>
          </w:p>
        </w:tc>
      </w:tr>
      <w:tr w:rsidR="000A29BE" w:rsidRPr="000A29BE" w14:paraId="045F2083"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20DD0621" w14:textId="0C969CA6" w:rsidR="006E0F42" w:rsidRPr="000A29BE" w:rsidRDefault="006E0F42" w:rsidP="006E0F42">
            <w:pPr>
              <w:contextualSpacing/>
              <w:rPr>
                <w:rFonts w:asciiTheme="minorHAnsi" w:hAnsiTheme="minorHAnsi" w:cstheme="minorHAnsi"/>
                <w:szCs w:val="22"/>
              </w:rPr>
            </w:pPr>
            <w:r w:rsidRPr="000A29BE">
              <w:rPr>
                <w:rFonts w:asciiTheme="minorHAnsi" w:hAnsiTheme="minorHAnsi" w:cstheme="minorHAnsi"/>
                <w:szCs w:val="22"/>
              </w:rPr>
              <w:t>GLP</w:t>
            </w:r>
          </w:p>
        </w:tc>
        <w:tc>
          <w:tcPr>
            <w:tcW w:w="7337" w:type="dxa"/>
            <w:tcBorders>
              <w:top w:val="single" w:sz="4" w:space="0" w:color="auto"/>
              <w:left w:val="single" w:sz="4" w:space="0" w:color="auto"/>
              <w:bottom w:val="single" w:sz="4" w:space="0" w:color="auto"/>
              <w:right w:val="single" w:sz="4" w:space="0" w:color="auto"/>
            </w:tcBorders>
          </w:tcPr>
          <w:p w14:paraId="5A40D603" w14:textId="0F69A27A" w:rsidR="006E0F42" w:rsidRPr="000A29BE" w:rsidRDefault="006E0F42" w:rsidP="006E0F42">
            <w:pPr>
              <w:contextualSpacing/>
              <w:rPr>
                <w:rFonts w:asciiTheme="minorHAnsi" w:hAnsiTheme="minorHAnsi" w:cstheme="minorHAnsi"/>
                <w:szCs w:val="22"/>
              </w:rPr>
            </w:pPr>
            <w:r w:rsidRPr="000A29BE">
              <w:rPr>
                <w:rFonts w:asciiTheme="minorHAnsi" w:hAnsiTheme="minorHAnsi" w:cstheme="minorHAnsi"/>
                <w:szCs w:val="22"/>
              </w:rPr>
              <w:t>Good Laboratory Practice</w:t>
            </w:r>
          </w:p>
        </w:tc>
      </w:tr>
      <w:tr w:rsidR="000A29BE" w:rsidRPr="000A29BE" w14:paraId="6442D2F3"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6EC3BDF7" w14:textId="77777777" w:rsidR="006E0F42" w:rsidRPr="000A29BE" w:rsidRDefault="006E0F42" w:rsidP="006E0F42">
            <w:pPr>
              <w:contextualSpacing/>
              <w:rPr>
                <w:rFonts w:asciiTheme="minorHAnsi" w:hAnsiTheme="minorHAnsi" w:cstheme="minorHAnsi"/>
                <w:szCs w:val="22"/>
              </w:rPr>
            </w:pPr>
            <w:r w:rsidRPr="000A29BE">
              <w:rPr>
                <w:rFonts w:asciiTheme="minorHAnsi" w:hAnsiTheme="minorHAnsi" w:cstheme="minorHAnsi"/>
                <w:szCs w:val="22"/>
              </w:rPr>
              <w:t>GM</w:t>
            </w:r>
          </w:p>
        </w:tc>
        <w:tc>
          <w:tcPr>
            <w:tcW w:w="7337" w:type="dxa"/>
            <w:tcBorders>
              <w:top w:val="single" w:sz="4" w:space="0" w:color="auto"/>
              <w:left w:val="single" w:sz="4" w:space="0" w:color="auto"/>
              <w:bottom w:val="single" w:sz="4" w:space="0" w:color="auto"/>
              <w:right w:val="single" w:sz="4" w:space="0" w:color="auto"/>
            </w:tcBorders>
          </w:tcPr>
          <w:p w14:paraId="665BA12B" w14:textId="77777777" w:rsidR="006E0F42" w:rsidRPr="000A29BE" w:rsidRDefault="006E0F42" w:rsidP="006E0F42">
            <w:pPr>
              <w:contextualSpacing/>
              <w:rPr>
                <w:rFonts w:asciiTheme="minorHAnsi" w:hAnsiTheme="minorHAnsi" w:cstheme="minorHAnsi"/>
                <w:szCs w:val="22"/>
              </w:rPr>
            </w:pPr>
            <w:r w:rsidRPr="000A29BE">
              <w:rPr>
                <w:rFonts w:asciiTheme="minorHAnsi" w:hAnsiTheme="minorHAnsi" w:cstheme="minorHAnsi"/>
                <w:szCs w:val="22"/>
              </w:rPr>
              <w:t>Genetically modified</w:t>
            </w:r>
          </w:p>
        </w:tc>
      </w:tr>
      <w:tr w:rsidR="000A29BE" w:rsidRPr="000A29BE" w14:paraId="2E03FD1B"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60BF342" w14:textId="3BA4D3C7" w:rsidR="006E0F42" w:rsidRPr="000A29BE" w:rsidRDefault="006E0F42" w:rsidP="006E0F42">
            <w:pPr>
              <w:contextualSpacing/>
              <w:rPr>
                <w:rFonts w:asciiTheme="minorHAnsi" w:hAnsiTheme="minorHAnsi" w:cstheme="minorHAnsi"/>
                <w:szCs w:val="22"/>
              </w:rPr>
            </w:pPr>
            <w:r w:rsidRPr="000A29BE">
              <w:t>GMP</w:t>
            </w:r>
          </w:p>
        </w:tc>
        <w:tc>
          <w:tcPr>
            <w:tcW w:w="7337" w:type="dxa"/>
            <w:tcBorders>
              <w:top w:val="single" w:sz="4" w:space="0" w:color="auto"/>
              <w:left w:val="single" w:sz="4" w:space="0" w:color="auto"/>
              <w:bottom w:val="single" w:sz="4" w:space="0" w:color="auto"/>
              <w:right w:val="single" w:sz="4" w:space="0" w:color="auto"/>
            </w:tcBorders>
          </w:tcPr>
          <w:p w14:paraId="137FEF17" w14:textId="3D5D5AA0" w:rsidR="006E0F42" w:rsidRPr="000A29BE" w:rsidRDefault="006E0F42" w:rsidP="006E0F42">
            <w:pPr>
              <w:contextualSpacing/>
              <w:rPr>
                <w:rFonts w:asciiTheme="minorHAnsi" w:hAnsiTheme="minorHAnsi" w:cstheme="minorHAnsi"/>
                <w:szCs w:val="22"/>
              </w:rPr>
            </w:pPr>
            <w:r w:rsidRPr="000A29BE">
              <w:t>Good Manufacturing Practice</w:t>
            </w:r>
          </w:p>
        </w:tc>
      </w:tr>
      <w:tr w:rsidR="000A29BE" w:rsidRPr="000A29BE" w14:paraId="0715325F"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2A3966E" w14:textId="77777777" w:rsidR="006E0F42" w:rsidRPr="000A29BE" w:rsidRDefault="006E0F42" w:rsidP="006E0F42">
            <w:pPr>
              <w:contextualSpacing/>
              <w:rPr>
                <w:rFonts w:asciiTheme="minorHAnsi" w:hAnsiTheme="minorHAnsi" w:cstheme="minorHAnsi"/>
                <w:szCs w:val="22"/>
              </w:rPr>
            </w:pPr>
            <w:r w:rsidRPr="000A29BE">
              <w:rPr>
                <w:rFonts w:asciiTheme="minorHAnsi" w:hAnsiTheme="minorHAnsi" w:cstheme="minorHAnsi"/>
                <w:szCs w:val="22"/>
              </w:rPr>
              <w:t>GMO</w:t>
            </w:r>
          </w:p>
        </w:tc>
        <w:tc>
          <w:tcPr>
            <w:tcW w:w="7337" w:type="dxa"/>
            <w:tcBorders>
              <w:top w:val="single" w:sz="4" w:space="0" w:color="auto"/>
              <w:left w:val="single" w:sz="4" w:space="0" w:color="auto"/>
              <w:bottom w:val="single" w:sz="4" w:space="0" w:color="auto"/>
              <w:right w:val="single" w:sz="4" w:space="0" w:color="auto"/>
            </w:tcBorders>
          </w:tcPr>
          <w:p w14:paraId="08CEF838" w14:textId="77777777" w:rsidR="006E0F42" w:rsidRPr="000A29BE" w:rsidRDefault="006E0F42" w:rsidP="006E0F42">
            <w:pPr>
              <w:contextualSpacing/>
              <w:rPr>
                <w:rFonts w:asciiTheme="minorHAnsi" w:hAnsiTheme="minorHAnsi" w:cstheme="minorHAnsi"/>
                <w:szCs w:val="22"/>
              </w:rPr>
            </w:pPr>
            <w:r w:rsidRPr="000A29BE">
              <w:rPr>
                <w:rFonts w:asciiTheme="minorHAnsi" w:hAnsiTheme="minorHAnsi" w:cstheme="minorHAnsi"/>
                <w:szCs w:val="22"/>
              </w:rPr>
              <w:t>Genetically modified organism</w:t>
            </w:r>
          </w:p>
        </w:tc>
      </w:tr>
      <w:tr w:rsidR="000A29BE" w:rsidRPr="000A29BE" w14:paraId="7927ACC8"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637A71D6" w14:textId="77777777" w:rsidR="006E0F42" w:rsidRPr="000A29BE" w:rsidRDefault="006E0F42" w:rsidP="006E0F42">
            <w:pPr>
              <w:contextualSpacing/>
              <w:rPr>
                <w:rFonts w:asciiTheme="minorHAnsi" w:hAnsiTheme="minorHAnsi" w:cstheme="minorHAnsi"/>
                <w:szCs w:val="22"/>
              </w:rPr>
            </w:pPr>
            <w:r w:rsidRPr="000A29BE">
              <w:rPr>
                <w:rFonts w:asciiTheme="minorHAnsi" w:hAnsiTheme="minorHAnsi" w:cstheme="minorHAnsi"/>
                <w:szCs w:val="22"/>
              </w:rPr>
              <w:t>GTTAC</w:t>
            </w:r>
          </w:p>
        </w:tc>
        <w:tc>
          <w:tcPr>
            <w:tcW w:w="7337" w:type="dxa"/>
            <w:tcBorders>
              <w:top w:val="single" w:sz="4" w:space="0" w:color="auto"/>
              <w:left w:val="single" w:sz="4" w:space="0" w:color="auto"/>
              <w:bottom w:val="single" w:sz="4" w:space="0" w:color="auto"/>
              <w:right w:val="single" w:sz="4" w:space="0" w:color="auto"/>
            </w:tcBorders>
          </w:tcPr>
          <w:p w14:paraId="6B6E14FA" w14:textId="77777777" w:rsidR="006E0F42" w:rsidRPr="000A29BE" w:rsidRDefault="006E0F42" w:rsidP="006E0F42">
            <w:pPr>
              <w:contextualSpacing/>
              <w:rPr>
                <w:rFonts w:asciiTheme="minorHAnsi" w:hAnsiTheme="minorHAnsi" w:cstheme="minorHAnsi"/>
                <w:szCs w:val="22"/>
              </w:rPr>
            </w:pPr>
            <w:r w:rsidRPr="000A29BE">
              <w:rPr>
                <w:rFonts w:asciiTheme="minorHAnsi" w:hAnsiTheme="minorHAnsi" w:cstheme="minorHAnsi"/>
                <w:szCs w:val="22"/>
              </w:rPr>
              <w:t>Gene Technology Technical Advisory Committee</w:t>
            </w:r>
          </w:p>
        </w:tc>
      </w:tr>
      <w:tr w:rsidR="000A29BE" w:rsidRPr="000A29BE" w14:paraId="37C697F8"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4A3B54CE" w14:textId="0C6454F3" w:rsidR="00E72555" w:rsidRPr="000A29BE" w:rsidRDefault="00E72555" w:rsidP="00E72555">
            <w:pPr>
              <w:contextualSpacing/>
              <w:rPr>
                <w:rFonts w:asciiTheme="minorHAnsi" w:hAnsiTheme="minorHAnsi" w:cstheme="minorHAnsi"/>
                <w:szCs w:val="22"/>
              </w:rPr>
            </w:pPr>
            <w:r w:rsidRPr="000A29BE">
              <w:t>HACCP</w:t>
            </w:r>
          </w:p>
        </w:tc>
        <w:tc>
          <w:tcPr>
            <w:tcW w:w="7337" w:type="dxa"/>
            <w:tcBorders>
              <w:top w:val="single" w:sz="4" w:space="0" w:color="auto"/>
              <w:left w:val="single" w:sz="4" w:space="0" w:color="auto"/>
              <w:bottom w:val="single" w:sz="4" w:space="0" w:color="auto"/>
              <w:right w:val="single" w:sz="4" w:space="0" w:color="auto"/>
            </w:tcBorders>
          </w:tcPr>
          <w:p w14:paraId="613134E1" w14:textId="001BB47D" w:rsidR="00E72555" w:rsidRPr="000A29BE" w:rsidRDefault="00E72555" w:rsidP="00E72555">
            <w:pPr>
              <w:contextualSpacing/>
              <w:rPr>
                <w:rFonts w:asciiTheme="minorHAnsi" w:hAnsiTheme="minorHAnsi" w:cstheme="minorHAnsi"/>
                <w:szCs w:val="22"/>
              </w:rPr>
            </w:pPr>
            <w:r w:rsidRPr="000A29BE">
              <w:t>Hazard Analysis of Critical Control Points</w:t>
            </w:r>
          </w:p>
        </w:tc>
      </w:tr>
      <w:tr w:rsidR="000A29BE" w:rsidRPr="000A29BE" w14:paraId="6ED8A544"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FF66194"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HGT</w:t>
            </w:r>
          </w:p>
        </w:tc>
        <w:tc>
          <w:tcPr>
            <w:tcW w:w="7337" w:type="dxa"/>
            <w:tcBorders>
              <w:top w:val="single" w:sz="4" w:space="0" w:color="auto"/>
              <w:left w:val="single" w:sz="4" w:space="0" w:color="auto"/>
              <w:bottom w:val="single" w:sz="4" w:space="0" w:color="auto"/>
              <w:right w:val="single" w:sz="4" w:space="0" w:color="auto"/>
            </w:tcBorders>
          </w:tcPr>
          <w:p w14:paraId="2A0A7935"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Horizontal gene transfer</w:t>
            </w:r>
          </w:p>
        </w:tc>
      </w:tr>
      <w:tr w:rsidR="000A29BE" w:rsidRPr="000A29BE" w14:paraId="6053ECE2"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477AF2F" w14:textId="0090E5B9" w:rsidR="00E72555" w:rsidRPr="000A29BE" w:rsidRDefault="00E72555" w:rsidP="00E72555">
            <w:pPr>
              <w:contextualSpacing/>
              <w:rPr>
                <w:rFonts w:asciiTheme="minorHAnsi" w:hAnsiTheme="minorHAnsi" w:cstheme="minorHAnsi"/>
                <w:szCs w:val="22"/>
              </w:rPr>
            </w:pPr>
            <w:r w:rsidRPr="000A29BE">
              <w:t>HVT</w:t>
            </w:r>
          </w:p>
        </w:tc>
        <w:tc>
          <w:tcPr>
            <w:tcW w:w="7337" w:type="dxa"/>
            <w:tcBorders>
              <w:top w:val="single" w:sz="4" w:space="0" w:color="auto"/>
              <w:left w:val="single" w:sz="4" w:space="0" w:color="auto"/>
              <w:bottom w:val="single" w:sz="4" w:space="0" w:color="auto"/>
              <w:right w:val="single" w:sz="4" w:space="0" w:color="auto"/>
            </w:tcBorders>
          </w:tcPr>
          <w:p w14:paraId="4E885C90" w14:textId="51C9ACAB" w:rsidR="00E72555" w:rsidRPr="000A29BE" w:rsidRDefault="00E72555" w:rsidP="00E72555">
            <w:pPr>
              <w:contextualSpacing/>
              <w:rPr>
                <w:rFonts w:asciiTheme="minorHAnsi" w:hAnsiTheme="minorHAnsi" w:cstheme="minorHAnsi"/>
                <w:szCs w:val="22"/>
              </w:rPr>
            </w:pPr>
            <w:r w:rsidRPr="000A29BE">
              <w:rPr>
                <w:i/>
              </w:rPr>
              <w:t>Herpesvirus of turkeys</w:t>
            </w:r>
          </w:p>
        </w:tc>
      </w:tr>
      <w:tr w:rsidR="000A29BE" w:rsidRPr="000A29BE" w14:paraId="1C9AF20B"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3AF8D74" w14:textId="6E3E7505" w:rsidR="00E72555" w:rsidRPr="000A29BE" w:rsidRDefault="00E72555" w:rsidP="00E72555">
            <w:pPr>
              <w:contextualSpacing/>
              <w:rPr>
                <w:rFonts w:asciiTheme="minorHAnsi" w:hAnsiTheme="minorHAnsi" w:cstheme="minorHAnsi"/>
                <w:szCs w:val="22"/>
              </w:rPr>
            </w:pPr>
            <w:r w:rsidRPr="000A29BE">
              <w:t>IR</w:t>
            </w:r>
          </w:p>
        </w:tc>
        <w:tc>
          <w:tcPr>
            <w:tcW w:w="7337" w:type="dxa"/>
            <w:tcBorders>
              <w:top w:val="single" w:sz="4" w:space="0" w:color="auto"/>
              <w:left w:val="single" w:sz="4" w:space="0" w:color="auto"/>
              <w:bottom w:val="single" w:sz="4" w:space="0" w:color="auto"/>
              <w:right w:val="single" w:sz="4" w:space="0" w:color="auto"/>
            </w:tcBorders>
          </w:tcPr>
          <w:p w14:paraId="00D23DD6" w14:textId="6D1C2392" w:rsidR="00E72555" w:rsidRPr="000A29BE" w:rsidRDefault="00E72555" w:rsidP="00E72555">
            <w:pPr>
              <w:contextualSpacing/>
              <w:rPr>
                <w:rFonts w:asciiTheme="minorHAnsi" w:hAnsiTheme="minorHAnsi" w:cstheme="minorHAnsi"/>
                <w:szCs w:val="22"/>
              </w:rPr>
            </w:pPr>
            <w:r w:rsidRPr="000A29BE">
              <w:t>internal repeat</w:t>
            </w:r>
          </w:p>
        </w:tc>
      </w:tr>
      <w:tr w:rsidR="000A29BE" w:rsidRPr="000A29BE" w14:paraId="1676F403"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47AC254F"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kb</w:t>
            </w:r>
          </w:p>
        </w:tc>
        <w:tc>
          <w:tcPr>
            <w:tcW w:w="7337" w:type="dxa"/>
            <w:tcBorders>
              <w:top w:val="single" w:sz="4" w:space="0" w:color="auto"/>
              <w:left w:val="single" w:sz="4" w:space="0" w:color="auto"/>
              <w:bottom w:val="single" w:sz="4" w:space="0" w:color="auto"/>
              <w:right w:val="single" w:sz="4" w:space="0" w:color="auto"/>
            </w:tcBorders>
          </w:tcPr>
          <w:p w14:paraId="322026A2"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 xml:space="preserve">Kilobase pair of </w:t>
            </w:r>
            <w:proofErr w:type="gramStart"/>
            <w:r w:rsidRPr="000A29BE">
              <w:rPr>
                <w:rFonts w:asciiTheme="minorHAnsi" w:hAnsiTheme="minorHAnsi" w:cstheme="minorHAnsi"/>
                <w:szCs w:val="22"/>
              </w:rPr>
              <w:t>DNA</w:t>
            </w:r>
            <w:proofErr w:type="gramEnd"/>
          </w:p>
        </w:tc>
      </w:tr>
      <w:tr w:rsidR="000A29BE" w:rsidRPr="000A29BE" w14:paraId="23076B75"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6C7BE4CA"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LGA</w:t>
            </w:r>
          </w:p>
        </w:tc>
        <w:tc>
          <w:tcPr>
            <w:tcW w:w="7337" w:type="dxa"/>
            <w:tcBorders>
              <w:top w:val="single" w:sz="4" w:space="0" w:color="auto"/>
              <w:left w:val="single" w:sz="4" w:space="0" w:color="auto"/>
              <w:bottom w:val="single" w:sz="4" w:space="0" w:color="auto"/>
              <w:right w:val="single" w:sz="4" w:space="0" w:color="auto"/>
            </w:tcBorders>
          </w:tcPr>
          <w:p w14:paraId="68050115"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Local government area</w:t>
            </w:r>
          </w:p>
        </w:tc>
      </w:tr>
      <w:tr w:rsidR="000A29BE" w:rsidRPr="000A29BE" w14:paraId="3504B2CE"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DF3BB3E"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ml</w:t>
            </w:r>
          </w:p>
        </w:tc>
        <w:tc>
          <w:tcPr>
            <w:tcW w:w="7337" w:type="dxa"/>
            <w:tcBorders>
              <w:top w:val="single" w:sz="4" w:space="0" w:color="auto"/>
              <w:left w:val="single" w:sz="4" w:space="0" w:color="auto"/>
              <w:bottom w:val="single" w:sz="4" w:space="0" w:color="auto"/>
              <w:right w:val="single" w:sz="4" w:space="0" w:color="auto"/>
            </w:tcBorders>
          </w:tcPr>
          <w:p w14:paraId="2A630D5F"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Milli litre</w:t>
            </w:r>
          </w:p>
        </w:tc>
      </w:tr>
      <w:tr w:rsidR="000A29BE" w:rsidRPr="000A29BE" w14:paraId="57DE3B1A"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04C52A5"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NSW</w:t>
            </w:r>
          </w:p>
        </w:tc>
        <w:tc>
          <w:tcPr>
            <w:tcW w:w="7337" w:type="dxa"/>
            <w:tcBorders>
              <w:top w:val="single" w:sz="4" w:space="0" w:color="auto"/>
              <w:left w:val="single" w:sz="4" w:space="0" w:color="auto"/>
              <w:bottom w:val="single" w:sz="4" w:space="0" w:color="auto"/>
              <w:right w:val="single" w:sz="4" w:space="0" w:color="auto"/>
            </w:tcBorders>
          </w:tcPr>
          <w:p w14:paraId="5B0B3432"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New South Wales</w:t>
            </w:r>
          </w:p>
        </w:tc>
      </w:tr>
      <w:tr w:rsidR="000A29BE" w:rsidRPr="000A29BE" w14:paraId="0394B67C"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D883381" w14:textId="515C219F"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 xml:space="preserve">NT </w:t>
            </w:r>
          </w:p>
        </w:tc>
        <w:tc>
          <w:tcPr>
            <w:tcW w:w="7337" w:type="dxa"/>
            <w:tcBorders>
              <w:top w:val="single" w:sz="4" w:space="0" w:color="auto"/>
              <w:left w:val="single" w:sz="4" w:space="0" w:color="auto"/>
              <w:bottom w:val="single" w:sz="4" w:space="0" w:color="auto"/>
              <w:right w:val="single" w:sz="4" w:space="0" w:color="auto"/>
            </w:tcBorders>
          </w:tcPr>
          <w:p w14:paraId="0D2C9D21" w14:textId="6F28235A"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Northern Territory</w:t>
            </w:r>
          </w:p>
        </w:tc>
      </w:tr>
      <w:tr w:rsidR="000A29BE" w:rsidRPr="000A29BE" w14:paraId="05A46D31"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38E4597"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OGTR</w:t>
            </w:r>
          </w:p>
        </w:tc>
        <w:tc>
          <w:tcPr>
            <w:tcW w:w="7337" w:type="dxa"/>
            <w:tcBorders>
              <w:top w:val="single" w:sz="4" w:space="0" w:color="auto"/>
              <w:left w:val="single" w:sz="4" w:space="0" w:color="auto"/>
              <w:bottom w:val="single" w:sz="4" w:space="0" w:color="auto"/>
              <w:right w:val="single" w:sz="4" w:space="0" w:color="auto"/>
            </w:tcBorders>
          </w:tcPr>
          <w:p w14:paraId="04106FFA"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Office of the Gene Technology Regulator</w:t>
            </w:r>
          </w:p>
        </w:tc>
      </w:tr>
      <w:tr w:rsidR="000A29BE" w:rsidRPr="000A29BE" w14:paraId="04D3B27E"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FFD9A17" w14:textId="77777777" w:rsidR="00E72555" w:rsidRPr="000A29BE" w:rsidRDefault="00E72555" w:rsidP="00E72555">
            <w:pPr>
              <w:contextualSpacing/>
              <w:rPr>
                <w:rFonts w:asciiTheme="minorHAnsi" w:hAnsiTheme="minorHAnsi" w:cstheme="minorHAnsi"/>
                <w:szCs w:val="22"/>
              </w:rPr>
            </w:pPr>
            <w:proofErr w:type="spellStart"/>
            <w:r w:rsidRPr="000A29BE">
              <w:rPr>
                <w:rFonts w:asciiTheme="minorHAnsi" w:hAnsiTheme="minorHAnsi" w:cstheme="minorHAnsi"/>
                <w:szCs w:val="22"/>
              </w:rPr>
              <w:t>Orf</w:t>
            </w:r>
            <w:proofErr w:type="spellEnd"/>
          </w:p>
        </w:tc>
        <w:tc>
          <w:tcPr>
            <w:tcW w:w="7337" w:type="dxa"/>
            <w:tcBorders>
              <w:top w:val="single" w:sz="4" w:space="0" w:color="auto"/>
              <w:left w:val="single" w:sz="4" w:space="0" w:color="auto"/>
              <w:bottom w:val="single" w:sz="4" w:space="0" w:color="auto"/>
              <w:right w:val="single" w:sz="4" w:space="0" w:color="auto"/>
            </w:tcBorders>
          </w:tcPr>
          <w:p w14:paraId="0F0D1B0E"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Open reading frame</w:t>
            </w:r>
          </w:p>
        </w:tc>
      </w:tr>
      <w:tr w:rsidR="000A29BE" w:rsidRPr="000A29BE" w14:paraId="28BFA376"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48734D69"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PCR</w:t>
            </w:r>
          </w:p>
        </w:tc>
        <w:tc>
          <w:tcPr>
            <w:tcW w:w="7337" w:type="dxa"/>
            <w:tcBorders>
              <w:top w:val="single" w:sz="4" w:space="0" w:color="auto"/>
              <w:left w:val="single" w:sz="4" w:space="0" w:color="auto"/>
              <w:bottom w:val="single" w:sz="4" w:space="0" w:color="auto"/>
              <w:right w:val="single" w:sz="4" w:space="0" w:color="auto"/>
            </w:tcBorders>
          </w:tcPr>
          <w:p w14:paraId="0A6D937C"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Polymerase chain reaction</w:t>
            </w:r>
          </w:p>
        </w:tc>
      </w:tr>
      <w:tr w:rsidR="000A29BE" w:rsidRPr="000A29BE" w14:paraId="13D898B1"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6A88C3CE" w14:textId="34883234"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PPP</w:t>
            </w:r>
          </w:p>
        </w:tc>
        <w:tc>
          <w:tcPr>
            <w:tcW w:w="7337" w:type="dxa"/>
            <w:tcBorders>
              <w:top w:val="single" w:sz="4" w:space="0" w:color="auto"/>
              <w:left w:val="single" w:sz="4" w:space="0" w:color="auto"/>
              <w:bottom w:val="single" w:sz="4" w:space="0" w:color="auto"/>
              <w:right w:val="single" w:sz="4" w:space="0" w:color="auto"/>
            </w:tcBorders>
          </w:tcPr>
          <w:p w14:paraId="1BCC9E10" w14:textId="502630F9" w:rsidR="00E72555" w:rsidRPr="000A29BE" w:rsidRDefault="00E72555" w:rsidP="00E72555">
            <w:pPr>
              <w:contextualSpacing/>
              <w:rPr>
                <w:rFonts w:asciiTheme="minorHAnsi" w:hAnsiTheme="minorHAnsi" w:cstheme="minorHAnsi"/>
                <w:szCs w:val="22"/>
              </w:rPr>
            </w:pPr>
            <w:r w:rsidRPr="000A29BE">
              <w:t xml:space="preserve">Primary Production and Processing </w:t>
            </w:r>
          </w:p>
        </w:tc>
      </w:tr>
      <w:tr w:rsidR="000A29BE" w:rsidRPr="000A29BE" w14:paraId="75B93376"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D0A12B1" w14:textId="77777777" w:rsidR="00E72555" w:rsidRPr="000A29BE" w:rsidRDefault="00E72555" w:rsidP="00E72555">
            <w:pPr>
              <w:contextualSpacing/>
              <w:rPr>
                <w:rFonts w:asciiTheme="minorHAnsi" w:hAnsiTheme="minorHAnsi" w:cstheme="minorHAnsi"/>
                <w:szCs w:val="22"/>
                <w:lang w:eastAsia="nl-NL"/>
              </w:rPr>
            </w:pPr>
            <w:r w:rsidRPr="000A29BE">
              <w:rPr>
                <w:rFonts w:asciiTheme="minorHAnsi" w:hAnsiTheme="minorHAnsi" w:cstheme="minorHAnsi"/>
                <w:szCs w:val="22"/>
              </w:rPr>
              <w:t>QLD</w:t>
            </w:r>
          </w:p>
        </w:tc>
        <w:tc>
          <w:tcPr>
            <w:tcW w:w="7337" w:type="dxa"/>
            <w:tcBorders>
              <w:top w:val="single" w:sz="4" w:space="0" w:color="auto"/>
              <w:left w:val="single" w:sz="4" w:space="0" w:color="auto"/>
              <w:bottom w:val="single" w:sz="4" w:space="0" w:color="auto"/>
              <w:right w:val="single" w:sz="4" w:space="0" w:color="auto"/>
            </w:tcBorders>
          </w:tcPr>
          <w:p w14:paraId="267BC820"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Queensland</w:t>
            </w:r>
          </w:p>
        </w:tc>
      </w:tr>
      <w:tr w:rsidR="000A29BE" w:rsidRPr="000A29BE" w14:paraId="5BF7E06F"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CF82CC7" w14:textId="77777777" w:rsidR="00E72555" w:rsidRPr="000A29BE" w:rsidRDefault="00E72555" w:rsidP="00E72555">
            <w:pPr>
              <w:contextualSpacing/>
              <w:rPr>
                <w:rFonts w:asciiTheme="minorHAnsi" w:hAnsiTheme="minorHAnsi" w:cstheme="minorHAnsi"/>
                <w:szCs w:val="22"/>
                <w:lang w:eastAsia="nl-NL"/>
              </w:rPr>
            </w:pPr>
            <w:r w:rsidRPr="000A29BE">
              <w:rPr>
                <w:rFonts w:asciiTheme="minorHAnsi" w:hAnsiTheme="minorHAnsi" w:cstheme="minorHAnsi"/>
                <w:szCs w:val="22"/>
              </w:rPr>
              <w:t>RARMP</w:t>
            </w:r>
          </w:p>
        </w:tc>
        <w:tc>
          <w:tcPr>
            <w:tcW w:w="7337" w:type="dxa"/>
            <w:tcBorders>
              <w:top w:val="single" w:sz="4" w:space="0" w:color="auto"/>
              <w:left w:val="single" w:sz="4" w:space="0" w:color="auto"/>
              <w:bottom w:val="single" w:sz="4" w:space="0" w:color="auto"/>
              <w:right w:val="single" w:sz="4" w:space="0" w:color="auto"/>
            </w:tcBorders>
          </w:tcPr>
          <w:p w14:paraId="37DAB253"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Risk Assessment and Risk Management Plan</w:t>
            </w:r>
          </w:p>
        </w:tc>
      </w:tr>
      <w:tr w:rsidR="000A29BE" w:rsidRPr="000A29BE" w14:paraId="7E2FAAA3"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4F69EAB3"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RNA</w:t>
            </w:r>
          </w:p>
        </w:tc>
        <w:tc>
          <w:tcPr>
            <w:tcW w:w="7337" w:type="dxa"/>
            <w:tcBorders>
              <w:top w:val="single" w:sz="4" w:space="0" w:color="auto"/>
              <w:left w:val="single" w:sz="4" w:space="0" w:color="auto"/>
              <w:bottom w:val="single" w:sz="4" w:space="0" w:color="auto"/>
              <w:right w:val="single" w:sz="4" w:space="0" w:color="auto"/>
            </w:tcBorders>
          </w:tcPr>
          <w:p w14:paraId="2D5DAFD8"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Ribonucleic acid</w:t>
            </w:r>
          </w:p>
        </w:tc>
      </w:tr>
      <w:tr w:rsidR="000A29BE" w:rsidRPr="000A29BE" w14:paraId="0F941C56"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756F9B9" w14:textId="3749430B"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SA</w:t>
            </w:r>
          </w:p>
        </w:tc>
        <w:tc>
          <w:tcPr>
            <w:tcW w:w="7337" w:type="dxa"/>
            <w:tcBorders>
              <w:top w:val="single" w:sz="4" w:space="0" w:color="auto"/>
              <w:left w:val="single" w:sz="4" w:space="0" w:color="auto"/>
              <w:bottom w:val="single" w:sz="4" w:space="0" w:color="auto"/>
              <w:right w:val="single" w:sz="4" w:space="0" w:color="auto"/>
            </w:tcBorders>
          </w:tcPr>
          <w:p w14:paraId="3EB70DAB" w14:textId="0D48887F"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South Australia</w:t>
            </w:r>
          </w:p>
        </w:tc>
      </w:tr>
      <w:tr w:rsidR="000A29BE" w:rsidRPr="000A29BE" w14:paraId="4FB968B9"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24C41856" w14:textId="51EA7FFB"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TAS</w:t>
            </w:r>
          </w:p>
        </w:tc>
        <w:tc>
          <w:tcPr>
            <w:tcW w:w="7337" w:type="dxa"/>
            <w:tcBorders>
              <w:top w:val="single" w:sz="4" w:space="0" w:color="auto"/>
              <w:left w:val="single" w:sz="4" w:space="0" w:color="auto"/>
              <w:bottom w:val="single" w:sz="4" w:space="0" w:color="auto"/>
              <w:right w:val="single" w:sz="4" w:space="0" w:color="auto"/>
            </w:tcBorders>
          </w:tcPr>
          <w:p w14:paraId="11E66B92" w14:textId="5ECF137B"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Tasmania</w:t>
            </w:r>
          </w:p>
        </w:tc>
      </w:tr>
      <w:tr w:rsidR="000A29BE" w:rsidRPr="000A29BE" w14:paraId="37FCAB22"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4558081"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the Act</w:t>
            </w:r>
          </w:p>
        </w:tc>
        <w:tc>
          <w:tcPr>
            <w:tcW w:w="7337" w:type="dxa"/>
            <w:tcBorders>
              <w:top w:val="single" w:sz="4" w:space="0" w:color="auto"/>
              <w:left w:val="single" w:sz="4" w:space="0" w:color="auto"/>
              <w:bottom w:val="single" w:sz="4" w:space="0" w:color="auto"/>
              <w:right w:val="single" w:sz="4" w:space="0" w:color="auto"/>
            </w:tcBorders>
          </w:tcPr>
          <w:p w14:paraId="0F2FCDF3"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 xml:space="preserve">The </w:t>
            </w:r>
            <w:r w:rsidRPr="000A29BE">
              <w:rPr>
                <w:rFonts w:asciiTheme="minorHAnsi" w:hAnsiTheme="minorHAnsi" w:cstheme="minorHAnsi"/>
                <w:i/>
                <w:szCs w:val="22"/>
              </w:rPr>
              <w:t>Gene Technology Act 2000</w:t>
            </w:r>
          </w:p>
        </w:tc>
      </w:tr>
      <w:tr w:rsidR="000A29BE" w:rsidRPr="000A29BE" w14:paraId="120B2C9A"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33E189B"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the Regulations</w:t>
            </w:r>
          </w:p>
        </w:tc>
        <w:tc>
          <w:tcPr>
            <w:tcW w:w="7337" w:type="dxa"/>
            <w:tcBorders>
              <w:top w:val="single" w:sz="4" w:space="0" w:color="auto"/>
              <w:left w:val="single" w:sz="4" w:space="0" w:color="auto"/>
              <w:bottom w:val="single" w:sz="4" w:space="0" w:color="auto"/>
              <w:right w:val="single" w:sz="4" w:space="0" w:color="auto"/>
            </w:tcBorders>
          </w:tcPr>
          <w:p w14:paraId="3042E9AC"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The Gene Technology Regulations 2001</w:t>
            </w:r>
          </w:p>
        </w:tc>
      </w:tr>
      <w:tr w:rsidR="000A29BE" w:rsidRPr="000A29BE" w14:paraId="45980B4F"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1BABD80"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lastRenderedPageBreak/>
              <w:t>the Regulator</w:t>
            </w:r>
          </w:p>
        </w:tc>
        <w:tc>
          <w:tcPr>
            <w:tcW w:w="7337" w:type="dxa"/>
            <w:tcBorders>
              <w:top w:val="single" w:sz="4" w:space="0" w:color="auto"/>
              <w:left w:val="single" w:sz="4" w:space="0" w:color="auto"/>
              <w:bottom w:val="single" w:sz="4" w:space="0" w:color="auto"/>
              <w:right w:val="single" w:sz="4" w:space="0" w:color="auto"/>
            </w:tcBorders>
          </w:tcPr>
          <w:p w14:paraId="0404C220"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The Gene Technology Regulator</w:t>
            </w:r>
          </w:p>
        </w:tc>
      </w:tr>
      <w:tr w:rsidR="000A29BE" w:rsidRPr="000A29BE" w14:paraId="5FB56C32"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6C27D25A"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USA</w:t>
            </w:r>
          </w:p>
        </w:tc>
        <w:tc>
          <w:tcPr>
            <w:tcW w:w="7337" w:type="dxa"/>
            <w:tcBorders>
              <w:top w:val="single" w:sz="4" w:space="0" w:color="auto"/>
              <w:left w:val="single" w:sz="4" w:space="0" w:color="auto"/>
              <w:bottom w:val="single" w:sz="4" w:space="0" w:color="auto"/>
              <w:right w:val="single" w:sz="4" w:space="0" w:color="auto"/>
            </w:tcBorders>
          </w:tcPr>
          <w:p w14:paraId="4EBDBAD5"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United States of America</w:t>
            </w:r>
          </w:p>
        </w:tc>
      </w:tr>
      <w:tr w:rsidR="000A29BE" w:rsidRPr="000A29BE" w14:paraId="6BD43C8E"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0F98F6B" w14:textId="0C7CA2CA"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VIC</w:t>
            </w:r>
          </w:p>
        </w:tc>
        <w:tc>
          <w:tcPr>
            <w:tcW w:w="7337" w:type="dxa"/>
            <w:tcBorders>
              <w:top w:val="single" w:sz="4" w:space="0" w:color="auto"/>
              <w:left w:val="single" w:sz="4" w:space="0" w:color="auto"/>
              <w:bottom w:val="single" w:sz="4" w:space="0" w:color="auto"/>
              <w:right w:val="single" w:sz="4" w:space="0" w:color="auto"/>
            </w:tcBorders>
          </w:tcPr>
          <w:p w14:paraId="00FFAE74" w14:textId="6CBF7A5D"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Victoria</w:t>
            </w:r>
          </w:p>
        </w:tc>
      </w:tr>
      <w:tr w:rsidR="000A29BE" w:rsidRPr="000A29BE" w14:paraId="7F7B6877"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4E04ACCE" w14:textId="77777777" w:rsidR="00E72555" w:rsidRPr="000A29BE" w:rsidRDefault="00E72555" w:rsidP="00E72555">
            <w:pPr>
              <w:contextualSpacing/>
              <w:rPr>
                <w:rFonts w:asciiTheme="minorHAnsi" w:hAnsiTheme="minorHAnsi" w:cstheme="minorHAnsi"/>
                <w:szCs w:val="22"/>
              </w:rPr>
            </w:pPr>
            <w:r w:rsidRPr="000A29BE">
              <w:rPr>
                <w:rFonts w:asciiTheme="minorHAnsi" w:hAnsiTheme="minorHAnsi" w:cstheme="minorHAnsi"/>
                <w:szCs w:val="22"/>
              </w:rPr>
              <w:t>WA</w:t>
            </w:r>
          </w:p>
        </w:tc>
        <w:tc>
          <w:tcPr>
            <w:tcW w:w="7337" w:type="dxa"/>
            <w:tcBorders>
              <w:top w:val="single" w:sz="4" w:space="0" w:color="auto"/>
              <w:left w:val="single" w:sz="4" w:space="0" w:color="auto"/>
              <w:bottom w:val="single" w:sz="4" w:space="0" w:color="auto"/>
              <w:right w:val="single" w:sz="4" w:space="0" w:color="auto"/>
            </w:tcBorders>
          </w:tcPr>
          <w:p w14:paraId="2466313B" w14:textId="77777777" w:rsidR="00E72555" w:rsidRPr="000A29BE" w:rsidRDefault="00E72555" w:rsidP="00E72555">
            <w:pPr>
              <w:contextualSpacing/>
              <w:rPr>
                <w:rFonts w:asciiTheme="minorHAnsi" w:hAnsiTheme="minorHAnsi" w:cstheme="minorHAnsi"/>
                <w:i/>
                <w:szCs w:val="22"/>
              </w:rPr>
            </w:pPr>
            <w:r w:rsidRPr="000A29BE">
              <w:rPr>
                <w:rFonts w:asciiTheme="minorHAnsi" w:hAnsiTheme="minorHAnsi" w:cstheme="minorHAnsi"/>
                <w:szCs w:val="22"/>
              </w:rPr>
              <w:t>Western Australia</w:t>
            </w:r>
          </w:p>
        </w:tc>
      </w:tr>
    </w:tbl>
    <w:p w14:paraId="3CF9F3C0" w14:textId="05EBDC96" w:rsidR="00F24F57" w:rsidRPr="000A29BE" w:rsidRDefault="00F24F57" w:rsidP="00F56FE9">
      <w:pPr>
        <w:sectPr w:rsidR="00F24F57" w:rsidRPr="000A29BE" w:rsidSect="00406E1A">
          <w:footerReference w:type="default" r:id="rId14"/>
          <w:pgSz w:w="11909" w:h="16834" w:code="9"/>
          <w:pgMar w:top="1418" w:right="1361" w:bottom="1418" w:left="1361" w:header="720" w:footer="720" w:gutter="0"/>
          <w:pgNumType w:fmt="upperRoman"/>
          <w:cols w:space="720"/>
        </w:sectPr>
      </w:pPr>
    </w:p>
    <w:p w14:paraId="5C08D714" w14:textId="598B2C32" w:rsidR="00533D84" w:rsidRPr="000A29BE" w:rsidRDefault="00533D84" w:rsidP="00297C6E">
      <w:pPr>
        <w:pStyle w:val="1RARMP"/>
      </w:pPr>
      <w:bookmarkStart w:id="41" w:name="_Toc301341824"/>
      <w:bookmarkStart w:id="42" w:name="_Toc47536740"/>
      <w:bookmarkStart w:id="43" w:name="_Ref57107670"/>
      <w:bookmarkStart w:id="44" w:name="_Ref57107703"/>
      <w:bookmarkStart w:id="45" w:name="_Ref57107745"/>
      <w:bookmarkStart w:id="46" w:name="_Ref57107833"/>
      <w:bookmarkStart w:id="47" w:name="_Ref57107847"/>
      <w:bookmarkStart w:id="48" w:name="_Ref57118890"/>
      <w:bookmarkStart w:id="49" w:name="_Ref57118926"/>
      <w:bookmarkStart w:id="50" w:name="_Ref57118937"/>
      <w:bookmarkStart w:id="51" w:name="_Ref57118949"/>
      <w:bookmarkStart w:id="52" w:name="_Ref57118962"/>
      <w:bookmarkStart w:id="53" w:name="_Ref57119022"/>
      <w:bookmarkStart w:id="54" w:name="_Ref57119079"/>
      <w:bookmarkStart w:id="55" w:name="_Ref57119151"/>
      <w:bookmarkStart w:id="56" w:name="_Ref57119245"/>
      <w:bookmarkStart w:id="57" w:name="_Ref58589090"/>
      <w:bookmarkStart w:id="58" w:name="_Ref58589095"/>
      <w:bookmarkStart w:id="59" w:name="_Ref58746019"/>
      <w:bookmarkStart w:id="60" w:name="_Ref61526715"/>
      <w:bookmarkStart w:id="61" w:name="_Ref61527328"/>
      <w:bookmarkStart w:id="62" w:name="_Ref112068304"/>
      <w:bookmarkStart w:id="63" w:name="_Ref112071319"/>
      <w:bookmarkStart w:id="64" w:name="_Ref112071877"/>
      <w:bookmarkStart w:id="65" w:name="_Ref112072895"/>
      <w:bookmarkStart w:id="66" w:name="_Ref112162293"/>
      <w:bookmarkStart w:id="67" w:name="_Ref112329177"/>
      <w:bookmarkStart w:id="68" w:name="_Ref112332179"/>
      <w:bookmarkStart w:id="69" w:name="_Ref112332988"/>
      <w:bookmarkStart w:id="70" w:name="_Ref112402097"/>
      <w:bookmarkStart w:id="71" w:name="_Ref112413312"/>
      <w:bookmarkStart w:id="72" w:name="_Ref112929635"/>
      <w:bookmarkStart w:id="73" w:name="_Ref112930601"/>
      <w:bookmarkStart w:id="74" w:name="_Ref112937032"/>
      <w:bookmarkStart w:id="75" w:name="_Ref113263434"/>
      <w:bookmarkStart w:id="76" w:name="_Ref113274511"/>
      <w:bookmarkStart w:id="77" w:name="_Ref113280715"/>
      <w:bookmarkStart w:id="78" w:name="_Ref113356278"/>
      <w:bookmarkStart w:id="79" w:name="_Ref113358524"/>
      <w:bookmarkStart w:id="80" w:name="_Ref113604605"/>
      <w:bookmarkStart w:id="81" w:name="_Ref113607453"/>
      <w:bookmarkStart w:id="82" w:name="_Ref113866129"/>
      <w:bookmarkStart w:id="83" w:name="_Ref113885284"/>
      <w:bookmarkStart w:id="84" w:name="_Ref113956877"/>
      <w:bookmarkStart w:id="85" w:name="_Ref114055832"/>
      <w:bookmarkStart w:id="86" w:name="_Ref114236619"/>
      <w:bookmarkStart w:id="87" w:name="_Ref114475980"/>
      <w:bookmarkStart w:id="88" w:name="_Ref114478726"/>
      <w:bookmarkStart w:id="89" w:name="_Ref114482615"/>
      <w:bookmarkStart w:id="90" w:name="_Ref114640300"/>
      <w:bookmarkStart w:id="91" w:name="_Ref114648612"/>
      <w:bookmarkStart w:id="92" w:name="_Ref114650371"/>
      <w:bookmarkStart w:id="93" w:name="_Ref114651248"/>
      <w:bookmarkStart w:id="94" w:name="_Ref114663714"/>
      <w:bookmarkStart w:id="95" w:name="_Ref115071977"/>
      <w:bookmarkStart w:id="96" w:name="_Ref115073381"/>
      <w:bookmarkStart w:id="97" w:name="_Ref115785575"/>
      <w:bookmarkStart w:id="98" w:name="_Ref116290422"/>
      <w:bookmarkStart w:id="99" w:name="_Ref127794031"/>
      <w:bookmarkStart w:id="100" w:name="_Ref127861273"/>
      <w:bookmarkStart w:id="101" w:name="_Toc127877967"/>
      <w:bookmarkStart w:id="102" w:name="_Ref127878180"/>
      <w:bookmarkStart w:id="103" w:name="_Ref127878216"/>
      <w:bookmarkStart w:id="104" w:name="_Toc142471144"/>
      <w:bookmarkStart w:id="105" w:name="_Toc142987511"/>
      <w:bookmarkStart w:id="106" w:name="_Toc143058800"/>
      <w:bookmarkStart w:id="107" w:name="_Toc94337984"/>
      <w:bookmarkStart w:id="108" w:name="_Toc97019206"/>
      <w:r w:rsidRPr="000A29BE">
        <w:lastRenderedPageBreak/>
        <w:t>Risk assessment context</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5A30124D" w14:textId="77777777" w:rsidR="00F4070C" w:rsidRPr="000A29BE" w:rsidRDefault="00F4070C" w:rsidP="00E1104A">
      <w:pPr>
        <w:pStyle w:val="2RARMP"/>
      </w:pPr>
      <w:bookmarkStart w:id="109" w:name="_Toc202859546"/>
      <w:bookmarkStart w:id="110" w:name="_Toc301341825"/>
      <w:bookmarkStart w:id="111" w:name="_Toc446425382"/>
      <w:bookmarkStart w:id="112" w:name="_Toc47536741"/>
      <w:bookmarkStart w:id="113" w:name="_Ref62051078"/>
      <w:bookmarkStart w:id="114" w:name="_Toc127877968"/>
      <w:r w:rsidRPr="000A29BE">
        <w:t>Background</w:t>
      </w:r>
      <w:bookmarkEnd w:id="109"/>
      <w:bookmarkEnd w:id="110"/>
      <w:bookmarkEnd w:id="111"/>
      <w:bookmarkEnd w:id="112"/>
      <w:bookmarkEnd w:id="113"/>
      <w:bookmarkEnd w:id="114"/>
    </w:p>
    <w:p w14:paraId="013AED5E" w14:textId="77777777" w:rsidR="00B15FE0" w:rsidRPr="000A29BE" w:rsidRDefault="00F54D39" w:rsidP="001156D4">
      <w:pPr>
        <w:pStyle w:val="RARMPnumberedparagraphs"/>
      </w:pPr>
      <w:r w:rsidRPr="000A29BE">
        <w:t xml:space="preserve">An application has been made under the </w:t>
      </w:r>
      <w:r w:rsidRPr="000A29BE">
        <w:rPr>
          <w:i/>
          <w:iCs/>
        </w:rPr>
        <w:t>Gene Technology Act 2000</w:t>
      </w:r>
      <w:r w:rsidRPr="000A29BE">
        <w:t xml:space="preserve"> (the Act) for Dealings involving the Intentional Release (DIR) of genetically modified organisms (GMOs) into the Australian environment.</w:t>
      </w:r>
    </w:p>
    <w:p w14:paraId="4CB0D703" w14:textId="77777777" w:rsidR="00B15FE0" w:rsidRPr="000A29BE" w:rsidRDefault="00F54D39" w:rsidP="001156D4">
      <w:pPr>
        <w:pStyle w:val="RARMPnumberedparagraphs"/>
      </w:pPr>
      <w:r w:rsidRPr="000A29BE">
        <w:t xml:space="preserve">The Act </w:t>
      </w:r>
      <w:r w:rsidR="002F6367" w:rsidRPr="000A29BE">
        <w:t>and the Gene Technology Regulations 2001 (</w:t>
      </w:r>
      <w:r w:rsidR="00BE23F9" w:rsidRPr="000A29BE">
        <w:t xml:space="preserve">the Regulations), together with </w:t>
      </w:r>
      <w:r w:rsidR="002F6367" w:rsidRPr="000A29BE">
        <w:t>corresponding State and Territory legislation</w:t>
      </w:r>
      <w:r w:rsidRPr="000A29BE">
        <w:t xml:space="preserve">, comprise Australia’s national regulatory system for gene technology. Its objective is to protect the health and safety of people, and to protect the environment, by identifying risks posed by or </w:t>
      </w:r>
      <w:proofErr w:type="gramStart"/>
      <w:r w:rsidRPr="000A29BE">
        <w:t>as a result of</w:t>
      </w:r>
      <w:proofErr w:type="gramEnd"/>
      <w:r w:rsidRPr="000A29BE">
        <w:t xml:space="preserve"> gene technology, and by managing those risks through regulating certain dealings with GMOs.</w:t>
      </w:r>
    </w:p>
    <w:p w14:paraId="373559D8" w14:textId="77777777" w:rsidR="002F6367" w:rsidRPr="000A29BE" w:rsidRDefault="002F6367" w:rsidP="001156D4">
      <w:pPr>
        <w:pStyle w:val="RARMPnumberedparagraphs"/>
      </w:pPr>
      <w:r w:rsidRPr="000A29BE">
        <w:t xml:space="preserve">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w:t>
      </w:r>
      <w:proofErr w:type="gramStart"/>
      <w:r w:rsidRPr="000A29BE">
        <w:t>take into account</w:t>
      </w:r>
      <w:proofErr w:type="gramEnd"/>
      <w:r w:rsidRPr="000A29BE">
        <w:t xml:space="preserve"> and who must be consulted when preparing the RARMP.</w:t>
      </w:r>
    </w:p>
    <w:p w14:paraId="18A5BCFF" w14:textId="0C319151" w:rsidR="00B4363D" w:rsidRPr="000A29BE" w:rsidRDefault="002F6367" w:rsidP="003D5E54">
      <w:pPr>
        <w:pStyle w:val="RARMPnumberedparagraphs"/>
        <w:rPr>
          <w:rStyle w:val="Hyperlink"/>
          <w:u w:val="none"/>
        </w:rPr>
      </w:pPr>
      <w:r w:rsidRPr="000A29BE">
        <w:t xml:space="preserve">The </w:t>
      </w:r>
      <w:r w:rsidRPr="000A29BE">
        <w:rPr>
          <w:i/>
        </w:rPr>
        <w:t>Risk Analysis Framework</w:t>
      </w:r>
      <w:r w:rsidRPr="000A29BE">
        <w:t xml:space="preserve"> </w:t>
      </w:r>
      <w:r w:rsidR="00A64F74" w:rsidRPr="000A29BE">
        <w:t xml:space="preserve">(RAF) </w:t>
      </w:r>
      <w:r w:rsidR="00693EB2" w:rsidRPr="000A29BE">
        <w:fldChar w:fldCharType="begin"/>
      </w:r>
      <w:r w:rsidR="009007E0">
        <w:instrText xml:space="preserve"> ADDIN EN.CITE &lt;EndNote&gt;&lt;Cite&gt;&lt;Author&gt;OGTR&lt;/Author&gt;&lt;Year&gt;2013&lt;/Year&gt;&lt;RecNum&gt;1&lt;/RecNum&gt;&lt;DisplayText&gt;(OGTR, 2013)&lt;/DisplayText&gt;&lt;record&gt;&lt;rec-number&gt;1&lt;/rec-number&gt;&lt;foreign-keys&gt;&lt;key app="EN" db-id="frzrdztfz5tpexe9rznpp0pl220aw9pxrspe" timestamp="1673922318"&gt;1&lt;/key&gt;&lt;/foreign-keys&gt;&lt;ref-type name="Web Page"&gt;12&lt;/ref-type&gt;&lt;contributors&gt;&lt;authors&gt;&lt;author&gt;OGTR &lt;/author&gt;&lt;/authors&gt;&lt;/contributors&gt;&lt;titles&gt;&lt;title&gt;Risk Analysis Framework 2013&lt;/title&gt;&lt;/titles&gt;&lt;number&gt;July 2020&lt;/number&gt;&lt;edition&gt;4&lt;/edition&gt;&lt;dates&gt;&lt;year&gt;2013&lt;/year&gt;&lt;pub-dates&gt;&lt;date&gt;2013&lt;/date&gt;&lt;/pub-dates&gt;&lt;/dates&gt;&lt;pub-location&gt;Canberra Australia&lt;/pub-location&gt;&lt;publisher&gt;Office of the Gene Technology Regulator&lt;/publisher&gt;&lt;urls&gt;&lt;related-urls&gt;&lt;url&gt;http://www.ogtr.gov.au/internet/ogtr/publishing.nsf/Content/raffinal5-toc&lt;/url&gt;&lt;/related-urls&gt;&lt;/urls&gt;&lt;/record&gt;&lt;/Cite&gt;&lt;/EndNote&gt;</w:instrText>
      </w:r>
      <w:r w:rsidR="00693EB2" w:rsidRPr="000A29BE">
        <w:fldChar w:fldCharType="separate"/>
      </w:r>
      <w:r w:rsidR="00693EB2" w:rsidRPr="000A29BE">
        <w:rPr>
          <w:noProof/>
        </w:rPr>
        <w:t>(</w:t>
      </w:r>
      <w:hyperlink w:anchor="_ENREF_62" w:tooltip="OGTR, 2013 #1" w:history="1">
        <w:r w:rsidR="007D54FF" w:rsidRPr="000A29BE">
          <w:rPr>
            <w:noProof/>
          </w:rPr>
          <w:t>OGTR, 2013</w:t>
        </w:r>
      </w:hyperlink>
      <w:r w:rsidR="00693EB2" w:rsidRPr="000A29BE">
        <w:rPr>
          <w:noProof/>
        </w:rPr>
        <w:t>)</w:t>
      </w:r>
      <w:r w:rsidR="00693EB2" w:rsidRPr="000A29BE">
        <w:fldChar w:fldCharType="end"/>
      </w:r>
      <w:r w:rsidR="00693EB2" w:rsidRPr="000A29BE">
        <w:t xml:space="preserve"> </w:t>
      </w:r>
      <w:r w:rsidRPr="000A29BE">
        <w:t>explains the Regulator's approach to the preparation of RARMPs in accordance with the Act and the Regulations. The Regulator has also developed operational policies and guidelines that are relevant to DIR licences. These documents are available from the Office of the Gene Technology Regulator (</w:t>
      </w:r>
      <w:hyperlink r:id="rId15" w:history="1">
        <w:r w:rsidR="00023B69" w:rsidRPr="000A29BE">
          <w:rPr>
            <w:rStyle w:val="Hyperlink"/>
          </w:rPr>
          <w:t>OGTR website</w:t>
        </w:r>
      </w:hyperlink>
      <w:r w:rsidR="00023B69" w:rsidRPr="000A29BE">
        <w:rPr>
          <w:rStyle w:val="Hyperlink"/>
        </w:rPr>
        <w:t>)</w:t>
      </w:r>
      <w:r w:rsidRPr="000A29BE">
        <w:rPr>
          <w:rStyle w:val="Hyperlink"/>
          <w:u w:val="none"/>
        </w:rPr>
        <w:t>.</w:t>
      </w:r>
    </w:p>
    <w:p w14:paraId="3F14C6BE" w14:textId="1A18DD87" w:rsidR="005A6602" w:rsidRPr="000A29BE" w:rsidRDefault="002F0258" w:rsidP="005A6602">
      <w:pPr>
        <w:pStyle w:val="RARMPnumberedparagraphs"/>
      </w:pPr>
      <w:r w:rsidRPr="000A29BE">
        <w:rPr>
          <w:szCs w:val="22"/>
        </w:rPr>
        <w:fldChar w:fldCharType="begin"/>
      </w:r>
      <w:r w:rsidRPr="000A29BE">
        <w:rPr>
          <w:szCs w:val="22"/>
        </w:rPr>
        <w:instrText xml:space="preserve"> REF _Ref383596632 \h  \* MERGEFORMAT </w:instrText>
      </w:r>
      <w:r w:rsidRPr="000A29BE">
        <w:rPr>
          <w:szCs w:val="22"/>
        </w:rPr>
      </w:r>
      <w:r w:rsidRPr="000A29BE">
        <w:rPr>
          <w:szCs w:val="22"/>
        </w:rPr>
        <w:fldChar w:fldCharType="separate"/>
      </w:r>
      <w:r w:rsidR="00B84689" w:rsidRPr="00B84689">
        <w:rPr>
          <w:szCs w:val="22"/>
        </w:rPr>
        <w:t xml:space="preserve">Figure </w:t>
      </w:r>
      <w:r w:rsidR="00B84689" w:rsidRPr="00B84689">
        <w:rPr>
          <w:noProof/>
          <w:szCs w:val="22"/>
        </w:rPr>
        <w:t>1</w:t>
      </w:r>
      <w:r w:rsidRPr="000A29BE">
        <w:rPr>
          <w:szCs w:val="22"/>
        </w:rPr>
        <w:fldChar w:fldCharType="end"/>
      </w:r>
      <w:r w:rsidR="005A6602" w:rsidRPr="000A29BE">
        <w:rPr>
          <w:szCs w:val="22"/>
        </w:rPr>
        <w:t xml:space="preserve"> shows the information that is considered, within the regulatory framework above, in establishing the risk assessment</w:t>
      </w:r>
      <w:r w:rsidR="005A6602" w:rsidRPr="000A29BE">
        <w:t xml:space="preserve"> context. This information is specific for each application. Risks to the health and safety of people or the environment posed by the proposed </w:t>
      </w:r>
      <w:r w:rsidR="00C66453" w:rsidRPr="000A29BE">
        <w:t>supply</w:t>
      </w:r>
      <w:r w:rsidR="005A6602" w:rsidRPr="000A29BE">
        <w:t xml:space="preserve"> are assesse</w:t>
      </w:r>
      <w:r w:rsidR="00472456" w:rsidRPr="000A29BE">
        <w:t xml:space="preserve">d within this context. </w:t>
      </w:r>
      <w:r w:rsidR="00472456" w:rsidRPr="000A29BE">
        <w:fldChar w:fldCharType="begin"/>
      </w:r>
      <w:r w:rsidR="00472456" w:rsidRPr="000A29BE">
        <w:instrText xml:space="preserve"> REF _Ref57118890 \r \h </w:instrText>
      </w:r>
      <w:r w:rsidR="00472456" w:rsidRPr="000A29BE">
        <w:fldChar w:fldCharType="separate"/>
      </w:r>
      <w:r w:rsidR="00B84689">
        <w:t>Chapter 1</w:t>
      </w:r>
      <w:r w:rsidR="00472456" w:rsidRPr="000A29BE">
        <w:fldChar w:fldCharType="end"/>
      </w:r>
      <w:r w:rsidR="005A6602" w:rsidRPr="000A29BE">
        <w:t xml:space="preserve"> describes the risk assessment context for this application.</w:t>
      </w:r>
    </w:p>
    <w:p w14:paraId="4A9D94AB" w14:textId="77777777" w:rsidR="005A6602" w:rsidRPr="000A29BE" w:rsidRDefault="008C75CD" w:rsidP="005A6602">
      <w:pPr>
        <w:pStyle w:val="RARMPnumberedparagraphs"/>
        <w:numPr>
          <w:ilvl w:val="0"/>
          <w:numId w:val="0"/>
        </w:numPr>
        <w:jc w:val="center"/>
      </w:pPr>
      <w:r w:rsidRPr="000A29BE">
        <w:rPr>
          <w:rFonts w:eastAsia="Calibri"/>
          <w:noProof/>
        </w:rPr>
        <w:drawing>
          <wp:inline distT="0" distB="0" distL="0" distR="0" wp14:anchorId="7B3C3C9E" wp14:editId="68FDCC35">
            <wp:extent cx="4214495" cy="2613025"/>
            <wp:effectExtent l="0" t="0" r="0" b="0"/>
            <wp:docPr id="2" name="Picture 2" descr="A pictoral representation of the risk assessment context" title="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4495" cy="2613025"/>
                    </a:xfrm>
                    <a:prstGeom prst="rect">
                      <a:avLst/>
                    </a:prstGeom>
                    <a:noFill/>
                  </pic:spPr>
                </pic:pic>
              </a:graphicData>
            </a:graphic>
          </wp:inline>
        </w:drawing>
      </w:r>
    </w:p>
    <w:p w14:paraId="709E9666" w14:textId="0AC07B82" w:rsidR="00533D84" w:rsidRPr="000A29BE" w:rsidRDefault="00533D84" w:rsidP="006F72AC">
      <w:pPr>
        <w:pStyle w:val="Caption-Figure"/>
        <w:rPr>
          <w:b/>
          <w:color w:val="auto"/>
        </w:rPr>
      </w:pPr>
      <w:bookmarkStart w:id="115" w:name="_Ref383596632"/>
      <w:r w:rsidRPr="000A29BE">
        <w:rPr>
          <w:color w:val="auto"/>
        </w:rPr>
        <w:t xml:space="preserve">Figure </w:t>
      </w:r>
      <w:r w:rsidR="00E73900" w:rsidRPr="000A29BE">
        <w:rPr>
          <w:color w:val="auto"/>
        </w:rPr>
        <w:fldChar w:fldCharType="begin"/>
      </w:r>
      <w:r w:rsidR="00E73900" w:rsidRPr="000A29BE">
        <w:rPr>
          <w:color w:val="auto"/>
        </w:rPr>
        <w:instrText xml:space="preserve"> SEQ Figure \* ARABIC </w:instrText>
      </w:r>
      <w:r w:rsidR="00E73900" w:rsidRPr="000A29BE">
        <w:rPr>
          <w:color w:val="auto"/>
        </w:rPr>
        <w:fldChar w:fldCharType="separate"/>
      </w:r>
      <w:r w:rsidR="00B84689">
        <w:rPr>
          <w:noProof/>
          <w:color w:val="auto"/>
        </w:rPr>
        <w:t>1</w:t>
      </w:r>
      <w:r w:rsidR="00E73900" w:rsidRPr="000A29BE">
        <w:rPr>
          <w:noProof/>
          <w:color w:val="auto"/>
        </w:rPr>
        <w:fldChar w:fldCharType="end"/>
      </w:r>
      <w:bookmarkEnd w:id="115"/>
      <w:r w:rsidR="004D4C8A" w:rsidRPr="000A29BE">
        <w:rPr>
          <w:noProof/>
          <w:color w:val="auto"/>
        </w:rPr>
        <w:t>.</w:t>
      </w:r>
      <w:bookmarkStart w:id="116" w:name="_Ref256168805"/>
      <w:r w:rsidR="004D4C8A" w:rsidRPr="000A29BE">
        <w:rPr>
          <w:color w:val="auto"/>
        </w:rPr>
        <w:t xml:space="preserve"> </w:t>
      </w:r>
      <w:r w:rsidR="001266B9" w:rsidRPr="000A29BE">
        <w:rPr>
          <w:color w:val="auto"/>
        </w:rPr>
        <w:t xml:space="preserve">Summary of parameters </w:t>
      </w:r>
      <w:r w:rsidRPr="000A29BE">
        <w:rPr>
          <w:color w:val="auto"/>
        </w:rPr>
        <w:t>used to establish the risk assessment context</w:t>
      </w:r>
      <w:bookmarkEnd w:id="116"/>
      <w:r w:rsidR="004D4C8A" w:rsidRPr="000A29BE">
        <w:rPr>
          <w:color w:val="auto"/>
        </w:rPr>
        <w:t xml:space="preserve">, within the </w:t>
      </w:r>
      <w:r w:rsidR="00A64F74" w:rsidRPr="000A29BE">
        <w:rPr>
          <w:color w:val="auto"/>
        </w:rPr>
        <w:t xml:space="preserve">legislative requirements, operational </w:t>
      </w:r>
      <w:proofErr w:type="gramStart"/>
      <w:r w:rsidR="00A64F74" w:rsidRPr="000A29BE">
        <w:rPr>
          <w:color w:val="auto"/>
        </w:rPr>
        <w:t>policies</w:t>
      </w:r>
      <w:proofErr w:type="gramEnd"/>
      <w:r w:rsidR="00A64F74" w:rsidRPr="000A29BE">
        <w:rPr>
          <w:color w:val="auto"/>
        </w:rPr>
        <w:t xml:space="preserve"> and guidelines of the OGTR and the RAF.</w:t>
      </w:r>
    </w:p>
    <w:p w14:paraId="0EFCAFA8" w14:textId="6F5299FE" w:rsidR="008C75CD" w:rsidRPr="000A29BE" w:rsidRDefault="00CE40D7" w:rsidP="008C75CD">
      <w:pPr>
        <w:pStyle w:val="RARMPnumberedparagraphs"/>
        <w:rPr>
          <w:szCs w:val="22"/>
        </w:rPr>
      </w:pPr>
      <w:r w:rsidRPr="000A29BE">
        <w:t>Since this application is for commercial purposes</w:t>
      </w:r>
      <w:r w:rsidRPr="000A29BE">
        <w:rPr>
          <w:szCs w:val="22"/>
        </w:rPr>
        <w:t>, it</w:t>
      </w:r>
      <w:r w:rsidR="00897A3E" w:rsidRPr="000A29BE">
        <w:rPr>
          <w:szCs w:val="22"/>
        </w:rPr>
        <w:t xml:space="preserve"> </w:t>
      </w:r>
      <w:r w:rsidR="00AA11B8" w:rsidRPr="000A29BE">
        <w:rPr>
          <w:szCs w:val="22"/>
        </w:rPr>
        <w:t>does not meet the criteria for</w:t>
      </w:r>
      <w:r w:rsidR="00897A3E" w:rsidRPr="000A29BE">
        <w:rPr>
          <w:szCs w:val="22"/>
        </w:rPr>
        <w:t xml:space="preserve"> a limited and controlled release application under section 50A of the Act. Therefore, under section 50(3) of the Act, the Regulator was required to seek advice from prescribed experts, </w:t>
      </w:r>
      <w:proofErr w:type="gramStart"/>
      <w:r w:rsidR="00897A3E" w:rsidRPr="000A29BE">
        <w:rPr>
          <w:szCs w:val="22"/>
        </w:rPr>
        <w:t>agencies</w:t>
      </w:r>
      <w:proofErr w:type="gramEnd"/>
      <w:r w:rsidR="00897A3E" w:rsidRPr="000A29BE">
        <w:rPr>
          <w:szCs w:val="22"/>
        </w:rPr>
        <w:t xml:space="preserve"> and authorities on matters relevant to the preparation of the RARMP. This first round of consultation included the Gene Technology Technical Advisory Committee (GTTAC), State and Territory Governments, Australian Government </w:t>
      </w:r>
      <w:r w:rsidR="00897A3E" w:rsidRPr="000A29BE">
        <w:rPr>
          <w:szCs w:val="22"/>
        </w:rPr>
        <w:lastRenderedPageBreak/>
        <w:t xml:space="preserve">authorities </w:t>
      </w:r>
      <w:r w:rsidR="00DC2DD2" w:rsidRPr="000A29BE">
        <w:rPr>
          <w:szCs w:val="22"/>
        </w:rPr>
        <w:t xml:space="preserve">and </w:t>
      </w:r>
      <w:r w:rsidR="00897A3E" w:rsidRPr="000A29BE">
        <w:rPr>
          <w:szCs w:val="22"/>
        </w:rPr>
        <w:t>agencies prescribed in the Regulations</w:t>
      </w:r>
      <w:r w:rsidR="003A7E6F" w:rsidRPr="000A29BE">
        <w:rPr>
          <w:szCs w:val="22"/>
        </w:rPr>
        <w:t xml:space="preserve"> </w:t>
      </w:r>
      <w:r w:rsidR="00897A3E" w:rsidRPr="000A29BE">
        <w:rPr>
          <w:szCs w:val="22"/>
        </w:rPr>
        <w:t xml:space="preserve">and the Minister for the Environment. A summary of issues contained in submissions received is </w:t>
      </w:r>
      <w:r w:rsidR="00425DA7" w:rsidRPr="000A29BE">
        <w:rPr>
          <w:szCs w:val="22"/>
        </w:rPr>
        <w:t xml:space="preserve">provided </w:t>
      </w:r>
      <w:r w:rsidR="00897A3E" w:rsidRPr="000A29BE">
        <w:rPr>
          <w:szCs w:val="22"/>
        </w:rPr>
        <w:t>in Appendix A.</w:t>
      </w:r>
    </w:p>
    <w:p w14:paraId="65F14309" w14:textId="57C91E64" w:rsidR="00425DA7" w:rsidRPr="000A29BE" w:rsidRDefault="00425DA7" w:rsidP="00425DA7">
      <w:pPr>
        <w:pStyle w:val="RARMPnumberedparagraphs"/>
        <w:rPr>
          <w:szCs w:val="22"/>
        </w:rPr>
      </w:pPr>
      <w:r w:rsidRPr="000A29BE">
        <w:rPr>
          <w:szCs w:val="22"/>
        </w:rPr>
        <w:t>Section 52 of</w:t>
      </w:r>
      <w:r w:rsidR="003A7E6F" w:rsidRPr="000A29BE">
        <w:rPr>
          <w:szCs w:val="22"/>
        </w:rPr>
        <w:t xml:space="preserve"> the Act requires the Regulator</w:t>
      </w:r>
      <w:r w:rsidRPr="000A29BE">
        <w:rPr>
          <w:szCs w:val="22"/>
        </w:rPr>
        <w:t xml:space="preserve"> to seek comment on the RARMP from the experts, agencies and authorities outlined above, as well as the public</w:t>
      </w:r>
      <w:r w:rsidR="003A7E6F" w:rsidRPr="000A29BE">
        <w:rPr>
          <w:szCs w:val="22"/>
        </w:rPr>
        <w:t xml:space="preserve"> through a second round of consultation</w:t>
      </w:r>
      <w:r w:rsidRPr="000A29BE">
        <w:rPr>
          <w:szCs w:val="22"/>
        </w:rPr>
        <w:t>.</w:t>
      </w:r>
    </w:p>
    <w:p w14:paraId="0EEB8964" w14:textId="77777777" w:rsidR="00BE23F9" w:rsidRPr="000A29BE" w:rsidRDefault="00BE23F9" w:rsidP="00BE23F9">
      <w:pPr>
        <w:pStyle w:val="3RARMP"/>
        <w:tabs>
          <w:tab w:val="clear" w:pos="284"/>
          <w:tab w:val="num" w:pos="567"/>
        </w:tabs>
        <w:spacing w:before="240"/>
      </w:pPr>
      <w:bookmarkStart w:id="117" w:name="_Ref425251282"/>
      <w:bookmarkStart w:id="118" w:name="_Toc475694691"/>
      <w:bookmarkStart w:id="119" w:name="_Toc47536742"/>
      <w:bookmarkStart w:id="120" w:name="_Toc127877969"/>
      <w:r w:rsidRPr="000A29BE">
        <w:t>Interface with other regulatory schemes</w:t>
      </w:r>
      <w:bookmarkEnd w:id="117"/>
      <w:bookmarkEnd w:id="118"/>
      <w:bookmarkEnd w:id="119"/>
      <w:bookmarkEnd w:id="120"/>
    </w:p>
    <w:p w14:paraId="43F00031" w14:textId="103FDA43" w:rsidR="00CE40D7" w:rsidRPr="000A29BE" w:rsidRDefault="00BE23F9" w:rsidP="001E15A3">
      <w:pPr>
        <w:pStyle w:val="RARMPnumberedparagraphs"/>
      </w:pPr>
      <w:r w:rsidRPr="000A29BE">
        <w:t xml:space="preserve">Gene technology legislation operates in conjunction with other regulatory schemes </w:t>
      </w:r>
      <w:r w:rsidR="00C56615" w:rsidRPr="000A29BE">
        <w:t xml:space="preserve">in Australia. The </w:t>
      </w:r>
      <w:r w:rsidRPr="000A29BE">
        <w:t xml:space="preserve">GMOs </w:t>
      </w:r>
      <w:r w:rsidR="00C56615" w:rsidRPr="000A29BE">
        <w:t>and any proposed d</w:t>
      </w:r>
      <w:r w:rsidRPr="000A29BE">
        <w:t xml:space="preserve">ealings conducted under a licence issued by the Regulator may also be </w:t>
      </w:r>
      <w:r w:rsidR="00C56615" w:rsidRPr="000A29BE">
        <w:t>subject to regulation by other Australian government agencies that regulate GMOs or GM products, including Food Standards Australia New Zealand (FSANZ), the Australian Pesticides and Veterinary Medicines Authority (APVMA)</w:t>
      </w:r>
      <w:r w:rsidR="00C9427C" w:rsidRPr="000A29BE">
        <w:t xml:space="preserve"> </w:t>
      </w:r>
      <w:r w:rsidR="00C56615" w:rsidRPr="000A29BE">
        <w:t xml:space="preserve">and the Department of Agriculture, </w:t>
      </w:r>
      <w:r w:rsidR="00195F13" w:rsidRPr="000A29BE">
        <w:t>Fisheries and Forestry</w:t>
      </w:r>
      <w:r w:rsidR="00C56615" w:rsidRPr="000A29BE">
        <w:t xml:space="preserve"> (DA</w:t>
      </w:r>
      <w:r w:rsidR="00195F13" w:rsidRPr="000A29BE">
        <w:t>FF</w:t>
      </w:r>
      <w:r w:rsidR="00C56615" w:rsidRPr="000A29BE">
        <w:t xml:space="preserve">). </w:t>
      </w:r>
      <w:r w:rsidR="003D5E54" w:rsidRPr="000A29BE">
        <w:rPr>
          <w:szCs w:val="22"/>
        </w:rPr>
        <w:t>Proposed dealings may also be subject to the operation of State legislation declaring areas to be GM, GM free, or both, for marketing purposes.</w:t>
      </w:r>
    </w:p>
    <w:p w14:paraId="7F10C85E" w14:textId="44744D57" w:rsidR="00400B4A" w:rsidRPr="000A29BE" w:rsidRDefault="00400B4A" w:rsidP="00400B4A">
      <w:pPr>
        <w:pStyle w:val="RARMPnumberedparagraphs"/>
      </w:pPr>
      <w:r w:rsidRPr="000A29BE">
        <w:t xml:space="preserve">The APVMA provides a national registration and permit scheme for agricultural and veterinary chemical products. It administers the provisions of the </w:t>
      </w:r>
      <w:r w:rsidRPr="000A29BE">
        <w:rPr>
          <w:i/>
        </w:rPr>
        <w:t xml:space="preserve">Agricultural and Veterinary Chemicals Code Act 1994 </w:t>
      </w:r>
      <w:r w:rsidRPr="000A29BE">
        <w:t>(</w:t>
      </w:r>
      <w:proofErr w:type="spellStart"/>
      <w:r w:rsidRPr="000A29BE">
        <w:t>AgVet</w:t>
      </w:r>
      <w:proofErr w:type="spellEnd"/>
      <w:r w:rsidRPr="000A29BE">
        <w:t xml:space="preserve"> Code). For registration, the APVMA assesses whether a new veterinary vaccine meets the criteria set out in the </w:t>
      </w:r>
      <w:proofErr w:type="spellStart"/>
      <w:r w:rsidRPr="000A29BE">
        <w:t>AgVet</w:t>
      </w:r>
      <w:proofErr w:type="spellEnd"/>
      <w:r w:rsidRPr="000A29BE">
        <w:t xml:space="preserve"> Code before it is registered in the Register of Agricultural and Veterinary Chemical Products. A new veterinary vaccine that is not registered may be legally used</w:t>
      </w:r>
      <w:r w:rsidR="00522187" w:rsidRPr="000A29BE">
        <w:t xml:space="preserve"> for </w:t>
      </w:r>
      <w:r w:rsidRPr="000A29BE">
        <w:t>animal trials, by obtaining a permit from the APVMA.</w:t>
      </w:r>
    </w:p>
    <w:p w14:paraId="541A6B4A" w14:textId="3D2BF476" w:rsidR="004612D3" w:rsidRPr="000A29BE" w:rsidRDefault="00400B4A" w:rsidP="001D4293">
      <w:pPr>
        <w:pStyle w:val="RARMPnumberedparagraphs"/>
      </w:pPr>
      <w:r w:rsidRPr="000A29BE">
        <w:t xml:space="preserve">As part of the </w:t>
      </w:r>
      <w:r w:rsidR="008253BC" w:rsidRPr="000A29BE">
        <w:t xml:space="preserve">registration </w:t>
      </w:r>
      <w:r w:rsidRPr="000A29BE">
        <w:t xml:space="preserve">process, the APVMA </w:t>
      </w:r>
      <w:r w:rsidR="008253BC" w:rsidRPr="000A29BE">
        <w:t xml:space="preserve">must first approve the new active constituent; and then </w:t>
      </w:r>
      <w:r w:rsidRPr="000A29BE">
        <w:t xml:space="preserve">assess the quality, </w:t>
      </w:r>
      <w:proofErr w:type="gramStart"/>
      <w:r w:rsidRPr="000A29BE">
        <w:t>safety</w:t>
      </w:r>
      <w:proofErr w:type="gramEnd"/>
      <w:r w:rsidRPr="000A29BE">
        <w:t xml:space="preserve"> and efficacy of the vaccine. Quality aspects could include batch-to-batch consistency in vaccine composition, </w:t>
      </w:r>
      <w:proofErr w:type="gramStart"/>
      <w:r w:rsidRPr="000A29BE">
        <w:t>purity</w:t>
      </w:r>
      <w:proofErr w:type="gramEnd"/>
      <w:r w:rsidRPr="000A29BE">
        <w:t xml:space="preserve"> and potency. </w:t>
      </w:r>
      <w:r w:rsidR="00892DE6" w:rsidRPr="000A29BE">
        <w:t xml:space="preserve">The product must also be manufactured in premises that comply with Good Manufacturing Practice (GMP), which is also audited by the </w:t>
      </w:r>
      <w:r w:rsidRPr="000A29BE">
        <w:t>APVMA. Safety aspects include the toxicological profile of the vaccine and its residues, including metabolites and degradation products. The APVMA approves the label,</w:t>
      </w:r>
      <w:r w:rsidR="005C13C9" w:rsidRPr="000A29BE">
        <w:t xml:space="preserve"> which includes instructions for the</w:t>
      </w:r>
      <w:r w:rsidRPr="000A29BE">
        <w:t xml:space="preserve"> handling</w:t>
      </w:r>
      <w:r w:rsidR="00D110EB" w:rsidRPr="000A29BE">
        <w:t>, storing</w:t>
      </w:r>
      <w:r w:rsidRPr="000A29BE">
        <w:t xml:space="preserve"> and directions for supply of veterinary vaccines to ensure safe use. </w:t>
      </w:r>
      <w:r w:rsidR="00F55A07" w:rsidRPr="000A29BE">
        <w:t xml:space="preserve">The APVMA would also carry out an environmental risk assessment to minimise environmental risks. </w:t>
      </w:r>
      <w:r w:rsidRPr="000A29BE">
        <w:t>The APVMA may also impose conditions on a permit for the supply of veterinary vaccines for research purposes</w:t>
      </w:r>
      <w:r w:rsidR="000C4E5D" w:rsidRPr="000A29BE">
        <w:t>.</w:t>
      </w:r>
      <w:r w:rsidR="001D4293" w:rsidRPr="000A29BE">
        <w:t xml:space="preserve"> The States and Territories are responsible for the enforcement of the conditions associated with an APVMA registration.</w:t>
      </w:r>
      <w:r w:rsidR="00EC5927" w:rsidRPr="000A29BE">
        <w:t xml:space="preserve"> </w:t>
      </w:r>
      <w:r w:rsidR="004612D3" w:rsidRPr="000A29BE">
        <w:t>FSANZ develops the food standards in the Food Standards Code with advice from other government agencies and input from stakeholders. The Standards in the Food Standards Code are legislative instruments and cover the composition of some foods, such as dairy, meat and beverages. FSANZ is also responsible for labelling of packaged and unpackaged food, including specific mandatory warnings or advisory labels.</w:t>
      </w:r>
    </w:p>
    <w:p w14:paraId="1492DEA3" w14:textId="69E610AA" w:rsidR="004612D3" w:rsidRPr="000A29BE" w:rsidRDefault="004612D3" w:rsidP="004612D3">
      <w:pPr>
        <w:pStyle w:val="RARMPnumberedparagraphs"/>
      </w:pPr>
      <w:r w:rsidRPr="000A29BE">
        <w:t xml:space="preserve">Food </w:t>
      </w:r>
      <w:r w:rsidR="00522187" w:rsidRPr="000A29BE">
        <w:t>s</w:t>
      </w:r>
      <w:r w:rsidRPr="000A29BE">
        <w:t>tandards are enforced by the states and territories (usually their health or human services departments) or, in some cases, by local government. These authorities regularly check food products for compliance with the Food Standards Code.</w:t>
      </w:r>
    </w:p>
    <w:p w14:paraId="44D1B79C" w14:textId="10F676D2" w:rsidR="004612D3" w:rsidRPr="000A29BE" w:rsidRDefault="004612D3" w:rsidP="004612D3">
      <w:pPr>
        <w:pStyle w:val="RARMPnumberedparagraphs"/>
      </w:pPr>
      <w:r w:rsidRPr="000A29BE">
        <w:t>FSANZ has developed the Primary Production and Processing (PPP) Standard for Poultry Meat (Standard 4.2.</w:t>
      </w:r>
      <w:r w:rsidR="00195F13" w:rsidRPr="000A29BE">
        <w:t xml:space="preserve">2) </w:t>
      </w:r>
      <w:r w:rsidR="008D1F9D" w:rsidRPr="000A29BE">
        <w:fldChar w:fldCharType="begin"/>
      </w:r>
      <w:r w:rsidR="009007E0">
        <w:instrText xml:space="preserve"> ADDIN EN.CITE &lt;EndNote&gt;&lt;Cite&gt;&lt;Author&gt;Food Standards Australia New Zealand&lt;/Author&gt;&lt;Year&gt;2012&lt;/Year&gt;&lt;RecNum&gt;2&lt;/RecNum&gt;&lt;DisplayText&gt;(Food Standards Australia New Zealand, 2012)&lt;/DisplayText&gt;&lt;record&gt;&lt;rec-number&gt;2&lt;/rec-number&gt;&lt;foreign-keys&gt;&lt;key app="EN" db-id="frzrdztfz5tpexe9rznpp0pl220aw9pxrspe" timestamp="1673922319"&gt;2&lt;/key&gt;&lt;/foreign-keys&gt;&lt;ref-type name="Government Document"&gt;46&lt;/ref-type&gt;&lt;contributors&gt;&lt;authors&gt;&lt;author&gt;Food Standards Australia New Zealand,&lt;/author&gt;&lt;/authors&gt;&lt;secondary-authors&gt;&lt;author&gt;Food Standards Australia New Zealand,&lt;/author&gt;&lt;/secondary-authors&gt;&lt;/contributors&gt;&lt;titles&gt;&lt;title&gt;Primary Production and Processing (PPP) Standard for Poultry Meat (Standard 4.2.2)&lt;/title&gt;&lt;/titles&gt;&lt;dates&gt;&lt;year&gt;2012&lt;/year&gt;&lt;/dates&gt;&lt;pub-location&gt;Australia&lt;/pub-location&gt;&lt;urls&gt;&lt;/urls&gt;&lt;/record&gt;&lt;/Cite&gt;&lt;/EndNote&gt;</w:instrText>
      </w:r>
      <w:r w:rsidR="008D1F9D" w:rsidRPr="000A29BE">
        <w:fldChar w:fldCharType="separate"/>
      </w:r>
      <w:r w:rsidR="00F33938" w:rsidRPr="000A29BE">
        <w:rPr>
          <w:noProof/>
        </w:rPr>
        <w:t>(</w:t>
      </w:r>
      <w:hyperlink w:anchor="_ENREF_37" w:tooltip="Food Standards Australia New Zealand, 2012 #2" w:history="1">
        <w:r w:rsidR="007D54FF" w:rsidRPr="000A29BE">
          <w:rPr>
            <w:noProof/>
          </w:rPr>
          <w:t>Food Standards Australia New Zealand, 2012</w:t>
        </w:r>
      </w:hyperlink>
      <w:r w:rsidR="00F33938" w:rsidRPr="000A29BE">
        <w:rPr>
          <w:noProof/>
        </w:rPr>
        <w:t>)</w:t>
      </w:r>
      <w:r w:rsidR="008D1F9D" w:rsidRPr="000A29BE">
        <w:fldChar w:fldCharType="end"/>
      </w:r>
      <w:r w:rsidR="000D66DA" w:rsidRPr="000A29BE">
        <w:t xml:space="preserve"> and PPP Standard for eggs and egg products (Standard 4.2.5) </w:t>
      </w:r>
      <w:r w:rsidR="00061A72" w:rsidRPr="000A29BE">
        <w:fldChar w:fldCharType="begin"/>
      </w:r>
      <w:r w:rsidR="009007E0">
        <w:instrText xml:space="preserve"> ADDIN EN.CITE &lt;EndNote&gt;&lt;Cite&gt;&lt;Author&gt;Food Standards Australia New Zealand&lt;/Author&gt;&lt;Year&gt;2018&lt;/Year&gt;&lt;RecNum&gt;3&lt;/RecNum&gt;&lt;DisplayText&gt;(Food Standards Australia New Zealand, 2018)&lt;/DisplayText&gt;&lt;record&gt;&lt;rec-number&gt;3&lt;/rec-number&gt;&lt;foreign-keys&gt;&lt;key app="EN" db-id="frzrdztfz5tpexe9rznpp0pl220aw9pxrspe" timestamp="1673922319"&gt;3&lt;/key&gt;&lt;/foreign-keys&gt;&lt;ref-type name="Journal Article"&gt;17&lt;/ref-type&gt;&lt;contributors&gt;&lt;authors&gt;&lt;author&gt;Food Standards Australia New Zealand,&lt;/author&gt;&lt;/authors&gt;&lt;/contributors&gt;&lt;titles&gt;&lt;title&gt;Primary Production and Processing Standard for Eggs and Egg Products&lt;/title&gt;&lt;/titles&gt;&lt;dates&gt;&lt;year&gt;2018&lt;/year&gt;&lt;/dates&gt;&lt;urls&gt;&lt;/urls&gt;&lt;/record&gt;&lt;/Cite&gt;&lt;/EndNote&gt;</w:instrText>
      </w:r>
      <w:r w:rsidR="00061A72" w:rsidRPr="000A29BE">
        <w:fldChar w:fldCharType="separate"/>
      </w:r>
      <w:r w:rsidR="00F33938" w:rsidRPr="000A29BE">
        <w:rPr>
          <w:noProof/>
        </w:rPr>
        <w:t>(</w:t>
      </w:r>
      <w:hyperlink w:anchor="_ENREF_38" w:tooltip="Food Standards Australia New Zealand, 2018 #3" w:history="1">
        <w:r w:rsidR="007D54FF" w:rsidRPr="000A29BE">
          <w:rPr>
            <w:noProof/>
          </w:rPr>
          <w:t>Food Standards Australia New Zealand, 2018</w:t>
        </w:r>
      </w:hyperlink>
      <w:r w:rsidR="00F33938" w:rsidRPr="000A29BE">
        <w:rPr>
          <w:noProof/>
        </w:rPr>
        <w:t>)</w:t>
      </w:r>
      <w:r w:rsidR="00061A72" w:rsidRPr="000A29BE">
        <w:fldChar w:fldCharType="end"/>
      </w:r>
      <w:r w:rsidRPr="000A29BE">
        <w:t xml:space="preserve">. PPP Standards (which only apply in Australia) aim to strengthen food safety and traceability throughout the food supply chain from paddock to plate. The standard introduces new legal safeguards for growing live poultry and requires poultry growers to identify and control food safety hazards associated with poultry </w:t>
      </w:r>
      <w:r w:rsidR="001256FE" w:rsidRPr="000A29BE">
        <w:t>farming</w:t>
      </w:r>
      <w:r w:rsidRPr="000A29BE">
        <w:t>. Poultry processors are also required to identify and control food safety hazards associated with poultry processing (which includes the slaughtering process) and verify the effectiveness of the control measures.</w:t>
      </w:r>
    </w:p>
    <w:p w14:paraId="61480004" w14:textId="1C535ADE" w:rsidR="00BE23F9" w:rsidRPr="000A29BE" w:rsidRDefault="00BE23F9" w:rsidP="004612D3">
      <w:pPr>
        <w:pStyle w:val="RARMPnumberedparagraphs"/>
      </w:pPr>
      <w:r w:rsidRPr="000A29BE">
        <w:t>To avoid duplication of regulatory oversight, risks that have been considered by other regulatory agencies would not be re-assessed by the Regulator.</w:t>
      </w:r>
    </w:p>
    <w:p w14:paraId="6612A0BC" w14:textId="3A1A3A00" w:rsidR="00E24D19" w:rsidRPr="000A29BE" w:rsidRDefault="00BE23F9" w:rsidP="00E24D19">
      <w:pPr>
        <w:pStyle w:val="RARMPnumberedparagraphs"/>
      </w:pPr>
      <w:r w:rsidRPr="000A29BE">
        <w:lastRenderedPageBreak/>
        <w:t xml:space="preserve">For </w:t>
      </w:r>
      <w:r w:rsidR="000C6B7A" w:rsidRPr="000A29BE">
        <w:t xml:space="preserve">the commercial supply of a </w:t>
      </w:r>
      <w:r w:rsidRPr="000A29BE">
        <w:t xml:space="preserve">GM </w:t>
      </w:r>
      <w:r w:rsidR="000C4E5D" w:rsidRPr="000A29BE">
        <w:t>veterinary</w:t>
      </w:r>
      <w:r w:rsidR="000C6B7A" w:rsidRPr="000A29BE">
        <w:t xml:space="preserve"> </w:t>
      </w:r>
      <w:r w:rsidRPr="000A29BE">
        <w:t>vaccine, dealings regulated u</w:t>
      </w:r>
      <w:r w:rsidR="000C6B7A" w:rsidRPr="000A29BE">
        <w:t>nder the Act include the</w:t>
      </w:r>
      <w:r w:rsidR="00A611CA" w:rsidRPr="000A29BE">
        <w:t xml:space="preserve"> transport, </w:t>
      </w:r>
      <w:proofErr w:type="gramStart"/>
      <w:r w:rsidR="00A611CA" w:rsidRPr="000A29BE">
        <w:t>storage</w:t>
      </w:r>
      <w:proofErr w:type="gramEnd"/>
      <w:r w:rsidR="00A611CA" w:rsidRPr="000A29BE">
        <w:t xml:space="preserve"> </w:t>
      </w:r>
      <w:r w:rsidRPr="000A29BE">
        <w:t xml:space="preserve">and disposal of GMOs. The Regulator has assessed risks to people </w:t>
      </w:r>
      <w:proofErr w:type="gramStart"/>
      <w:r w:rsidRPr="000A29BE">
        <w:t>as a consequence of</w:t>
      </w:r>
      <w:proofErr w:type="gramEnd"/>
      <w:r w:rsidRPr="000A29BE">
        <w:t xml:space="preserve"> </w:t>
      </w:r>
      <w:r w:rsidR="00540CC8" w:rsidRPr="000A29BE">
        <w:t xml:space="preserve">conducting </w:t>
      </w:r>
      <w:r w:rsidRPr="000A29BE">
        <w:t>these activities and risks from persistence of the GMO in the environment.</w:t>
      </w:r>
      <w:r w:rsidR="0011547C" w:rsidRPr="000A29BE">
        <w:t xml:space="preserve"> </w:t>
      </w:r>
    </w:p>
    <w:p w14:paraId="23C90725" w14:textId="4F02E334" w:rsidR="000B3797" w:rsidRPr="000A29BE" w:rsidRDefault="00E3313D" w:rsidP="0091295F">
      <w:pPr>
        <w:pStyle w:val="2RARMP"/>
      </w:pPr>
      <w:bookmarkStart w:id="121" w:name="_Toc202859548"/>
      <w:bookmarkStart w:id="122" w:name="_Ref233341201"/>
      <w:bookmarkStart w:id="123" w:name="_Toc301341827"/>
      <w:bookmarkStart w:id="124" w:name="_Toc47536743"/>
      <w:bookmarkStart w:id="125" w:name="_Ref57107423"/>
      <w:bookmarkStart w:id="126" w:name="_Toc127877970"/>
      <w:r w:rsidRPr="000A29BE">
        <w:t xml:space="preserve">The proposed </w:t>
      </w:r>
      <w:bookmarkEnd w:id="121"/>
      <w:bookmarkEnd w:id="122"/>
      <w:bookmarkEnd w:id="123"/>
      <w:r w:rsidR="00AC5442" w:rsidRPr="000A29BE">
        <w:t>dealings</w:t>
      </w:r>
      <w:bookmarkEnd w:id="124"/>
      <w:bookmarkEnd w:id="125"/>
      <w:bookmarkEnd w:id="126"/>
    </w:p>
    <w:p w14:paraId="12C58AD8" w14:textId="5A390232" w:rsidR="00A83B97" w:rsidRPr="000A29BE" w:rsidRDefault="008A3732" w:rsidP="006D49E8">
      <w:pPr>
        <w:pStyle w:val="RARMPnumberedparagraphs"/>
        <w:rPr>
          <w:strike/>
          <w:szCs w:val="22"/>
        </w:rPr>
      </w:pPr>
      <w:r w:rsidRPr="000A29BE">
        <w:rPr>
          <w:szCs w:val="22"/>
        </w:rPr>
        <w:t>Infectious laryngotracheitis virus (ILTV)</w:t>
      </w:r>
      <w:r w:rsidR="007F483D" w:rsidRPr="000A29BE">
        <w:rPr>
          <w:szCs w:val="22"/>
        </w:rPr>
        <w:t xml:space="preserve"> or </w:t>
      </w:r>
      <w:proofErr w:type="spellStart"/>
      <w:r w:rsidR="007F483D" w:rsidRPr="000A29BE">
        <w:rPr>
          <w:i/>
          <w:iCs/>
          <w:szCs w:val="22"/>
        </w:rPr>
        <w:t>Gallid</w:t>
      </w:r>
      <w:proofErr w:type="spellEnd"/>
      <w:r w:rsidR="007F483D" w:rsidRPr="000A29BE">
        <w:rPr>
          <w:i/>
          <w:iCs/>
          <w:szCs w:val="22"/>
        </w:rPr>
        <w:t xml:space="preserve"> herpesvirus 1</w:t>
      </w:r>
      <w:r w:rsidR="007F483D" w:rsidRPr="000A29BE">
        <w:rPr>
          <w:szCs w:val="22"/>
        </w:rPr>
        <w:t xml:space="preserve"> is </w:t>
      </w:r>
      <w:r w:rsidR="0080655C" w:rsidRPr="000A29BE">
        <w:rPr>
          <w:szCs w:val="22"/>
        </w:rPr>
        <w:t>a</w:t>
      </w:r>
      <w:r w:rsidR="007F483D" w:rsidRPr="000A29BE">
        <w:rPr>
          <w:szCs w:val="22"/>
        </w:rPr>
        <w:t xml:space="preserve"> viral respiratory tract infection</w:t>
      </w:r>
      <w:r w:rsidR="0080655C" w:rsidRPr="000A29BE">
        <w:rPr>
          <w:szCs w:val="22"/>
        </w:rPr>
        <w:t xml:space="preserve">, which is endemic </w:t>
      </w:r>
      <w:r w:rsidR="009B3E1D" w:rsidRPr="000A29BE">
        <w:rPr>
          <w:szCs w:val="22"/>
        </w:rPr>
        <w:t>in Australia</w:t>
      </w:r>
      <w:r w:rsidR="0080655C" w:rsidRPr="000A29BE">
        <w:rPr>
          <w:szCs w:val="22"/>
        </w:rPr>
        <w:t xml:space="preserve"> and outbreaks commonly occur in Victoria and New South Wales. Once an outbreak occurs, it </w:t>
      </w:r>
      <w:r w:rsidR="007F483D" w:rsidRPr="000A29BE">
        <w:rPr>
          <w:szCs w:val="22"/>
        </w:rPr>
        <w:t xml:space="preserve">can </w:t>
      </w:r>
      <w:r w:rsidR="0080655C" w:rsidRPr="000A29BE">
        <w:rPr>
          <w:szCs w:val="22"/>
        </w:rPr>
        <w:t>have a</w:t>
      </w:r>
      <w:r w:rsidR="007F483D" w:rsidRPr="000A29BE">
        <w:rPr>
          <w:szCs w:val="22"/>
        </w:rPr>
        <w:t xml:space="preserve"> major impact on the commercial poultry</w:t>
      </w:r>
      <w:r w:rsidR="00CE40D7" w:rsidRPr="000A29BE">
        <w:rPr>
          <w:szCs w:val="22"/>
        </w:rPr>
        <w:t xml:space="preserve"> industry</w:t>
      </w:r>
      <w:r w:rsidR="006D49E8" w:rsidRPr="000A29BE">
        <w:rPr>
          <w:szCs w:val="22"/>
        </w:rPr>
        <w:t xml:space="preserve">. </w:t>
      </w:r>
      <w:r w:rsidR="00E8189A" w:rsidRPr="000A29BE">
        <w:rPr>
          <w:szCs w:val="22"/>
        </w:rPr>
        <w:t>There are c</w:t>
      </w:r>
      <w:r w:rsidR="007F483D" w:rsidRPr="000A29BE">
        <w:rPr>
          <w:szCs w:val="22"/>
        </w:rPr>
        <w:t xml:space="preserve">urrently </w:t>
      </w:r>
      <w:r w:rsidR="00E8189A" w:rsidRPr="000A29BE">
        <w:rPr>
          <w:szCs w:val="22"/>
        </w:rPr>
        <w:t xml:space="preserve">three </w:t>
      </w:r>
      <w:r w:rsidR="00046404" w:rsidRPr="000A29BE">
        <w:rPr>
          <w:szCs w:val="22"/>
        </w:rPr>
        <w:t xml:space="preserve">non-GM </w:t>
      </w:r>
      <w:r w:rsidR="006D49E8" w:rsidRPr="000A29BE">
        <w:rPr>
          <w:szCs w:val="22"/>
        </w:rPr>
        <w:t xml:space="preserve">live attenuated </w:t>
      </w:r>
      <w:r w:rsidR="00E8189A" w:rsidRPr="000A29BE">
        <w:rPr>
          <w:szCs w:val="22"/>
        </w:rPr>
        <w:t>ILTV vaccines that are registered for use in Australia (</w:t>
      </w:r>
      <w:hyperlink r:id="rId17" w:history="1">
        <w:r w:rsidR="006D49E8" w:rsidRPr="000A29BE">
          <w:rPr>
            <w:rStyle w:val="Hyperlink"/>
            <w:szCs w:val="22"/>
          </w:rPr>
          <w:t xml:space="preserve">APVMA </w:t>
        </w:r>
        <w:proofErr w:type="spellStart"/>
        <w:r w:rsidR="006D49E8" w:rsidRPr="000A29BE">
          <w:rPr>
            <w:rStyle w:val="Hyperlink"/>
            <w:szCs w:val="22"/>
          </w:rPr>
          <w:t>PubCRIS</w:t>
        </w:r>
        <w:proofErr w:type="spellEnd"/>
        <w:r w:rsidR="006D49E8" w:rsidRPr="000A29BE">
          <w:rPr>
            <w:rStyle w:val="Hyperlink"/>
            <w:szCs w:val="22"/>
          </w:rPr>
          <w:t xml:space="preserve"> database</w:t>
        </w:r>
      </w:hyperlink>
      <w:r w:rsidR="00E8189A" w:rsidRPr="000A29BE">
        <w:rPr>
          <w:szCs w:val="22"/>
        </w:rPr>
        <w:t xml:space="preserve">). </w:t>
      </w:r>
      <w:r w:rsidR="006D49E8" w:rsidRPr="000A29BE">
        <w:rPr>
          <w:szCs w:val="22"/>
        </w:rPr>
        <w:t>These vaccines consist of attenuated strains of ILTV (</w:t>
      </w:r>
      <w:r w:rsidR="00E8189A" w:rsidRPr="000A29BE">
        <w:rPr>
          <w:szCs w:val="22"/>
        </w:rPr>
        <w:t xml:space="preserve">SA2, A20 and </w:t>
      </w:r>
      <w:proofErr w:type="spellStart"/>
      <w:r w:rsidR="00E8189A" w:rsidRPr="000A29BE">
        <w:rPr>
          <w:szCs w:val="22"/>
        </w:rPr>
        <w:t>Serva</w:t>
      </w:r>
      <w:proofErr w:type="spellEnd"/>
      <w:r w:rsidR="006D49E8" w:rsidRPr="000A29BE">
        <w:rPr>
          <w:szCs w:val="22"/>
        </w:rPr>
        <w:t xml:space="preserve">). </w:t>
      </w:r>
      <w:r w:rsidR="00E8189A" w:rsidRPr="000A29BE">
        <w:rPr>
          <w:szCs w:val="22"/>
        </w:rPr>
        <w:t xml:space="preserve">  </w:t>
      </w:r>
    </w:p>
    <w:p w14:paraId="639E593C" w14:textId="4F4C0430" w:rsidR="0091295F" w:rsidRPr="000A29BE" w:rsidRDefault="00C17777" w:rsidP="00AD70A8">
      <w:pPr>
        <w:pStyle w:val="RARMPnumberedparagraphs"/>
        <w:rPr>
          <w:noProof/>
          <w:szCs w:val="22"/>
        </w:rPr>
      </w:pPr>
      <w:proofErr w:type="spellStart"/>
      <w:r w:rsidRPr="000A29BE">
        <w:rPr>
          <w:szCs w:val="22"/>
        </w:rPr>
        <w:t>Bioproperties</w:t>
      </w:r>
      <w:proofErr w:type="spellEnd"/>
      <w:r w:rsidR="0091295F" w:rsidRPr="000A29BE">
        <w:rPr>
          <w:szCs w:val="22"/>
        </w:rPr>
        <w:t xml:space="preserve"> </w:t>
      </w:r>
      <w:r w:rsidRPr="000A29BE">
        <w:rPr>
          <w:szCs w:val="22"/>
        </w:rPr>
        <w:t>Pty Ltd</w:t>
      </w:r>
      <w:r w:rsidR="00D061B7" w:rsidRPr="000A29BE">
        <w:rPr>
          <w:szCs w:val="22"/>
        </w:rPr>
        <w:t xml:space="preserve"> (</w:t>
      </w:r>
      <w:proofErr w:type="spellStart"/>
      <w:r w:rsidR="00D061B7" w:rsidRPr="000A29BE">
        <w:rPr>
          <w:szCs w:val="22"/>
        </w:rPr>
        <w:t>Bioproperties</w:t>
      </w:r>
      <w:proofErr w:type="spellEnd"/>
      <w:r w:rsidR="00D061B7" w:rsidRPr="000A29BE">
        <w:rPr>
          <w:szCs w:val="22"/>
        </w:rPr>
        <w:t>)</w:t>
      </w:r>
      <w:r w:rsidRPr="000A29BE">
        <w:rPr>
          <w:szCs w:val="22"/>
        </w:rPr>
        <w:t xml:space="preserve"> </w:t>
      </w:r>
      <w:r w:rsidR="0091295F" w:rsidRPr="000A29BE">
        <w:rPr>
          <w:szCs w:val="22"/>
        </w:rPr>
        <w:t>is seeking authorisation for the commercial supply of a genetically modified (GM)</w:t>
      </w:r>
      <w:r w:rsidR="00691CD8" w:rsidRPr="000A29BE">
        <w:rPr>
          <w:szCs w:val="22"/>
        </w:rPr>
        <w:t xml:space="preserve"> vaccine (known as </w:t>
      </w:r>
      <w:proofErr w:type="spellStart"/>
      <w:r w:rsidR="00691CD8" w:rsidRPr="000A29BE">
        <w:rPr>
          <w:szCs w:val="22"/>
        </w:rPr>
        <w:t>Vaxsafe</w:t>
      </w:r>
      <w:proofErr w:type="spellEnd"/>
      <w:r w:rsidR="00691CD8" w:rsidRPr="000A29BE">
        <w:rPr>
          <w:szCs w:val="22"/>
        </w:rPr>
        <w:t xml:space="preserve"> ILT®) </w:t>
      </w:r>
      <w:r w:rsidR="0091295F" w:rsidRPr="000A29BE">
        <w:rPr>
          <w:szCs w:val="22"/>
        </w:rPr>
        <w:t xml:space="preserve">to prevent </w:t>
      </w:r>
      <w:r w:rsidRPr="000A29BE">
        <w:rPr>
          <w:szCs w:val="22"/>
        </w:rPr>
        <w:t>ILT</w:t>
      </w:r>
      <w:r w:rsidR="00AA0C2C" w:rsidRPr="000A29BE">
        <w:rPr>
          <w:szCs w:val="22"/>
        </w:rPr>
        <w:t xml:space="preserve"> disease</w:t>
      </w:r>
      <w:r w:rsidRPr="000A29BE">
        <w:rPr>
          <w:szCs w:val="22"/>
        </w:rPr>
        <w:t xml:space="preserve"> in commercial poultry farms</w:t>
      </w:r>
      <w:r w:rsidR="00691CD8" w:rsidRPr="000A29BE">
        <w:rPr>
          <w:szCs w:val="22"/>
        </w:rPr>
        <w:t xml:space="preserve"> Australia-wide</w:t>
      </w:r>
      <w:r w:rsidRPr="000A29BE">
        <w:rPr>
          <w:szCs w:val="22"/>
        </w:rPr>
        <w:t xml:space="preserve">. </w:t>
      </w:r>
      <w:r w:rsidR="00CE40D7" w:rsidRPr="000A29BE">
        <w:rPr>
          <w:szCs w:val="22"/>
        </w:rPr>
        <w:t xml:space="preserve">The vaccinated chickens would enter general commerce, including use in human food. </w:t>
      </w:r>
      <w:proofErr w:type="spellStart"/>
      <w:r w:rsidR="00D061B7" w:rsidRPr="000A29BE">
        <w:rPr>
          <w:szCs w:val="22"/>
        </w:rPr>
        <w:t>Bioproperties</w:t>
      </w:r>
      <w:proofErr w:type="spellEnd"/>
      <w:r w:rsidR="00D061B7" w:rsidRPr="000A29BE">
        <w:rPr>
          <w:szCs w:val="22"/>
        </w:rPr>
        <w:t xml:space="preserve"> is also seeking authorisation to test </w:t>
      </w:r>
      <w:r w:rsidR="00CE40D7" w:rsidRPr="000A29BE">
        <w:rPr>
          <w:szCs w:val="22"/>
        </w:rPr>
        <w:t xml:space="preserve">different </w:t>
      </w:r>
      <w:r w:rsidR="00D061B7" w:rsidRPr="000A29BE">
        <w:rPr>
          <w:szCs w:val="22"/>
        </w:rPr>
        <w:t xml:space="preserve">modes of administration of the GM vaccine. </w:t>
      </w:r>
    </w:p>
    <w:p w14:paraId="40B31AAC" w14:textId="32498B44" w:rsidR="00520F69" w:rsidRPr="000A29BE" w:rsidRDefault="006C043E" w:rsidP="000C6B7A">
      <w:pPr>
        <w:pStyle w:val="RARMPnumberedparagraphs"/>
        <w:rPr>
          <w:szCs w:val="22"/>
        </w:rPr>
      </w:pPr>
      <w:r w:rsidRPr="000A29BE">
        <w:rPr>
          <w:szCs w:val="22"/>
        </w:rPr>
        <w:t>For the ongoing commercial supply of the GM vaccine</w:t>
      </w:r>
      <w:r w:rsidR="00CE40D7" w:rsidRPr="000A29BE">
        <w:rPr>
          <w:szCs w:val="22"/>
        </w:rPr>
        <w:t xml:space="preserve"> and testing</w:t>
      </w:r>
      <w:r w:rsidR="00AA0C2C" w:rsidRPr="000A29BE">
        <w:rPr>
          <w:szCs w:val="22"/>
        </w:rPr>
        <w:t xml:space="preserve"> of different modes of administration</w:t>
      </w:r>
      <w:r w:rsidRPr="000A29BE">
        <w:rPr>
          <w:szCs w:val="22"/>
        </w:rPr>
        <w:t>, t</w:t>
      </w:r>
      <w:r w:rsidR="00E3313D" w:rsidRPr="000A29BE">
        <w:rPr>
          <w:szCs w:val="22"/>
        </w:rPr>
        <w:t xml:space="preserve">he dealings </w:t>
      </w:r>
      <w:r w:rsidR="000B3DCE" w:rsidRPr="000A29BE">
        <w:rPr>
          <w:szCs w:val="22"/>
        </w:rPr>
        <w:t>assessed by the Regulator</w:t>
      </w:r>
      <w:r w:rsidR="00514965" w:rsidRPr="000A29BE">
        <w:rPr>
          <w:szCs w:val="22"/>
        </w:rPr>
        <w:t xml:space="preserve"> </w:t>
      </w:r>
      <w:r w:rsidR="009B0D51" w:rsidRPr="000A29BE">
        <w:rPr>
          <w:szCs w:val="22"/>
        </w:rPr>
        <w:t>are</w:t>
      </w:r>
      <w:r w:rsidR="00514965" w:rsidRPr="000A29BE">
        <w:rPr>
          <w:szCs w:val="22"/>
        </w:rPr>
        <w:t xml:space="preserve"> t</w:t>
      </w:r>
      <w:r w:rsidR="00CE40D7" w:rsidRPr="000A29BE">
        <w:rPr>
          <w:szCs w:val="22"/>
        </w:rPr>
        <w:t>o</w:t>
      </w:r>
      <w:r w:rsidR="00E3313D" w:rsidRPr="000A29BE">
        <w:rPr>
          <w:szCs w:val="22"/>
        </w:rPr>
        <w:t>:</w:t>
      </w:r>
    </w:p>
    <w:p w14:paraId="4B430DD4" w14:textId="7EC0D070" w:rsidR="00CF4D63" w:rsidRPr="000A29BE" w:rsidRDefault="00CF4D63" w:rsidP="00962711">
      <w:pPr>
        <w:pStyle w:val="ListParagraph"/>
        <w:numPr>
          <w:ilvl w:val="0"/>
          <w:numId w:val="6"/>
        </w:numPr>
        <w:ind w:left="851" w:hanging="425"/>
        <w:rPr>
          <w:szCs w:val="22"/>
        </w:rPr>
      </w:pPr>
      <w:r w:rsidRPr="000A29BE">
        <w:rPr>
          <w:szCs w:val="22"/>
        </w:rPr>
        <w:t xml:space="preserve">conduct experiments with the </w:t>
      </w:r>
      <w:proofErr w:type="gramStart"/>
      <w:r w:rsidRPr="000A29BE">
        <w:rPr>
          <w:szCs w:val="22"/>
        </w:rPr>
        <w:t>GMO;</w:t>
      </w:r>
      <w:proofErr w:type="gramEnd"/>
    </w:p>
    <w:p w14:paraId="32132129" w14:textId="19072250" w:rsidR="00520F69" w:rsidRPr="000A29BE" w:rsidRDefault="00520F69" w:rsidP="00962711">
      <w:pPr>
        <w:pStyle w:val="ListParagraph"/>
        <w:numPr>
          <w:ilvl w:val="0"/>
          <w:numId w:val="6"/>
        </w:numPr>
        <w:ind w:left="851" w:hanging="425"/>
        <w:rPr>
          <w:szCs w:val="22"/>
        </w:rPr>
      </w:pPr>
      <w:r w:rsidRPr="000A29BE">
        <w:rPr>
          <w:szCs w:val="22"/>
        </w:rPr>
        <w:t>transport</w:t>
      </w:r>
      <w:r w:rsidR="00CE40D7" w:rsidRPr="000A29BE">
        <w:rPr>
          <w:szCs w:val="22"/>
        </w:rPr>
        <w:t xml:space="preserve"> the </w:t>
      </w:r>
      <w:proofErr w:type="gramStart"/>
      <w:r w:rsidR="00CE40D7" w:rsidRPr="000A29BE">
        <w:rPr>
          <w:szCs w:val="22"/>
        </w:rPr>
        <w:t>GMO</w:t>
      </w:r>
      <w:r w:rsidR="000A1DC3" w:rsidRPr="000A29BE">
        <w:rPr>
          <w:szCs w:val="22"/>
        </w:rPr>
        <w:t>;</w:t>
      </w:r>
      <w:proofErr w:type="gramEnd"/>
    </w:p>
    <w:p w14:paraId="22EBF238" w14:textId="41BC2237" w:rsidR="00520F69" w:rsidRPr="000A29BE" w:rsidRDefault="00520F69" w:rsidP="00962711">
      <w:pPr>
        <w:pStyle w:val="ListParagraph"/>
        <w:numPr>
          <w:ilvl w:val="0"/>
          <w:numId w:val="6"/>
        </w:numPr>
        <w:ind w:left="851" w:hanging="425"/>
        <w:rPr>
          <w:szCs w:val="22"/>
        </w:rPr>
      </w:pPr>
      <w:r w:rsidRPr="000A29BE">
        <w:rPr>
          <w:szCs w:val="22"/>
        </w:rPr>
        <w:t>dispos</w:t>
      </w:r>
      <w:r w:rsidR="00CE40D7" w:rsidRPr="000A29BE">
        <w:rPr>
          <w:szCs w:val="22"/>
        </w:rPr>
        <w:t xml:space="preserve">e of the </w:t>
      </w:r>
      <w:proofErr w:type="gramStart"/>
      <w:r w:rsidR="00CE40D7" w:rsidRPr="000A29BE">
        <w:rPr>
          <w:szCs w:val="22"/>
        </w:rPr>
        <w:t>GMO</w:t>
      </w:r>
      <w:r w:rsidR="00514965" w:rsidRPr="000A29BE">
        <w:rPr>
          <w:szCs w:val="22"/>
        </w:rPr>
        <w:t>;</w:t>
      </w:r>
      <w:proofErr w:type="gramEnd"/>
      <w:r w:rsidRPr="000A29BE">
        <w:rPr>
          <w:szCs w:val="22"/>
        </w:rPr>
        <w:t xml:space="preserve"> </w:t>
      </w:r>
    </w:p>
    <w:p w14:paraId="50B81D64" w14:textId="4C592A27" w:rsidR="00E3313D" w:rsidRDefault="00962DFB" w:rsidP="00E34FA0">
      <w:pPr>
        <w:rPr>
          <w:szCs w:val="22"/>
        </w:rPr>
      </w:pPr>
      <w:r w:rsidRPr="000A29BE">
        <w:rPr>
          <w:szCs w:val="22"/>
        </w:rPr>
        <w:t xml:space="preserve">and </w:t>
      </w:r>
      <w:r w:rsidR="00E3313D" w:rsidRPr="000A29BE">
        <w:rPr>
          <w:szCs w:val="22"/>
        </w:rPr>
        <w:t>possession</w:t>
      </w:r>
      <w:r w:rsidR="00AC5442" w:rsidRPr="000A29BE">
        <w:rPr>
          <w:szCs w:val="22"/>
        </w:rPr>
        <w:t xml:space="preserve"> (including storage)</w:t>
      </w:r>
      <w:r w:rsidR="00E3313D" w:rsidRPr="000A29BE">
        <w:rPr>
          <w:szCs w:val="22"/>
        </w:rPr>
        <w:t xml:space="preserve">, supply or use of the GMO for the purposes of, or </w:t>
      </w:r>
      <w:proofErr w:type="gramStart"/>
      <w:r w:rsidR="00E3313D" w:rsidRPr="000A29BE">
        <w:rPr>
          <w:szCs w:val="22"/>
        </w:rPr>
        <w:t>in the course of</w:t>
      </w:r>
      <w:proofErr w:type="gramEnd"/>
      <w:r w:rsidR="00E3313D" w:rsidRPr="000A29BE">
        <w:rPr>
          <w:szCs w:val="22"/>
        </w:rPr>
        <w:t>, any of the above.</w:t>
      </w:r>
    </w:p>
    <w:p w14:paraId="1BA99CED" w14:textId="1EADA3EF" w:rsidR="007F3024" w:rsidRPr="000A29BE" w:rsidRDefault="00973438" w:rsidP="00010D2F">
      <w:pPr>
        <w:pStyle w:val="RARMPnumberedparagraphs"/>
      </w:pPr>
      <w:r>
        <w:t>The licence does not cover the manufacturing of the GMO.</w:t>
      </w:r>
    </w:p>
    <w:p w14:paraId="424C775F" w14:textId="77777777" w:rsidR="0017137D" w:rsidRPr="000A29BE" w:rsidRDefault="00143EA3" w:rsidP="0017137D">
      <w:pPr>
        <w:pStyle w:val="3RARMP"/>
      </w:pPr>
      <w:bookmarkStart w:id="127" w:name="_Toc47536744"/>
      <w:bookmarkStart w:id="128" w:name="_Ref57107502"/>
      <w:bookmarkStart w:id="129" w:name="_Ref57107516"/>
      <w:bookmarkStart w:id="130" w:name="_Ref57107551"/>
      <w:bookmarkStart w:id="131" w:name="_Ref57107555"/>
      <w:bookmarkStart w:id="132" w:name="_Ref57107559"/>
      <w:bookmarkStart w:id="133" w:name="_Ref57107567"/>
      <w:bookmarkStart w:id="134" w:name="_Ref57107597"/>
      <w:bookmarkStart w:id="135" w:name="_Ref57107659"/>
      <w:bookmarkStart w:id="136" w:name="_Ref57107711"/>
      <w:bookmarkStart w:id="137" w:name="_Ref58746028"/>
      <w:bookmarkStart w:id="138" w:name="_Ref61527344"/>
      <w:bookmarkStart w:id="139" w:name="_Ref111291986"/>
      <w:bookmarkStart w:id="140" w:name="_Ref112332997"/>
      <w:bookmarkStart w:id="141" w:name="_Ref113607466"/>
      <w:bookmarkStart w:id="142" w:name="_Ref113885300"/>
      <w:bookmarkStart w:id="143" w:name="_Toc127877971"/>
      <w:r w:rsidRPr="000A29BE">
        <w:t>Details of the proposed dealings</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5895C1AA" w14:textId="16A38946" w:rsidR="00EA3E76" w:rsidRPr="000A29BE" w:rsidRDefault="00EA3E76" w:rsidP="000B3A0E">
      <w:pPr>
        <w:pStyle w:val="RARMPnumberedparagraphs"/>
        <w:rPr>
          <w:szCs w:val="22"/>
        </w:rPr>
      </w:pPr>
      <w:r w:rsidRPr="000A29BE">
        <w:rPr>
          <w:rFonts w:cs="Calibri"/>
          <w:szCs w:val="22"/>
        </w:rPr>
        <w:t xml:space="preserve">The GM vaccine </w:t>
      </w:r>
      <w:r w:rsidR="00DD1552" w:rsidRPr="000A29BE">
        <w:rPr>
          <w:rFonts w:cs="Calibri"/>
          <w:szCs w:val="22"/>
        </w:rPr>
        <w:t xml:space="preserve">would </w:t>
      </w:r>
      <w:r w:rsidRPr="000A29BE">
        <w:rPr>
          <w:rFonts w:cs="Calibri"/>
          <w:szCs w:val="22"/>
        </w:rPr>
        <w:t>be manufactured in Australia under</w:t>
      </w:r>
      <w:r w:rsidR="00287160" w:rsidRPr="000A29BE">
        <w:rPr>
          <w:rFonts w:cs="Calibri"/>
          <w:szCs w:val="22"/>
        </w:rPr>
        <w:t xml:space="preserve"> GMP conditions </w:t>
      </w:r>
      <w:r w:rsidR="008F60A7" w:rsidRPr="000A29BE">
        <w:rPr>
          <w:rFonts w:cs="Calibri"/>
          <w:szCs w:val="22"/>
        </w:rPr>
        <w:t xml:space="preserve">in PC2 certified facilities </w:t>
      </w:r>
      <w:r w:rsidR="00136ED0" w:rsidRPr="000A29BE">
        <w:rPr>
          <w:rFonts w:cs="Calibri"/>
          <w:szCs w:val="22"/>
        </w:rPr>
        <w:t xml:space="preserve">under </w:t>
      </w:r>
      <w:r w:rsidRPr="000A29BE">
        <w:rPr>
          <w:rFonts w:cs="Calibri"/>
          <w:szCs w:val="22"/>
        </w:rPr>
        <w:t xml:space="preserve">a </w:t>
      </w:r>
      <w:r w:rsidR="00287160" w:rsidRPr="000A29BE">
        <w:rPr>
          <w:rFonts w:cs="Calibri"/>
          <w:szCs w:val="22"/>
        </w:rPr>
        <w:t>Notifiable Low Risk Dealing (</w:t>
      </w:r>
      <w:r w:rsidRPr="000A29BE">
        <w:rPr>
          <w:rFonts w:cs="Calibri"/>
          <w:szCs w:val="22"/>
        </w:rPr>
        <w:t>NLRD</w:t>
      </w:r>
      <w:r w:rsidR="00287160" w:rsidRPr="000A29BE">
        <w:rPr>
          <w:rFonts w:cs="Calibri"/>
          <w:szCs w:val="22"/>
        </w:rPr>
        <w:t>)</w:t>
      </w:r>
      <w:r w:rsidR="00136ED0" w:rsidRPr="000A29BE">
        <w:rPr>
          <w:rFonts w:cs="Calibri"/>
          <w:szCs w:val="22"/>
        </w:rPr>
        <w:t xml:space="preserve"> authorisation</w:t>
      </w:r>
      <w:r w:rsidRPr="000A29BE">
        <w:rPr>
          <w:rFonts w:cs="Calibri"/>
          <w:szCs w:val="22"/>
        </w:rPr>
        <w:t xml:space="preserve">. </w:t>
      </w:r>
      <w:r w:rsidR="008F60A7" w:rsidRPr="000A29BE">
        <w:rPr>
          <w:rFonts w:cs="Calibri"/>
          <w:szCs w:val="22"/>
        </w:rPr>
        <w:t xml:space="preserve">Labelling or packing of vials for storage or transport may occur outside the PC2 facility. </w:t>
      </w:r>
      <w:r w:rsidR="00892DE6" w:rsidRPr="000A29BE">
        <w:rPr>
          <w:rFonts w:cs="Calibri"/>
          <w:szCs w:val="22"/>
        </w:rPr>
        <w:t xml:space="preserve">Large scale manufacturing of the product </w:t>
      </w:r>
      <w:r w:rsidR="00DD1552" w:rsidRPr="000A29BE">
        <w:rPr>
          <w:rFonts w:cs="Calibri"/>
          <w:szCs w:val="22"/>
        </w:rPr>
        <w:t xml:space="preserve">(&gt;25L) </w:t>
      </w:r>
      <w:r w:rsidR="00892DE6" w:rsidRPr="000A29BE">
        <w:rPr>
          <w:rFonts w:cs="Calibri"/>
          <w:szCs w:val="22"/>
        </w:rPr>
        <w:t xml:space="preserve">would require a Dealings Not Involving Intentional Release (DNIR) </w:t>
      </w:r>
      <w:r w:rsidR="00DD1552" w:rsidRPr="000A29BE">
        <w:rPr>
          <w:rFonts w:cs="Calibri"/>
          <w:szCs w:val="22"/>
        </w:rPr>
        <w:t>licence</w:t>
      </w:r>
      <w:r w:rsidR="00136ED0" w:rsidRPr="000A29BE">
        <w:rPr>
          <w:rFonts w:cs="Calibri"/>
          <w:szCs w:val="22"/>
        </w:rPr>
        <w:t xml:space="preserve"> from the OGTR</w:t>
      </w:r>
      <w:r w:rsidR="00892DE6" w:rsidRPr="000A29BE">
        <w:rPr>
          <w:rFonts w:cs="Calibri"/>
          <w:szCs w:val="22"/>
        </w:rPr>
        <w:t xml:space="preserve">. </w:t>
      </w:r>
      <w:r w:rsidRPr="000A29BE">
        <w:rPr>
          <w:rFonts w:cs="Calibri"/>
          <w:szCs w:val="22"/>
        </w:rPr>
        <w:t>The product would need to be registered through the APVMA before commercial use</w:t>
      </w:r>
      <w:r w:rsidR="0074361C">
        <w:rPr>
          <w:rFonts w:cs="Calibri"/>
          <w:szCs w:val="22"/>
        </w:rPr>
        <w:t xml:space="preserve"> or used under a minor use permit granted by the APVMA</w:t>
      </w:r>
      <w:r w:rsidRPr="000A29BE">
        <w:rPr>
          <w:rFonts w:cs="Calibri"/>
          <w:szCs w:val="22"/>
        </w:rPr>
        <w:t xml:space="preserve">. </w:t>
      </w:r>
      <w:r w:rsidR="00AA0C2C" w:rsidRPr="000A29BE">
        <w:rPr>
          <w:rFonts w:cs="Calibri"/>
          <w:szCs w:val="22"/>
        </w:rPr>
        <w:t xml:space="preserve">As mentioned in Section </w:t>
      </w:r>
      <w:r w:rsidR="00AA0C2C" w:rsidRPr="000A29BE">
        <w:rPr>
          <w:rFonts w:cs="Calibri"/>
          <w:szCs w:val="22"/>
        </w:rPr>
        <w:fldChar w:fldCharType="begin"/>
      </w:r>
      <w:r w:rsidR="00AA0C2C" w:rsidRPr="000A29BE">
        <w:rPr>
          <w:rFonts w:cs="Calibri"/>
          <w:szCs w:val="22"/>
        </w:rPr>
        <w:instrText xml:space="preserve"> REF _Ref425251282 \r \h </w:instrText>
      </w:r>
      <w:r w:rsidR="00AA0C2C" w:rsidRPr="000A29BE">
        <w:rPr>
          <w:rFonts w:cs="Calibri"/>
          <w:szCs w:val="22"/>
        </w:rPr>
      </w:r>
      <w:r w:rsidR="00AA0C2C" w:rsidRPr="000A29BE">
        <w:rPr>
          <w:rFonts w:cs="Calibri"/>
          <w:szCs w:val="22"/>
        </w:rPr>
        <w:fldChar w:fldCharType="separate"/>
      </w:r>
      <w:r w:rsidR="00B84689">
        <w:rPr>
          <w:rFonts w:cs="Calibri"/>
          <w:szCs w:val="22"/>
        </w:rPr>
        <w:t>1.1</w:t>
      </w:r>
      <w:r w:rsidR="00AA0C2C" w:rsidRPr="000A29BE">
        <w:rPr>
          <w:rFonts w:cs="Calibri"/>
          <w:szCs w:val="22"/>
        </w:rPr>
        <w:fldChar w:fldCharType="end"/>
      </w:r>
      <w:r w:rsidR="00AA0C2C" w:rsidRPr="000A29BE">
        <w:rPr>
          <w:rFonts w:cs="Calibri"/>
          <w:szCs w:val="22"/>
        </w:rPr>
        <w:t xml:space="preserve">, the APVMA would also approve the labels for the GM vaccine, which would contain </w:t>
      </w:r>
      <w:r w:rsidR="00AA0C2C" w:rsidRPr="000A29BE">
        <w:t xml:space="preserve">instructions for the handling, storing and directions for supply to ensure safe use. </w:t>
      </w:r>
      <w:proofErr w:type="spellStart"/>
      <w:r w:rsidR="00046404" w:rsidRPr="000A29BE">
        <w:rPr>
          <w:rFonts w:cs="Calibri"/>
          <w:szCs w:val="22"/>
        </w:rPr>
        <w:t>Bioproperties</w:t>
      </w:r>
      <w:proofErr w:type="spellEnd"/>
      <w:r w:rsidR="00046404" w:rsidRPr="000A29BE">
        <w:rPr>
          <w:rFonts w:cs="Calibri"/>
          <w:szCs w:val="22"/>
        </w:rPr>
        <w:t xml:space="preserve"> </w:t>
      </w:r>
      <w:r w:rsidR="00AA0C2C" w:rsidRPr="000A29BE">
        <w:rPr>
          <w:rFonts w:cs="Calibri"/>
          <w:szCs w:val="22"/>
        </w:rPr>
        <w:t xml:space="preserve">are </w:t>
      </w:r>
      <w:r w:rsidR="00046404" w:rsidRPr="000A29BE">
        <w:rPr>
          <w:rFonts w:cs="Calibri"/>
          <w:szCs w:val="22"/>
        </w:rPr>
        <w:t xml:space="preserve">currently </w:t>
      </w:r>
      <w:r w:rsidR="00AA0C2C" w:rsidRPr="000A29BE">
        <w:rPr>
          <w:rFonts w:cs="Calibri"/>
          <w:szCs w:val="22"/>
        </w:rPr>
        <w:t xml:space="preserve">conducting trials of this vaccine under </w:t>
      </w:r>
      <w:r w:rsidR="00046404" w:rsidRPr="000A29BE">
        <w:rPr>
          <w:rFonts w:cs="Calibri"/>
          <w:szCs w:val="22"/>
        </w:rPr>
        <w:t>a</w:t>
      </w:r>
      <w:r w:rsidR="00136ED0" w:rsidRPr="000A29BE">
        <w:rPr>
          <w:rFonts w:cs="Calibri"/>
          <w:szCs w:val="22"/>
        </w:rPr>
        <w:t>n APVMA</w:t>
      </w:r>
      <w:r w:rsidR="00046404" w:rsidRPr="000A29BE">
        <w:rPr>
          <w:rFonts w:cs="Calibri"/>
          <w:szCs w:val="22"/>
        </w:rPr>
        <w:t xml:space="preserve"> permit (</w:t>
      </w:r>
      <w:r w:rsidR="00A76496" w:rsidRPr="000A29BE">
        <w:rPr>
          <w:rFonts w:cs="Calibri"/>
          <w:szCs w:val="22"/>
        </w:rPr>
        <w:t>PER91758</w:t>
      </w:r>
      <w:r w:rsidR="00046404" w:rsidRPr="000A29BE">
        <w:rPr>
          <w:rFonts w:cs="Calibri"/>
          <w:szCs w:val="22"/>
        </w:rPr>
        <w:t xml:space="preserve">) and an OGTR licence (DIR-154). </w:t>
      </w:r>
    </w:p>
    <w:p w14:paraId="1FBE81B4" w14:textId="7A485BD0" w:rsidR="003F4ECE" w:rsidRPr="000A29BE" w:rsidRDefault="00EA3E76" w:rsidP="003F4ECE">
      <w:pPr>
        <w:pStyle w:val="RARMPnumberedparagraphs"/>
        <w:rPr>
          <w:szCs w:val="22"/>
        </w:rPr>
      </w:pPr>
      <w:r w:rsidRPr="000A29BE">
        <w:rPr>
          <w:szCs w:val="22"/>
        </w:rPr>
        <w:t xml:space="preserve">The vaccine would be </w:t>
      </w:r>
      <w:r w:rsidR="00C11384" w:rsidRPr="000A29BE">
        <w:rPr>
          <w:szCs w:val="22"/>
        </w:rPr>
        <w:t xml:space="preserve">transported to a distribution centre </w:t>
      </w:r>
      <w:r w:rsidRPr="000A29BE">
        <w:rPr>
          <w:szCs w:val="22"/>
        </w:rPr>
        <w:t xml:space="preserve">freeze-dried in glass vials. These vials </w:t>
      </w:r>
      <w:r w:rsidR="00DD1552" w:rsidRPr="000A29BE">
        <w:rPr>
          <w:szCs w:val="22"/>
        </w:rPr>
        <w:t xml:space="preserve">would </w:t>
      </w:r>
      <w:r w:rsidRPr="000A29BE">
        <w:rPr>
          <w:szCs w:val="22"/>
        </w:rPr>
        <w:t xml:space="preserve">be packed into trays, wrapped with plastic cling </w:t>
      </w:r>
      <w:proofErr w:type="gramStart"/>
      <w:r w:rsidRPr="000A29BE">
        <w:rPr>
          <w:szCs w:val="22"/>
        </w:rPr>
        <w:t>wrap</w:t>
      </w:r>
      <w:proofErr w:type="gramEnd"/>
      <w:r w:rsidRPr="000A29BE">
        <w:rPr>
          <w:szCs w:val="22"/>
        </w:rPr>
        <w:t xml:space="preserve"> and placed into Styrofoam boxes filled with dry ice. The Styrofoam boxes </w:t>
      </w:r>
      <w:r w:rsidR="003C0E11" w:rsidRPr="000A29BE">
        <w:rPr>
          <w:szCs w:val="22"/>
        </w:rPr>
        <w:t>would</w:t>
      </w:r>
      <w:r w:rsidRPr="000A29BE">
        <w:rPr>
          <w:szCs w:val="22"/>
        </w:rPr>
        <w:t xml:space="preserve"> then </w:t>
      </w:r>
      <w:r w:rsidR="00892DE6" w:rsidRPr="000A29BE">
        <w:rPr>
          <w:szCs w:val="22"/>
        </w:rPr>
        <w:t xml:space="preserve">be </w:t>
      </w:r>
      <w:r w:rsidRPr="000A29BE">
        <w:rPr>
          <w:szCs w:val="22"/>
        </w:rPr>
        <w:t xml:space="preserve">placed within cardboard boxes </w:t>
      </w:r>
      <w:r w:rsidR="006C3B12" w:rsidRPr="000A29BE">
        <w:rPr>
          <w:szCs w:val="22"/>
        </w:rPr>
        <w:t>for</w:t>
      </w:r>
      <w:r w:rsidR="006C3B12">
        <w:rPr>
          <w:szCs w:val="22"/>
        </w:rPr>
        <w:t xml:space="preserve"> transport to </w:t>
      </w:r>
      <w:r w:rsidR="006C3B12" w:rsidRPr="000A29BE">
        <w:rPr>
          <w:szCs w:val="22"/>
        </w:rPr>
        <w:t>distribution</w:t>
      </w:r>
      <w:r w:rsidR="006C3B12">
        <w:rPr>
          <w:szCs w:val="22"/>
        </w:rPr>
        <w:t xml:space="preserve"> centres</w:t>
      </w:r>
      <w:r w:rsidRPr="000A29BE">
        <w:rPr>
          <w:szCs w:val="22"/>
        </w:rPr>
        <w:t>.</w:t>
      </w:r>
      <w:r w:rsidR="003F4ECE" w:rsidRPr="000A29BE">
        <w:rPr>
          <w:szCs w:val="22"/>
        </w:rPr>
        <w:t xml:space="preserve"> </w:t>
      </w:r>
      <w:r w:rsidR="00A03682" w:rsidRPr="000A29BE">
        <w:rPr>
          <w:szCs w:val="22"/>
        </w:rPr>
        <w:t xml:space="preserve">The </w:t>
      </w:r>
      <w:r w:rsidR="000B3A0E" w:rsidRPr="000A29BE">
        <w:rPr>
          <w:szCs w:val="22"/>
        </w:rPr>
        <w:t>GM vaccine would be</w:t>
      </w:r>
      <w:r w:rsidR="002A0175" w:rsidRPr="000A29BE">
        <w:rPr>
          <w:szCs w:val="22"/>
        </w:rPr>
        <w:t xml:space="preserve"> </w:t>
      </w:r>
      <w:r w:rsidR="005450B5" w:rsidRPr="000A29BE">
        <w:rPr>
          <w:szCs w:val="22"/>
        </w:rPr>
        <w:t xml:space="preserve">dispatched </w:t>
      </w:r>
      <w:r w:rsidR="002A0175" w:rsidRPr="000A29BE">
        <w:rPr>
          <w:szCs w:val="22"/>
        </w:rPr>
        <w:t>to</w:t>
      </w:r>
      <w:r w:rsidR="000B3A0E" w:rsidRPr="000A29BE">
        <w:rPr>
          <w:szCs w:val="22"/>
        </w:rPr>
        <w:t xml:space="preserve"> a variety of </w:t>
      </w:r>
      <w:r w:rsidR="00EE4182" w:rsidRPr="000A29BE">
        <w:rPr>
          <w:szCs w:val="22"/>
        </w:rPr>
        <w:t>commercial poultry farms throughout Australia</w:t>
      </w:r>
      <w:r w:rsidR="00901323" w:rsidRPr="000A29BE">
        <w:rPr>
          <w:szCs w:val="22"/>
        </w:rPr>
        <w:t xml:space="preserve"> </w:t>
      </w:r>
      <w:r w:rsidR="00136ED0" w:rsidRPr="000A29BE">
        <w:rPr>
          <w:szCs w:val="22"/>
        </w:rPr>
        <w:t>using couriers</w:t>
      </w:r>
      <w:r w:rsidR="00580A92" w:rsidRPr="000A29BE">
        <w:rPr>
          <w:szCs w:val="22"/>
        </w:rPr>
        <w:t>.</w:t>
      </w:r>
      <w:r w:rsidR="00C17777" w:rsidRPr="000A29BE">
        <w:rPr>
          <w:szCs w:val="22"/>
        </w:rPr>
        <w:t xml:space="preserve"> </w:t>
      </w:r>
      <w:r w:rsidR="00E717A9" w:rsidRPr="000A29BE">
        <w:rPr>
          <w:szCs w:val="22"/>
        </w:rPr>
        <w:t xml:space="preserve">Each individual vial would be labelled with an APVMA approved label </w:t>
      </w:r>
      <w:r w:rsidR="00695885" w:rsidRPr="000A29BE">
        <w:rPr>
          <w:szCs w:val="22"/>
        </w:rPr>
        <w:t>indicating the contents of the vial</w:t>
      </w:r>
      <w:r w:rsidR="00542699">
        <w:rPr>
          <w:szCs w:val="22"/>
        </w:rPr>
        <w:t xml:space="preserve">. </w:t>
      </w:r>
      <w:r w:rsidR="006C3B12">
        <w:rPr>
          <w:szCs w:val="22"/>
        </w:rPr>
        <w:t>Leaflets</w:t>
      </w:r>
      <w:r w:rsidR="006C3B12" w:rsidRPr="000A29BE">
        <w:rPr>
          <w:szCs w:val="22"/>
        </w:rPr>
        <w:t xml:space="preserve"> with instructions for use, storage, and disposal</w:t>
      </w:r>
      <w:r w:rsidR="006C3B12">
        <w:rPr>
          <w:szCs w:val="22"/>
        </w:rPr>
        <w:t xml:space="preserve"> will accompany each consignment</w:t>
      </w:r>
      <w:r w:rsidR="006C3B12" w:rsidRPr="000A29BE">
        <w:rPr>
          <w:szCs w:val="22"/>
        </w:rPr>
        <w:t xml:space="preserve">. </w:t>
      </w:r>
      <w:r w:rsidR="00E717A9" w:rsidRPr="000A29BE">
        <w:rPr>
          <w:szCs w:val="22"/>
        </w:rPr>
        <w:t xml:space="preserve">During transport, the </w:t>
      </w:r>
      <w:r w:rsidR="00542699">
        <w:rPr>
          <w:szCs w:val="22"/>
        </w:rPr>
        <w:t xml:space="preserve">outer </w:t>
      </w:r>
      <w:r w:rsidR="006C3B12" w:rsidRPr="000A29BE">
        <w:rPr>
          <w:szCs w:val="22"/>
        </w:rPr>
        <w:t xml:space="preserve">most </w:t>
      </w:r>
      <w:r w:rsidR="006C3B12">
        <w:rPr>
          <w:szCs w:val="22"/>
        </w:rPr>
        <w:t>packaging</w:t>
      </w:r>
      <w:r w:rsidR="006C3B12" w:rsidRPr="000A29BE">
        <w:rPr>
          <w:szCs w:val="22"/>
        </w:rPr>
        <w:t xml:space="preserve"> </w:t>
      </w:r>
      <w:r w:rsidR="00E717A9" w:rsidRPr="000A29BE">
        <w:rPr>
          <w:szCs w:val="22"/>
        </w:rPr>
        <w:t>w</w:t>
      </w:r>
      <w:r w:rsidR="003C0E11" w:rsidRPr="000A29BE">
        <w:rPr>
          <w:szCs w:val="22"/>
        </w:rPr>
        <w:t>ould</w:t>
      </w:r>
      <w:r w:rsidR="00E717A9" w:rsidRPr="000A29BE">
        <w:rPr>
          <w:szCs w:val="22"/>
        </w:rPr>
        <w:t xml:space="preserve"> include the name, </w:t>
      </w:r>
      <w:r w:rsidR="00695885" w:rsidRPr="000A29BE">
        <w:rPr>
          <w:szCs w:val="22"/>
        </w:rPr>
        <w:t>address,</w:t>
      </w:r>
      <w:r w:rsidR="00E717A9" w:rsidRPr="000A29BE">
        <w:rPr>
          <w:szCs w:val="22"/>
        </w:rPr>
        <w:t xml:space="preserve"> and contact details of the sender, so that the sender can be contacted should the container be lost, damaged or misdirected. </w:t>
      </w:r>
    </w:p>
    <w:p w14:paraId="754B5FA1" w14:textId="588E240E" w:rsidR="00136ED0" w:rsidRPr="000A29BE" w:rsidRDefault="006D49E8" w:rsidP="00136ED0">
      <w:pPr>
        <w:pStyle w:val="RARMPnumberedparagraphs"/>
        <w:rPr>
          <w:szCs w:val="22"/>
        </w:rPr>
      </w:pPr>
      <w:r w:rsidRPr="000A29BE">
        <w:rPr>
          <w:szCs w:val="22"/>
        </w:rPr>
        <w:t xml:space="preserve">The GM vaccine would be administered </w:t>
      </w:r>
      <w:r w:rsidR="00701FC8" w:rsidRPr="000A29BE">
        <w:rPr>
          <w:szCs w:val="22"/>
        </w:rPr>
        <w:t xml:space="preserve">to </w:t>
      </w:r>
      <w:r w:rsidR="00901323" w:rsidRPr="000A29BE">
        <w:rPr>
          <w:szCs w:val="22"/>
        </w:rPr>
        <w:t xml:space="preserve">chickens in commercial poultry </w:t>
      </w:r>
      <w:r w:rsidR="00136ED0" w:rsidRPr="000A29BE">
        <w:rPr>
          <w:szCs w:val="22"/>
        </w:rPr>
        <w:t>where there is a history or risk of ILTV infection or in the event of an outbreak in the region.</w:t>
      </w:r>
    </w:p>
    <w:p w14:paraId="53FF91BE" w14:textId="44F73871" w:rsidR="007001AA" w:rsidRPr="000A29BE" w:rsidRDefault="00B0173E">
      <w:pPr>
        <w:pStyle w:val="RARMPnumberedparagraphs"/>
        <w:rPr>
          <w:szCs w:val="22"/>
        </w:rPr>
      </w:pPr>
      <w:r w:rsidRPr="000A29BE">
        <w:t>The applicant has stated that</w:t>
      </w:r>
      <w:r w:rsidR="00C167D0" w:rsidRPr="000A29BE">
        <w:t xml:space="preserve"> the GM vaccine would be used as per the currently approved APVMA </w:t>
      </w:r>
      <w:r w:rsidR="00FF015F" w:rsidRPr="000A29BE">
        <w:t xml:space="preserve">research </w:t>
      </w:r>
      <w:r w:rsidR="006934B5" w:rsidRPr="000A29BE">
        <w:t>permit</w:t>
      </w:r>
      <w:r w:rsidR="00C167D0" w:rsidRPr="000A29BE">
        <w:t xml:space="preserve">. Note that the GM vaccine is currently not registered </w:t>
      </w:r>
      <w:r w:rsidR="00FF015F" w:rsidRPr="000A29BE">
        <w:t xml:space="preserve">as a commercial product </w:t>
      </w:r>
      <w:r w:rsidR="00C167D0" w:rsidRPr="000A29BE">
        <w:t xml:space="preserve">with the </w:t>
      </w:r>
      <w:proofErr w:type="gramStart"/>
      <w:r w:rsidR="00C167D0" w:rsidRPr="000A29BE">
        <w:lastRenderedPageBreak/>
        <w:t>APVMA</w:t>
      </w:r>
      <w:proofErr w:type="gramEnd"/>
      <w:r w:rsidR="00C167D0" w:rsidRPr="000A29BE">
        <w:t xml:space="preserve"> and </w:t>
      </w:r>
      <w:r w:rsidR="00EF35C7" w:rsidRPr="000A29BE">
        <w:t xml:space="preserve">any commercial </w:t>
      </w:r>
      <w:r w:rsidR="00C167D0" w:rsidRPr="000A29BE">
        <w:t xml:space="preserve">GM vaccine must be stored and used as per </w:t>
      </w:r>
      <w:r w:rsidR="00400A58">
        <w:t xml:space="preserve">the </w:t>
      </w:r>
      <w:r w:rsidR="00C167D0" w:rsidRPr="000A29BE">
        <w:t>registration</w:t>
      </w:r>
      <w:r w:rsidR="0074361C">
        <w:t xml:space="preserve"> or permit</w:t>
      </w:r>
      <w:r w:rsidR="00C167D0" w:rsidRPr="000A29BE">
        <w:t xml:space="preserve"> </w:t>
      </w:r>
      <w:r w:rsidR="00637CF7">
        <w:t>granted by</w:t>
      </w:r>
      <w:r w:rsidR="00637CF7" w:rsidRPr="000A29BE">
        <w:t xml:space="preserve"> </w:t>
      </w:r>
      <w:r w:rsidR="00C167D0" w:rsidRPr="000A29BE">
        <w:t xml:space="preserve">the APVMA. </w:t>
      </w:r>
    </w:p>
    <w:p w14:paraId="30CABD7D" w14:textId="45587000" w:rsidR="004B2C6C" w:rsidRPr="000A29BE" w:rsidRDefault="00701FC8" w:rsidP="0070649F">
      <w:pPr>
        <w:pStyle w:val="RARMPnumberedparagraphs"/>
        <w:rPr>
          <w:szCs w:val="22"/>
        </w:rPr>
      </w:pPr>
      <w:r w:rsidRPr="000A29BE">
        <w:rPr>
          <w:szCs w:val="22"/>
        </w:rPr>
        <w:t xml:space="preserve">Administration of the vaccine </w:t>
      </w:r>
      <w:r w:rsidR="00FF015F" w:rsidRPr="000A29BE">
        <w:rPr>
          <w:szCs w:val="22"/>
        </w:rPr>
        <w:t xml:space="preserve">via eye drop </w:t>
      </w:r>
      <w:r w:rsidRPr="000A29BE">
        <w:rPr>
          <w:szCs w:val="22"/>
        </w:rPr>
        <w:t xml:space="preserve">would be carried out </w:t>
      </w:r>
      <w:r w:rsidR="006D49E8" w:rsidRPr="000A29BE">
        <w:rPr>
          <w:szCs w:val="22"/>
        </w:rPr>
        <w:t xml:space="preserve">by farm personnel under the </w:t>
      </w:r>
      <w:r w:rsidR="00EE4182" w:rsidRPr="000A29BE">
        <w:rPr>
          <w:szCs w:val="22"/>
        </w:rPr>
        <w:t>direction of a</w:t>
      </w:r>
      <w:r w:rsidR="006D49E8" w:rsidRPr="000A29BE">
        <w:rPr>
          <w:szCs w:val="22"/>
        </w:rPr>
        <w:t xml:space="preserve"> veterinarian</w:t>
      </w:r>
      <w:r w:rsidR="00C54F3E" w:rsidRPr="000A29BE">
        <w:rPr>
          <w:szCs w:val="22"/>
        </w:rPr>
        <w:t xml:space="preserve">. </w:t>
      </w:r>
      <w:r w:rsidR="005450B5" w:rsidRPr="000A29BE">
        <w:rPr>
          <w:szCs w:val="22"/>
        </w:rPr>
        <w:t>The applicant propose</w:t>
      </w:r>
      <w:r w:rsidR="00136ED0" w:rsidRPr="000A29BE">
        <w:rPr>
          <w:szCs w:val="22"/>
        </w:rPr>
        <w:t>s</w:t>
      </w:r>
      <w:r w:rsidR="005450B5" w:rsidRPr="000A29BE">
        <w:rPr>
          <w:szCs w:val="22"/>
        </w:rPr>
        <w:t xml:space="preserve"> to register this method of administration </w:t>
      </w:r>
      <w:r w:rsidR="00FF015F" w:rsidRPr="000A29BE">
        <w:rPr>
          <w:szCs w:val="22"/>
        </w:rPr>
        <w:t xml:space="preserve">with </w:t>
      </w:r>
      <w:r w:rsidR="005450B5" w:rsidRPr="000A29BE">
        <w:rPr>
          <w:szCs w:val="22"/>
        </w:rPr>
        <w:t>the APVM</w:t>
      </w:r>
      <w:r w:rsidR="00A76496" w:rsidRPr="000A29BE">
        <w:rPr>
          <w:szCs w:val="22"/>
        </w:rPr>
        <w:t>A</w:t>
      </w:r>
      <w:r w:rsidR="005450B5" w:rsidRPr="000A29BE">
        <w:rPr>
          <w:szCs w:val="22"/>
        </w:rPr>
        <w:t xml:space="preserve">. </w:t>
      </w:r>
      <w:r w:rsidR="00FF015F" w:rsidRPr="000A29BE">
        <w:rPr>
          <w:szCs w:val="22"/>
        </w:rPr>
        <w:t xml:space="preserve">Administration via eye drop and drinking water are currently approved under both APVMA PER91758 and DIR-154. </w:t>
      </w:r>
      <w:proofErr w:type="spellStart"/>
      <w:r w:rsidR="00FF015F" w:rsidRPr="000A29BE">
        <w:rPr>
          <w:szCs w:val="22"/>
        </w:rPr>
        <w:t>Bioproperties</w:t>
      </w:r>
      <w:proofErr w:type="spellEnd"/>
      <w:r w:rsidR="00FF015F" w:rsidRPr="000A29BE">
        <w:rPr>
          <w:szCs w:val="22"/>
        </w:rPr>
        <w:t xml:space="preserve"> also intend</w:t>
      </w:r>
      <w:r w:rsidR="008C19C8">
        <w:rPr>
          <w:szCs w:val="22"/>
        </w:rPr>
        <w:t>s</w:t>
      </w:r>
      <w:r w:rsidR="00FF015F" w:rsidRPr="000A29BE">
        <w:rPr>
          <w:szCs w:val="22"/>
        </w:rPr>
        <w:t xml:space="preserve"> to test o</w:t>
      </w:r>
      <w:r w:rsidR="00580A92" w:rsidRPr="000A29BE">
        <w:rPr>
          <w:szCs w:val="22"/>
        </w:rPr>
        <w:t xml:space="preserve">ther methods of administration </w:t>
      </w:r>
      <w:r w:rsidR="00304823" w:rsidRPr="000A29BE">
        <w:rPr>
          <w:szCs w:val="22"/>
        </w:rPr>
        <w:t>to</w:t>
      </w:r>
      <w:r w:rsidR="00580A92" w:rsidRPr="000A29BE">
        <w:rPr>
          <w:szCs w:val="22"/>
        </w:rPr>
        <w:t xml:space="preserve"> optimise </w:t>
      </w:r>
      <w:r w:rsidR="00287160" w:rsidRPr="000A29BE">
        <w:rPr>
          <w:szCs w:val="22"/>
        </w:rPr>
        <w:t xml:space="preserve">the </w:t>
      </w:r>
      <w:r w:rsidR="005450B5" w:rsidRPr="000A29BE">
        <w:rPr>
          <w:szCs w:val="22"/>
        </w:rPr>
        <w:t xml:space="preserve">vaccination efficacy </w:t>
      </w:r>
      <w:r w:rsidR="006D49E8" w:rsidRPr="000A29BE">
        <w:rPr>
          <w:szCs w:val="22"/>
        </w:rPr>
        <w:t>(</w:t>
      </w:r>
      <w:proofErr w:type="gramStart"/>
      <w:r w:rsidR="006D49E8" w:rsidRPr="000A29BE">
        <w:rPr>
          <w:szCs w:val="22"/>
        </w:rPr>
        <w:t>e.g.</w:t>
      </w:r>
      <w:proofErr w:type="gramEnd"/>
      <w:r w:rsidR="006D49E8" w:rsidRPr="000A29BE">
        <w:rPr>
          <w:szCs w:val="22"/>
        </w:rPr>
        <w:t xml:space="preserve"> </w:t>
      </w:r>
      <w:r w:rsidR="006D49E8" w:rsidRPr="000A29BE">
        <w:rPr>
          <w:i/>
          <w:iCs/>
          <w:szCs w:val="22"/>
        </w:rPr>
        <w:t>in-</w:t>
      </w:r>
      <w:proofErr w:type="spellStart"/>
      <w:r w:rsidR="006D49E8" w:rsidRPr="000A29BE">
        <w:rPr>
          <w:i/>
          <w:iCs/>
          <w:szCs w:val="22"/>
        </w:rPr>
        <w:t>ovo</w:t>
      </w:r>
      <w:proofErr w:type="spellEnd"/>
      <w:r w:rsidR="006D49E8" w:rsidRPr="000A29BE">
        <w:rPr>
          <w:i/>
          <w:iCs/>
          <w:szCs w:val="22"/>
        </w:rPr>
        <w:t xml:space="preserve"> </w:t>
      </w:r>
      <w:r w:rsidR="006D49E8" w:rsidRPr="000A29BE">
        <w:rPr>
          <w:szCs w:val="22"/>
        </w:rPr>
        <w:t>or coarse spray)</w:t>
      </w:r>
      <w:r w:rsidR="00580A92" w:rsidRPr="000A29BE">
        <w:rPr>
          <w:szCs w:val="22"/>
        </w:rPr>
        <w:t xml:space="preserve">. </w:t>
      </w:r>
      <w:r w:rsidR="00FF015F" w:rsidRPr="000A29BE">
        <w:rPr>
          <w:szCs w:val="22"/>
        </w:rPr>
        <w:t xml:space="preserve">This RARMP will consider vaccine administration via eye drop, </w:t>
      </w:r>
      <w:r w:rsidR="00FF015F" w:rsidRPr="000A29BE">
        <w:rPr>
          <w:i/>
          <w:iCs/>
          <w:szCs w:val="22"/>
        </w:rPr>
        <w:t xml:space="preserve">in </w:t>
      </w:r>
      <w:proofErr w:type="spellStart"/>
      <w:r w:rsidR="00FF015F" w:rsidRPr="000A29BE">
        <w:rPr>
          <w:i/>
          <w:iCs/>
          <w:szCs w:val="22"/>
        </w:rPr>
        <w:t>ovo</w:t>
      </w:r>
      <w:proofErr w:type="spellEnd"/>
      <w:r w:rsidR="00FF015F" w:rsidRPr="000A29BE">
        <w:rPr>
          <w:i/>
          <w:iCs/>
          <w:szCs w:val="22"/>
        </w:rPr>
        <w:t>,</w:t>
      </w:r>
      <w:r w:rsidR="00FF015F" w:rsidRPr="000A29BE">
        <w:rPr>
          <w:szCs w:val="22"/>
        </w:rPr>
        <w:t xml:space="preserve"> drinking water or coarse spray.</w:t>
      </w:r>
    </w:p>
    <w:p w14:paraId="37B84004" w14:textId="06F86CCA" w:rsidR="00DD3088" w:rsidRPr="000A29BE" w:rsidRDefault="00EE4182" w:rsidP="00895FDC">
      <w:pPr>
        <w:pStyle w:val="RARMPnumberedparagraphs"/>
      </w:pPr>
      <w:r w:rsidRPr="000A29BE">
        <w:t>A</w:t>
      </w:r>
      <w:r w:rsidR="00DD3088" w:rsidRPr="000A29BE">
        <w:t>ll residua</w:t>
      </w:r>
      <w:r w:rsidR="00ED3343" w:rsidRPr="000A29BE">
        <w:t>l vaccine and associated waste</w:t>
      </w:r>
      <w:r w:rsidR="008E579B" w:rsidRPr="000A29BE">
        <w:t xml:space="preserve"> </w:t>
      </w:r>
      <w:r w:rsidR="009D13DF" w:rsidRPr="000A29BE">
        <w:t xml:space="preserve">which has </w:t>
      </w:r>
      <w:r w:rsidR="008E579B" w:rsidRPr="000A29BE">
        <w:t xml:space="preserve">come in to contact </w:t>
      </w:r>
      <w:r w:rsidR="00D224CA" w:rsidRPr="000A29BE">
        <w:t xml:space="preserve">with </w:t>
      </w:r>
      <w:r w:rsidR="00203D1E" w:rsidRPr="000A29BE">
        <w:t xml:space="preserve">the </w:t>
      </w:r>
      <w:r w:rsidR="00D224CA" w:rsidRPr="000A29BE">
        <w:t>GM vaccin</w:t>
      </w:r>
      <w:r w:rsidR="007E3921" w:rsidRPr="000A29BE">
        <w:t>e</w:t>
      </w:r>
      <w:r w:rsidR="00FA5E66" w:rsidRPr="000A29BE">
        <w:t xml:space="preserve"> </w:t>
      </w:r>
      <w:r w:rsidR="00ED3343" w:rsidRPr="000A29BE">
        <w:t>(</w:t>
      </w:r>
      <w:r w:rsidR="00DD3088" w:rsidRPr="000A29BE">
        <w:t>such as syringes</w:t>
      </w:r>
      <w:r w:rsidR="00304823" w:rsidRPr="000A29BE">
        <w:t>,</w:t>
      </w:r>
      <w:r w:rsidR="00A611CA" w:rsidRPr="000A29BE">
        <w:t xml:space="preserve"> </w:t>
      </w:r>
      <w:r w:rsidR="00304823" w:rsidRPr="000A29BE">
        <w:t>vials and eye droppers</w:t>
      </w:r>
      <w:r w:rsidR="005450B5" w:rsidRPr="000A29BE">
        <w:t>) would</w:t>
      </w:r>
      <w:r w:rsidR="00FA5E66" w:rsidRPr="000A29BE">
        <w:t xml:space="preserve"> </w:t>
      </w:r>
      <w:r w:rsidR="00DD3088" w:rsidRPr="000A29BE">
        <w:t xml:space="preserve">be discarded </w:t>
      </w:r>
      <w:r w:rsidR="00304823" w:rsidRPr="000A29BE">
        <w:t>into solutions containing appropriate disinfectant (</w:t>
      </w:r>
      <w:proofErr w:type="gramStart"/>
      <w:r w:rsidR="00304823" w:rsidRPr="000A29BE">
        <w:t>e.g.</w:t>
      </w:r>
      <w:proofErr w:type="gramEnd"/>
      <w:r w:rsidR="00304823" w:rsidRPr="000A29BE">
        <w:t xml:space="preserve"> bleach) prior to disposal. </w:t>
      </w:r>
      <w:r w:rsidR="0051438E" w:rsidRPr="000A29BE">
        <w:t xml:space="preserve">The disposal of all other waste </w:t>
      </w:r>
      <w:r w:rsidR="00EA5174" w:rsidRPr="000A29BE">
        <w:t xml:space="preserve">(e.g. litter and dead carcases) is usually carried out via composting, burial, rendering </w:t>
      </w:r>
      <w:r w:rsidR="00147400" w:rsidRPr="000A29BE">
        <w:t xml:space="preserve">(high heat processing of poultry by products not intended for human consumption) </w:t>
      </w:r>
      <w:r w:rsidR="00EA5174" w:rsidRPr="000A29BE">
        <w:t xml:space="preserve">or </w:t>
      </w:r>
      <w:r w:rsidR="00116556" w:rsidRPr="000A29BE">
        <w:t xml:space="preserve">disposal in </w:t>
      </w:r>
      <w:r w:rsidR="00EA5174" w:rsidRPr="000A29BE">
        <w:t>landfill</w:t>
      </w:r>
      <w:r w:rsidR="00F44C3F" w:rsidRPr="000A29BE">
        <w:t>,</w:t>
      </w:r>
      <w:r w:rsidR="00EA5174" w:rsidRPr="000A29BE">
        <w:t xml:space="preserve"> and </w:t>
      </w:r>
      <w:r w:rsidR="0051438E" w:rsidRPr="000A29BE">
        <w:t>would be carried out in accordance with State/Territory</w:t>
      </w:r>
      <w:r w:rsidR="00147400" w:rsidRPr="000A29BE">
        <w:t xml:space="preserve">, </w:t>
      </w:r>
      <w:r w:rsidR="0051438E" w:rsidRPr="000A29BE">
        <w:t>local council</w:t>
      </w:r>
      <w:r w:rsidR="00147400" w:rsidRPr="000A29BE">
        <w:t xml:space="preserve"> and Environmental Protection Agency (EPA)</w:t>
      </w:r>
      <w:r w:rsidR="0051438E" w:rsidRPr="000A29BE">
        <w:t xml:space="preserve"> requirements</w:t>
      </w:r>
      <w:r w:rsidR="00EA5174" w:rsidRPr="000A29BE">
        <w:t>;</w:t>
      </w:r>
      <w:r w:rsidR="0051438E" w:rsidRPr="000A29BE">
        <w:t xml:space="preserve"> </w:t>
      </w:r>
      <w:r w:rsidR="00F82B42" w:rsidRPr="000A29BE">
        <w:t>th</w:t>
      </w:r>
      <w:r w:rsidR="008C768B" w:rsidRPr="000A29BE">
        <w:t xml:space="preserve">e </w:t>
      </w:r>
      <w:r w:rsidR="0070649F" w:rsidRPr="000A29BE">
        <w:t xml:space="preserve">poultry </w:t>
      </w:r>
      <w:r w:rsidR="008C768B" w:rsidRPr="000A29BE">
        <w:t>industry biosecurity standards</w:t>
      </w:r>
      <w:r w:rsidR="0070649F" w:rsidRPr="000A29BE">
        <w:t xml:space="preserve"> </w:t>
      </w:r>
      <w:r w:rsidR="0070649F" w:rsidRPr="000A29BE">
        <w:fldChar w:fldCharType="begin">
          <w:fldData xml:space="preserve">PEVuZE5vdGU+PENpdGU+PEF1dGhvcj5BdXN0cmFsaWFuIENoaWNrZW4gTWVhdCBGZWRlcmF0aW9u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</w:fldData>
        </w:fldChar>
      </w:r>
      <w:r w:rsidR="009007E0">
        <w:instrText xml:space="preserve"> ADDIN EN.CITE </w:instrText>
      </w:r>
      <w:r w:rsidR="009007E0">
        <w:fldChar w:fldCharType="begin">
          <w:fldData xml:space="preserve">PEVuZE5vdGU+PENpdGU+PEF1dGhvcj5BdXN0cmFsaWFuIENoaWNrZW4gTWVhdCBGZWRlcmF0aW9u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</w:fldData>
        </w:fldChar>
      </w:r>
      <w:r w:rsidR="009007E0">
        <w:instrText xml:space="preserve"> ADDIN EN.CITE.DATA </w:instrText>
      </w:r>
      <w:r w:rsidR="009007E0">
        <w:fldChar w:fldCharType="end"/>
      </w:r>
      <w:r w:rsidR="0070649F" w:rsidRPr="000A29BE">
        <w:fldChar w:fldCharType="separate"/>
      </w:r>
      <w:r w:rsidR="00B7424A" w:rsidRPr="000A29BE">
        <w:rPr>
          <w:noProof/>
        </w:rPr>
        <w:t>(</w:t>
      </w:r>
      <w:hyperlink w:anchor="_ENREF_27" w:tooltip="Department of Agriculture Fisheries and Forestry, 2009 #5" w:history="1">
        <w:r w:rsidR="007D54FF" w:rsidRPr="000A29BE">
          <w:rPr>
            <w:noProof/>
          </w:rPr>
          <w:t>Department of Agriculture Fisheries and Forestry, 2009a</w:t>
        </w:r>
      </w:hyperlink>
      <w:r w:rsidR="00B7424A" w:rsidRPr="000A29BE">
        <w:rPr>
          <w:noProof/>
        </w:rPr>
        <w:t xml:space="preserve">, </w:t>
      </w:r>
      <w:hyperlink w:anchor="_ENREF_28" w:tooltip="Department of Agriculture Fisheries and Forestry, 2009 #6" w:history="1">
        <w:r w:rsidR="007D54FF" w:rsidRPr="000A29BE">
          <w:rPr>
            <w:noProof/>
          </w:rPr>
          <w:t>b</w:t>
        </w:r>
      </w:hyperlink>
      <w:r w:rsidR="00B7424A" w:rsidRPr="000A29BE">
        <w:rPr>
          <w:noProof/>
        </w:rPr>
        <w:t xml:space="preserve">; </w:t>
      </w:r>
      <w:hyperlink w:anchor="_ENREF_3" w:tooltip="Animal Health Australia, 2020 #7" w:history="1">
        <w:r w:rsidR="007D54FF" w:rsidRPr="000A29BE">
          <w:rPr>
            <w:noProof/>
          </w:rPr>
          <w:t>Animal Health Australia, 2020</w:t>
        </w:r>
      </w:hyperlink>
      <w:r w:rsidR="00B7424A" w:rsidRPr="000A29BE">
        <w:rPr>
          <w:noProof/>
        </w:rPr>
        <w:t xml:space="preserve">; </w:t>
      </w:r>
      <w:hyperlink w:anchor="_ENREF_5" w:tooltip="Australian Chicken Meat Federation, 2020 #4" w:history="1">
        <w:r w:rsidR="007D54FF" w:rsidRPr="000A29BE">
          <w:rPr>
            <w:noProof/>
          </w:rPr>
          <w:t>Australian Chicken Meat Federation, 2020</w:t>
        </w:r>
      </w:hyperlink>
      <w:r w:rsidR="00B7424A" w:rsidRPr="000A29BE">
        <w:rPr>
          <w:noProof/>
        </w:rPr>
        <w:t>)</w:t>
      </w:r>
      <w:r w:rsidR="0070649F" w:rsidRPr="000A29BE">
        <w:fldChar w:fldCharType="end"/>
      </w:r>
      <w:r w:rsidR="00EA5174" w:rsidRPr="000A29BE">
        <w:t>;</w:t>
      </w:r>
      <w:r w:rsidR="00BB1397" w:rsidRPr="000A29BE">
        <w:t xml:space="preserve"> and conditions imposed by the APVMA</w:t>
      </w:r>
      <w:r w:rsidR="00756424" w:rsidRPr="000A29BE">
        <w:t xml:space="preserve"> registration of the GMO</w:t>
      </w:r>
      <w:r w:rsidR="00EA5174" w:rsidRPr="000A29BE">
        <w:t xml:space="preserve">. These requirements and guidelines </w:t>
      </w:r>
      <w:r w:rsidR="00DF4E24" w:rsidRPr="000A29BE">
        <w:t xml:space="preserve">all </w:t>
      </w:r>
      <w:r w:rsidR="005450B5" w:rsidRPr="000A29BE">
        <w:t xml:space="preserve">aim to </w:t>
      </w:r>
      <w:r w:rsidR="00EA5174" w:rsidRPr="000A29BE">
        <w:t>limit th</w:t>
      </w:r>
      <w:r w:rsidR="00DF4E24" w:rsidRPr="000A29BE">
        <w:t xml:space="preserve">e </w:t>
      </w:r>
      <w:r w:rsidR="00EA5174" w:rsidRPr="000A29BE">
        <w:t>exposure of other people or animals to the waste</w:t>
      </w:r>
      <w:r w:rsidR="00DF4E24" w:rsidRPr="000A29BE">
        <w:t xml:space="preserve"> by </w:t>
      </w:r>
      <w:r w:rsidR="00DF4E24" w:rsidRPr="000A29BE">
        <w:rPr>
          <w:rFonts w:asciiTheme="minorHAnsi" w:hAnsiTheme="minorHAnsi"/>
        </w:rPr>
        <w:t>managing populations of pests (</w:t>
      </w:r>
      <w:proofErr w:type="gramStart"/>
      <w:r w:rsidR="00DF4E24" w:rsidRPr="000A29BE">
        <w:rPr>
          <w:rFonts w:asciiTheme="minorHAnsi" w:hAnsiTheme="minorHAnsi"/>
        </w:rPr>
        <w:t>e.g.</w:t>
      </w:r>
      <w:proofErr w:type="gramEnd"/>
      <w:r w:rsidR="00DF4E24" w:rsidRPr="000A29BE">
        <w:rPr>
          <w:rFonts w:asciiTheme="minorHAnsi" w:hAnsiTheme="minorHAnsi"/>
        </w:rPr>
        <w:t xml:space="preserve"> dogs, cats, rodents, wild birds and darkling beetles)</w:t>
      </w:r>
      <w:r w:rsidR="00EF1C16" w:rsidRPr="000A29BE">
        <w:rPr>
          <w:rFonts w:asciiTheme="minorHAnsi" w:hAnsiTheme="minorHAnsi"/>
        </w:rPr>
        <w:t>.</w:t>
      </w:r>
    </w:p>
    <w:p w14:paraId="08D96F19" w14:textId="1CCC1B93" w:rsidR="00A63D42" w:rsidRPr="000A29BE" w:rsidRDefault="006F39CD" w:rsidP="00E1104A">
      <w:pPr>
        <w:pStyle w:val="2RARMP"/>
      </w:pPr>
      <w:bookmarkStart w:id="144" w:name="_Toc47536745"/>
      <w:bookmarkStart w:id="145" w:name="_Ref57119182"/>
      <w:bookmarkStart w:id="146" w:name="_Ref110844741"/>
      <w:bookmarkStart w:id="147" w:name="_Ref111102344"/>
      <w:bookmarkStart w:id="148" w:name="_Toc127877972"/>
      <w:r w:rsidRPr="000A29BE">
        <w:t>P</w:t>
      </w:r>
      <w:r w:rsidR="00A63D42" w:rsidRPr="000A29BE">
        <w:t>arent organism</w:t>
      </w:r>
      <w:bookmarkEnd w:id="144"/>
      <w:bookmarkEnd w:id="145"/>
      <w:bookmarkEnd w:id="146"/>
      <w:bookmarkEnd w:id="147"/>
      <w:bookmarkEnd w:id="148"/>
    </w:p>
    <w:p w14:paraId="48264EB6" w14:textId="50A49F1C" w:rsidR="009027BC" w:rsidRPr="000A29BE" w:rsidRDefault="006F39CD" w:rsidP="009027BC">
      <w:pPr>
        <w:pStyle w:val="RARMPnumberedparagraphs"/>
        <w:rPr>
          <w:rFonts w:cs="Calibri"/>
          <w:szCs w:val="22"/>
        </w:rPr>
      </w:pPr>
      <w:bookmarkStart w:id="149" w:name="_Toc94337968"/>
      <w:bookmarkStart w:id="150" w:name="_Toc97019190"/>
      <w:bookmarkStart w:id="151" w:name="_Toc121209907"/>
      <w:bookmarkEnd w:id="104"/>
      <w:bookmarkEnd w:id="105"/>
      <w:bookmarkEnd w:id="106"/>
      <w:r w:rsidRPr="000A29BE">
        <w:rPr>
          <w:szCs w:val="22"/>
        </w:rPr>
        <w:t xml:space="preserve">The </w:t>
      </w:r>
      <w:r w:rsidR="00D224CA" w:rsidRPr="000A29BE">
        <w:rPr>
          <w:szCs w:val="22"/>
        </w:rPr>
        <w:t xml:space="preserve">GM vaccine </w:t>
      </w:r>
      <w:r w:rsidR="00192401" w:rsidRPr="000A29BE">
        <w:rPr>
          <w:szCs w:val="22"/>
        </w:rPr>
        <w:t xml:space="preserve">is derived from </w:t>
      </w:r>
      <w:r w:rsidR="00D77482" w:rsidRPr="000A29BE">
        <w:rPr>
          <w:szCs w:val="22"/>
        </w:rPr>
        <w:t>the CSW-1 strain of</w:t>
      </w:r>
      <w:r w:rsidR="001464DF" w:rsidRPr="000A29BE">
        <w:rPr>
          <w:szCs w:val="22"/>
        </w:rPr>
        <w:t xml:space="preserve"> avian</w:t>
      </w:r>
      <w:r w:rsidR="00D77482" w:rsidRPr="000A29BE">
        <w:rPr>
          <w:szCs w:val="22"/>
        </w:rPr>
        <w:t xml:space="preserve"> infectious laryngotracheitis virus (ILTV), which was originally isolated from the Glenfield, NSW outbreak in 1959. ILTV is a member of the</w:t>
      </w:r>
      <w:r w:rsidR="001464DF" w:rsidRPr="000A29BE">
        <w:rPr>
          <w:szCs w:val="22"/>
        </w:rPr>
        <w:t xml:space="preserve"> </w:t>
      </w:r>
      <w:r w:rsidR="001464DF" w:rsidRPr="000A29BE">
        <w:rPr>
          <w:i/>
          <w:iCs/>
          <w:szCs w:val="22"/>
        </w:rPr>
        <w:t>Herpesviridae</w:t>
      </w:r>
      <w:r w:rsidR="001464DF" w:rsidRPr="000A29BE">
        <w:rPr>
          <w:szCs w:val="22"/>
        </w:rPr>
        <w:t xml:space="preserve"> </w:t>
      </w:r>
      <w:r w:rsidR="00D16262" w:rsidRPr="000A29BE">
        <w:rPr>
          <w:szCs w:val="22"/>
        </w:rPr>
        <w:t xml:space="preserve">family, </w:t>
      </w:r>
      <w:proofErr w:type="spellStart"/>
      <w:r w:rsidR="00D16262" w:rsidRPr="000A29BE">
        <w:rPr>
          <w:i/>
          <w:iCs/>
          <w:szCs w:val="22"/>
        </w:rPr>
        <w:t>Alphaherpesviridae</w:t>
      </w:r>
      <w:proofErr w:type="spellEnd"/>
      <w:r w:rsidR="00D16262" w:rsidRPr="000A29BE">
        <w:rPr>
          <w:szCs w:val="22"/>
        </w:rPr>
        <w:t xml:space="preserve"> subfamily and is also known as </w:t>
      </w:r>
      <w:proofErr w:type="spellStart"/>
      <w:r w:rsidR="00D77482" w:rsidRPr="000A29BE">
        <w:rPr>
          <w:i/>
          <w:szCs w:val="22"/>
        </w:rPr>
        <w:t>Gallid</w:t>
      </w:r>
      <w:proofErr w:type="spellEnd"/>
      <w:r w:rsidR="00D77482" w:rsidRPr="000A29BE">
        <w:rPr>
          <w:i/>
          <w:szCs w:val="22"/>
        </w:rPr>
        <w:t xml:space="preserve"> herpesvirus 1</w:t>
      </w:r>
      <w:r w:rsidR="00B1680E" w:rsidRPr="000A29BE">
        <w:rPr>
          <w:i/>
          <w:szCs w:val="22"/>
        </w:rPr>
        <w:t xml:space="preserve"> </w:t>
      </w:r>
      <w:r w:rsidR="00D611EF" w:rsidRPr="000A29BE">
        <w:rPr>
          <w:iCs/>
          <w:szCs w:val="22"/>
        </w:rPr>
        <w:fldChar w:fldCharType="begin">
          <w:fldData xml:space="preserve">PEVuZE5vdGU+PENpdGU+PEF1dGhvcj5Hb3d0aGFtYW48L0F1dGhvcj48WWVhcj4yMDIwPC9ZZWFy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</w:fldData>
        </w:fldChar>
      </w:r>
      <w:r w:rsidR="009007E0">
        <w:rPr>
          <w:iCs/>
          <w:szCs w:val="22"/>
        </w:rPr>
        <w:instrText xml:space="preserve"> ADDIN EN.CITE </w:instrText>
      </w:r>
      <w:r w:rsidR="009007E0">
        <w:rPr>
          <w:iCs/>
          <w:szCs w:val="22"/>
        </w:rPr>
        <w:fldChar w:fldCharType="begin">
          <w:fldData xml:space="preserve">PEVuZE5vdGU+PENpdGU+PEF1dGhvcj5Hb3d0aGFtYW48L0F1dGhvcj48WWVhcj4yMDIwPC9ZZWFy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</w:fldData>
        </w:fldChar>
      </w:r>
      <w:r w:rsidR="009007E0">
        <w:rPr>
          <w:iCs/>
          <w:szCs w:val="22"/>
        </w:rPr>
        <w:instrText xml:space="preserve"> ADDIN EN.CITE.DATA </w:instrText>
      </w:r>
      <w:r w:rsidR="009007E0">
        <w:rPr>
          <w:iCs/>
          <w:szCs w:val="22"/>
        </w:rPr>
      </w:r>
      <w:r w:rsidR="009007E0">
        <w:rPr>
          <w:iCs/>
          <w:szCs w:val="22"/>
        </w:rPr>
        <w:fldChar w:fldCharType="end"/>
      </w:r>
      <w:r w:rsidR="00D611EF" w:rsidRPr="000A29BE">
        <w:rPr>
          <w:iCs/>
          <w:szCs w:val="22"/>
        </w:rPr>
      </w:r>
      <w:r w:rsidR="00D611EF" w:rsidRPr="000A29BE">
        <w:rPr>
          <w:iCs/>
          <w:szCs w:val="22"/>
        </w:rPr>
        <w:fldChar w:fldCharType="separate"/>
      </w:r>
      <w:r w:rsidR="00D611EF" w:rsidRPr="000A29BE">
        <w:rPr>
          <w:iCs/>
          <w:noProof/>
          <w:szCs w:val="22"/>
        </w:rPr>
        <w:t>(</w:t>
      </w:r>
      <w:hyperlink w:anchor="_ENREF_65" w:tooltip="Ou, 2012 #9" w:history="1">
        <w:r w:rsidR="007D54FF" w:rsidRPr="000A29BE">
          <w:rPr>
            <w:iCs/>
            <w:noProof/>
            <w:szCs w:val="22"/>
          </w:rPr>
          <w:t>Ou and Giambrone, 2012</w:t>
        </w:r>
      </w:hyperlink>
      <w:r w:rsidR="00D611EF" w:rsidRPr="000A29BE">
        <w:rPr>
          <w:iCs/>
          <w:noProof/>
          <w:szCs w:val="22"/>
        </w:rPr>
        <w:t xml:space="preserve">; </w:t>
      </w:r>
      <w:hyperlink w:anchor="_ENREF_40" w:tooltip="Gowthaman, 2020 #8" w:history="1">
        <w:r w:rsidR="007D54FF" w:rsidRPr="000A29BE">
          <w:rPr>
            <w:iCs/>
            <w:noProof/>
            <w:szCs w:val="22"/>
          </w:rPr>
          <w:t>Gowthaman et al., 2020</w:t>
        </w:r>
      </w:hyperlink>
      <w:r w:rsidR="00D611EF" w:rsidRPr="000A29BE">
        <w:rPr>
          <w:iCs/>
          <w:noProof/>
          <w:szCs w:val="22"/>
        </w:rPr>
        <w:t>)</w:t>
      </w:r>
      <w:r w:rsidR="00D611EF" w:rsidRPr="000A29BE">
        <w:rPr>
          <w:iCs/>
          <w:szCs w:val="22"/>
        </w:rPr>
        <w:fldChar w:fldCharType="end"/>
      </w:r>
      <w:r w:rsidR="00D77482" w:rsidRPr="000A29BE">
        <w:rPr>
          <w:i/>
          <w:szCs w:val="22"/>
        </w:rPr>
        <w:t>.</w:t>
      </w:r>
      <w:r w:rsidR="00640907" w:rsidRPr="000A29BE">
        <w:rPr>
          <w:rFonts w:cs="Calibri"/>
          <w:szCs w:val="22"/>
        </w:rPr>
        <w:t xml:space="preserve"> </w:t>
      </w:r>
      <w:r w:rsidRPr="000A29BE">
        <w:rPr>
          <w:szCs w:val="22"/>
        </w:rPr>
        <w:t>Th</w:t>
      </w:r>
      <w:r w:rsidR="00C43963" w:rsidRPr="000A29BE">
        <w:rPr>
          <w:szCs w:val="22"/>
        </w:rPr>
        <w:t xml:space="preserve">e characteristics of the </w:t>
      </w:r>
      <w:r w:rsidRPr="000A29BE">
        <w:rPr>
          <w:szCs w:val="22"/>
        </w:rPr>
        <w:t xml:space="preserve">parent organism provide a baseline for comparing the potential </w:t>
      </w:r>
      <w:r w:rsidR="000C0834" w:rsidRPr="000A29BE">
        <w:rPr>
          <w:szCs w:val="22"/>
        </w:rPr>
        <w:t>for harm from dealings with</w:t>
      </w:r>
      <w:r w:rsidR="00203D1E" w:rsidRPr="000A29BE">
        <w:rPr>
          <w:szCs w:val="22"/>
        </w:rPr>
        <w:t xml:space="preserve"> the</w:t>
      </w:r>
      <w:r w:rsidR="000C0834" w:rsidRPr="000A29BE">
        <w:rPr>
          <w:szCs w:val="22"/>
        </w:rPr>
        <w:t xml:space="preserve"> GM vaccine</w:t>
      </w:r>
      <w:r w:rsidRPr="000A29BE">
        <w:rPr>
          <w:szCs w:val="22"/>
        </w:rPr>
        <w:t xml:space="preserve">. As such, the relevant biological properties of </w:t>
      </w:r>
      <w:r w:rsidR="00640907" w:rsidRPr="000A29BE">
        <w:rPr>
          <w:szCs w:val="22"/>
        </w:rPr>
        <w:t>ILTV</w:t>
      </w:r>
      <w:r w:rsidR="000A2759" w:rsidRPr="000A29BE">
        <w:rPr>
          <w:szCs w:val="22"/>
        </w:rPr>
        <w:t xml:space="preserve"> </w:t>
      </w:r>
      <w:r w:rsidRPr="000A29BE">
        <w:rPr>
          <w:szCs w:val="22"/>
        </w:rPr>
        <w:t>will be discussed here.</w:t>
      </w:r>
    </w:p>
    <w:p w14:paraId="1807B011" w14:textId="632DBA45" w:rsidR="00875E49" w:rsidRPr="000A29BE" w:rsidRDefault="00F23FE7" w:rsidP="00D5389D">
      <w:pPr>
        <w:pStyle w:val="RARMPnumberedparagraphs"/>
        <w:rPr>
          <w:rFonts w:cs="Calibri"/>
          <w:szCs w:val="22"/>
        </w:rPr>
      </w:pPr>
      <w:r w:rsidRPr="000A29BE">
        <w:rPr>
          <w:szCs w:val="22"/>
        </w:rPr>
        <w:t xml:space="preserve">A characterisation of </w:t>
      </w:r>
      <w:r w:rsidR="00D3206F" w:rsidRPr="000A29BE">
        <w:rPr>
          <w:szCs w:val="22"/>
        </w:rPr>
        <w:t>ILTV</w:t>
      </w:r>
      <w:r w:rsidR="00313361" w:rsidRPr="000A29BE">
        <w:rPr>
          <w:szCs w:val="22"/>
        </w:rPr>
        <w:t xml:space="preserve"> isolates in the United States</w:t>
      </w:r>
      <w:r w:rsidR="00462C29" w:rsidRPr="000A29BE">
        <w:rPr>
          <w:szCs w:val="22"/>
        </w:rPr>
        <w:t xml:space="preserve"> </w:t>
      </w:r>
      <w:r w:rsidR="008D1F9D" w:rsidRPr="000A29BE">
        <w:rPr>
          <w:szCs w:val="22"/>
        </w:rPr>
        <w:fldChar w:fldCharType="begin"/>
      </w:r>
      <w:r w:rsidR="009007E0">
        <w:rPr>
          <w:szCs w:val="22"/>
        </w:rPr>
        <w:instrText xml:space="preserve"> ADDIN EN.CITE &lt;EndNote&gt;&lt;Cite&gt;&lt;Author&gt;Oldoni&lt;/Author&gt;&lt;Year&gt;2007&lt;/Year&gt;&lt;RecNum&gt;10&lt;/RecNum&gt;&lt;DisplayText&gt;(Oldoni and Garcia, 2007)&lt;/DisplayText&gt;&lt;record&gt;&lt;rec-number&gt;10&lt;/rec-number&gt;&lt;foreign-keys&gt;&lt;key app="EN" db-id="frzrdztfz5tpexe9rznpp0pl220aw9pxrspe" timestamp="1673922320"&gt;10&lt;/key&gt;&lt;/foreign-keys&gt;&lt;ref-type name="Journal Article"&gt;17&lt;/ref-type&gt;&lt;contributors&gt;&lt;authors&gt;&lt;author&gt;Oldoni, I.&lt;/author&gt;&lt;author&gt;Garcia, M.&lt;/author&gt;&lt;/authors&gt;&lt;/contributors&gt;&lt;auth-address&gt;Poultry Diagnostic and Research Center, Department of Population Health, College of Veterinary Medicine, Athens, The University of Georgia, Athens, GA 30602, USA.&lt;/auth-address&gt;&lt;titles&gt;&lt;title&gt;Characterization of infectious laryngotracheitis virus isolates from the US by polymerase chain reaction and restriction fragment length polymorphism of multiple genome regions&lt;/title&gt;&lt;secondary-title&gt;Avian Pathol&lt;/secondary-title&gt;&lt;/titles&gt;&lt;periodical&gt;&lt;full-title&gt;Avian Pathol&lt;/full-title&gt;&lt;/periodical&gt;&lt;pages&gt;167-76&lt;/pages&gt;&lt;volume&gt;36&lt;/volume&gt;&lt;number&gt;2&lt;/number&gt;&lt;edition&gt;2007/05/05&lt;/edition&gt;&lt;keywords&gt;&lt;keyword&gt;Animals&lt;/keyword&gt;&lt;keyword&gt;Chickens/*virology&lt;/keyword&gt;&lt;keyword&gt;Genome, Viral/*genetics&lt;/keyword&gt;&lt;keyword&gt;Herpesviridae Infections/*veterinary/virology&lt;/keyword&gt;&lt;keyword&gt;Herpesvirus 1, Gallid/*genetics/*isolation &amp;amp; purification&lt;/keyword&gt;&lt;keyword&gt;Phylogeny&lt;/keyword&gt;&lt;keyword&gt;Polymerase Chain Reaction/*veterinary&lt;/keyword&gt;&lt;keyword&gt;*Polymorphism, Restriction Fragment Length&lt;/keyword&gt;&lt;keyword&gt;United States&lt;/keyword&gt;&lt;/keywords&gt;&lt;dates&gt;&lt;year&gt;2007&lt;/year&gt;&lt;pub-dates&gt;&lt;date&gt;Apr&lt;/date&gt;&lt;/pub-dates&gt;&lt;/dates&gt;&lt;isbn&gt;0307-9457 (Print)&amp;#xD;0307-9457 (Linking)&lt;/isbn&gt;&lt;accession-num&gt;17479379&lt;/accession-num&gt;&lt;urls&gt;&lt;related-urls&gt;&lt;url&gt;https://www.ncbi.nlm.nih.gov/pubmed/17479379&lt;/url&gt;&lt;/related-urls&gt;&lt;/urls&gt;&lt;electronic-resource-num&gt;10.1080/03079450701216654&lt;/electronic-resource-num&gt;&lt;/record&gt;&lt;/Cite&gt;&lt;/EndNote&gt;</w:instrText>
      </w:r>
      <w:r w:rsidR="008D1F9D" w:rsidRPr="000A29BE">
        <w:rPr>
          <w:szCs w:val="22"/>
        </w:rPr>
        <w:fldChar w:fldCharType="separate"/>
      </w:r>
      <w:r w:rsidR="008D1F9D" w:rsidRPr="000A29BE">
        <w:rPr>
          <w:noProof/>
          <w:szCs w:val="22"/>
        </w:rPr>
        <w:t>(</w:t>
      </w:r>
      <w:hyperlink w:anchor="_ENREF_63" w:tooltip="Oldoni, 2007 #10" w:history="1">
        <w:r w:rsidR="007D54FF" w:rsidRPr="000A29BE">
          <w:rPr>
            <w:noProof/>
            <w:szCs w:val="22"/>
          </w:rPr>
          <w:t>Oldoni and Garcia, 2007</w:t>
        </w:r>
      </w:hyperlink>
      <w:r w:rsidR="008D1F9D" w:rsidRPr="000A29BE">
        <w:rPr>
          <w:noProof/>
          <w:szCs w:val="22"/>
        </w:rPr>
        <w:t>)</w:t>
      </w:r>
      <w:r w:rsidR="008D1F9D" w:rsidRPr="000A29BE">
        <w:rPr>
          <w:szCs w:val="22"/>
        </w:rPr>
        <w:fldChar w:fldCharType="end"/>
      </w:r>
      <w:r w:rsidR="005B1AE6" w:rsidRPr="000A29BE">
        <w:rPr>
          <w:szCs w:val="22"/>
        </w:rPr>
        <w:t xml:space="preserve"> </w:t>
      </w:r>
      <w:r w:rsidR="001650AF" w:rsidRPr="000A29BE">
        <w:rPr>
          <w:szCs w:val="22"/>
        </w:rPr>
        <w:t xml:space="preserve">and Australia </w:t>
      </w:r>
      <w:r w:rsidR="00C91B08" w:rsidRPr="000A29BE">
        <w:rPr>
          <w:szCs w:val="22"/>
        </w:rPr>
        <w:fldChar w:fldCharType="begin">
          <w:fldData xml:space="preserve">PEVuZE5vdGU+PENpdGU+PEF1dGhvcj5BZ25ldy1DcnVtcHRvbjwvQXV0aG9yPjxZZWFyPjIwMTY8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</w:fldData>
        </w:fldChar>
      </w:r>
      <w:r w:rsidR="009007E0">
        <w:rPr>
          <w:szCs w:val="22"/>
        </w:rPr>
        <w:instrText xml:space="preserve"> ADDIN EN.CITE </w:instrText>
      </w:r>
      <w:r w:rsidR="009007E0">
        <w:rPr>
          <w:szCs w:val="22"/>
        </w:rPr>
        <w:fldChar w:fldCharType="begin">
          <w:fldData xml:space="preserve">PEVuZE5vdGU+PENpdGU+PEF1dGhvcj5BZ25ldy1DcnVtcHRvbjwvQXV0aG9yPjxZZWFyPjIwMTY8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</w:fldData>
        </w:fldChar>
      </w:r>
      <w:r w:rsidR="009007E0">
        <w:rPr>
          <w:szCs w:val="22"/>
        </w:rPr>
        <w:instrText xml:space="preserve"> ADDIN EN.CITE.DATA </w:instrText>
      </w:r>
      <w:r w:rsidR="009007E0">
        <w:rPr>
          <w:szCs w:val="22"/>
        </w:rPr>
      </w:r>
      <w:r w:rsidR="009007E0">
        <w:rPr>
          <w:szCs w:val="22"/>
        </w:rPr>
        <w:fldChar w:fldCharType="end"/>
      </w:r>
      <w:r w:rsidR="00C91B08" w:rsidRPr="000A29BE">
        <w:rPr>
          <w:szCs w:val="22"/>
        </w:rPr>
      </w:r>
      <w:r w:rsidR="00C91B08" w:rsidRPr="000A29BE">
        <w:rPr>
          <w:szCs w:val="22"/>
        </w:rPr>
        <w:fldChar w:fldCharType="separate"/>
      </w:r>
      <w:r w:rsidR="00C91B08" w:rsidRPr="000A29BE">
        <w:rPr>
          <w:noProof/>
          <w:szCs w:val="22"/>
        </w:rPr>
        <w:t>(</w:t>
      </w:r>
      <w:hyperlink w:anchor="_ENREF_47" w:tooltip="Kirkpatrick, 2006 #13" w:history="1">
        <w:r w:rsidR="007D54FF" w:rsidRPr="000A29BE">
          <w:rPr>
            <w:noProof/>
            <w:szCs w:val="22"/>
          </w:rPr>
          <w:t>Kirkpatrick et al., 2006</w:t>
        </w:r>
      </w:hyperlink>
      <w:r w:rsidR="00C91B08" w:rsidRPr="000A29BE">
        <w:rPr>
          <w:noProof/>
          <w:szCs w:val="22"/>
        </w:rPr>
        <w:t xml:space="preserve">; </w:t>
      </w:r>
      <w:hyperlink w:anchor="_ENREF_16" w:tooltip="Blacker, 2011 #12" w:history="1">
        <w:r w:rsidR="007D54FF" w:rsidRPr="000A29BE">
          <w:rPr>
            <w:noProof/>
            <w:szCs w:val="22"/>
          </w:rPr>
          <w:t>Blacker et al., 2011</w:t>
        </w:r>
      </w:hyperlink>
      <w:r w:rsidR="00C91B08" w:rsidRPr="000A29BE">
        <w:rPr>
          <w:noProof/>
          <w:szCs w:val="22"/>
        </w:rPr>
        <w:t xml:space="preserve">; </w:t>
      </w:r>
      <w:hyperlink w:anchor="_ENREF_1" w:tooltip="Agnew-Crumpton, 2016 #11" w:history="1">
        <w:r w:rsidR="007D54FF" w:rsidRPr="000A29BE">
          <w:rPr>
            <w:noProof/>
            <w:szCs w:val="22"/>
          </w:rPr>
          <w:t>Agnew-Crumpton et al., 2016</w:t>
        </w:r>
      </w:hyperlink>
      <w:r w:rsidR="00C91B08" w:rsidRPr="000A29BE">
        <w:rPr>
          <w:noProof/>
          <w:szCs w:val="22"/>
        </w:rPr>
        <w:t>)</w:t>
      </w:r>
      <w:r w:rsidR="00C91B08" w:rsidRPr="000A29BE">
        <w:rPr>
          <w:szCs w:val="22"/>
        </w:rPr>
        <w:fldChar w:fldCharType="end"/>
      </w:r>
      <w:r w:rsidR="002E7C59" w:rsidRPr="000A29BE">
        <w:rPr>
          <w:szCs w:val="22"/>
        </w:rPr>
        <w:t xml:space="preserve"> </w:t>
      </w:r>
      <w:r w:rsidR="005B1AE6" w:rsidRPr="000A29BE">
        <w:rPr>
          <w:szCs w:val="22"/>
        </w:rPr>
        <w:t xml:space="preserve">independently </w:t>
      </w:r>
      <w:r w:rsidR="00462C29" w:rsidRPr="000A29BE">
        <w:rPr>
          <w:szCs w:val="22"/>
        </w:rPr>
        <w:t xml:space="preserve">categorised </w:t>
      </w:r>
      <w:r w:rsidR="00313361" w:rsidRPr="000A29BE">
        <w:rPr>
          <w:szCs w:val="22"/>
        </w:rPr>
        <w:t xml:space="preserve">ILTVs </w:t>
      </w:r>
      <w:r w:rsidR="00462C29" w:rsidRPr="000A29BE">
        <w:rPr>
          <w:szCs w:val="22"/>
        </w:rPr>
        <w:t xml:space="preserve">into </w:t>
      </w:r>
      <w:r w:rsidR="002E7C59" w:rsidRPr="000A29BE">
        <w:rPr>
          <w:szCs w:val="22"/>
        </w:rPr>
        <w:t>9</w:t>
      </w:r>
      <w:r w:rsidR="00D3206F" w:rsidRPr="000A29BE">
        <w:rPr>
          <w:szCs w:val="22"/>
        </w:rPr>
        <w:t xml:space="preserve"> </w:t>
      </w:r>
      <w:r w:rsidR="002E7C59" w:rsidRPr="000A29BE">
        <w:rPr>
          <w:szCs w:val="22"/>
        </w:rPr>
        <w:t xml:space="preserve">and 10 </w:t>
      </w:r>
      <w:r w:rsidR="00D3206F" w:rsidRPr="000A29BE">
        <w:rPr>
          <w:szCs w:val="22"/>
        </w:rPr>
        <w:t>genetic groups</w:t>
      </w:r>
      <w:r w:rsidR="000E504E" w:rsidRPr="000A29BE">
        <w:rPr>
          <w:szCs w:val="22"/>
        </w:rPr>
        <w:t>,</w:t>
      </w:r>
      <w:r w:rsidR="00D3206F" w:rsidRPr="000A29BE">
        <w:rPr>
          <w:szCs w:val="22"/>
        </w:rPr>
        <w:t xml:space="preserve"> </w:t>
      </w:r>
      <w:r w:rsidR="002E7C59" w:rsidRPr="000A29BE">
        <w:rPr>
          <w:szCs w:val="22"/>
        </w:rPr>
        <w:t>respectively</w:t>
      </w:r>
      <w:r w:rsidR="000E504E" w:rsidRPr="000A29BE">
        <w:rPr>
          <w:szCs w:val="22"/>
        </w:rPr>
        <w:t>,</w:t>
      </w:r>
      <w:r w:rsidR="002E7C59" w:rsidRPr="000A29BE">
        <w:rPr>
          <w:szCs w:val="22"/>
        </w:rPr>
        <w:t xml:space="preserve"> </w:t>
      </w:r>
      <w:r w:rsidR="00D3206F" w:rsidRPr="000A29BE">
        <w:rPr>
          <w:szCs w:val="22"/>
        </w:rPr>
        <w:t xml:space="preserve">according to </w:t>
      </w:r>
      <w:r w:rsidR="00926585" w:rsidRPr="000A29BE">
        <w:rPr>
          <w:szCs w:val="22"/>
        </w:rPr>
        <w:t>the differences in restriction enzyme patterns</w:t>
      </w:r>
      <w:r w:rsidR="00B06773" w:rsidRPr="000A29BE">
        <w:rPr>
          <w:szCs w:val="22"/>
        </w:rPr>
        <w:t xml:space="preserve"> </w:t>
      </w:r>
      <w:r w:rsidR="00D3206F" w:rsidRPr="000A29BE">
        <w:rPr>
          <w:szCs w:val="22"/>
        </w:rPr>
        <w:t>(restriction fragment length polymorphism; RLFP)</w:t>
      </w:r>
      <w:r w:rsidR="005B1AE6" w:rsidRPr="000A29BE">
        <w:rPr>
          <w:szCs w:val="22"/>
        </w:rPr>
        <w:t xml:space="preserve">. </w:t>
      </w:r>
    </w:p>
    <w:p w14:paraId="13670F59" w14:textId="12A95C98" w:rsidR="00634C1B" w:rsidRPr="000A29BE" w:rsidRDefault="000A657C" w:rsidP="00FC51AB">
      <w:pPr>
        <w:pStyle w:val="3RARMP"/>
      </w:pPr>
      <w:bookmarkStart w:id="152" w:name="_Ref110612402"/>
      <w:bookmarkStart w:id="153" w:name="_Toc127877973"/>
      <w:r w:rsidRPr="000A29BE">
        <w:t>Pathology</w:t>
      </w:r>
      <w:bookmarkEnd w:id="152"/>
      <w:bookmarkEnd w:id="153"/>
    </w:p>
    <w:p w14:paraId="71E89974" w14:textId="29964226" w:rsidR="00046573" w:rsidRPr="000A29BE" w:rsidRDefault="00227756" w:rsidP="00227756">
      <w:pPr>
        <w:pStyle w:val="RARMPnumberedparagraphs"/>
        <w:rPr>
          <w:rFonts w:asciiTheme="minorHAnsi" w:hAnsiTheme="minorHAnsi"/>
          <w:szCs w:val="22"/>
        </w:rPr>
      </w:pPr>
      <w:r w:rsidRPr="000A29BE">
        <w:rPr>
          <w:rFonts w:asciiTheme="minorHAnsi" w:hAnsiTheme="minorHAnsi"/>
          <w:szCs w:val="22"/>
        </w:rPr>
        <w:t>ILT</w:t>
      </w:r>
      <w:r w:rsidR="00EF1C16" w:rsidRPr="000A29BE">
        <w:rPr>
          <w:rFonts w:asciiTheme="minorHAnsi" w:hAnsiTheme="minorHAnsi"/>
          <w:szCs w:val="22"/>
        </w:rPr>
        <w:t>V</w:t>
      </w:r>
      <w:r w:rsidRPr="000A29BE">
        <w:rPr>
          <w:rFonts w:asciiTheme="minorHAnsi" w:hAnsiTheme="minorHAnsi"/>
          <w:szCs w:val="22"/>
        </w:rPr>
        <w:t xml:space="preserve"> is a viral respiratory tract infection which </w:t>
      </w:r>
      <w:r w:rsidR="0081239B" w:rsidRPr="000A29BE">
        <w:rPr>
          <w:rFonts w:asciiTheme="minorHAnsi" w:hAnsiTheme="minorHAnsi"/>
          <w:szCs w:val="22"/>
        </w:rPr>
        <w:t xml:space="preserve">results in </w:t>
      </w:r>
      <w:r w:rsidRPr="000A29BE">
        <w:rPr>
          <w:rFonts w:asciiTheme="minorHAnsi" w:hAnsiTheme="minorHAnsi"/>
          <w:szCs w:val="22"/>
        </w:rPr>
        <w:t xml:space="preserve">severe production losses due to weight </w:t>
      </w:r>
      <w:r w:rsidR="0081239B" w:rsidRPr="000A29BE">
        <w:rPr>
          <w:rFonts w:asciiTheme="minorHAnsi" w:hAnsiTheme="minorHAnsi"/>
          <w:szCs w:val="22"/>
        </w:rPr>
        <w:t>loss</w:t>
      </w:r>
      <w:r w:rsidRPr="000A29BE">
        <w:rPr>
          <w:rFonts w:asciiTheme="minorHAnsi" w:hAnsiTheme="minorHAnsi"/>
          <w:szCs w:val="22"/>
        </w:rPr>
        <w:t xml:space="preserve">, decreased egg production and </w:t>
      </w:r>
      <w:r w:rsidR="0081239B" w:rsidRPr="000A29BE">
        <w:rPr>
          <w:rFonts w:asciiTheme="minorHAnsi" w:hAnsiTheme="minorHAnsi"/>
          <w:szCs w:val="22"/>
        </w:rPr>
        <w:t xml:space="preserve">increased </w:t>
      </w:r>
      <w:r w:rsidRPr="000A29BE">
        <w:rPr>
          <w:rFonts w:asciiTheme="minorHAnsi" w:hAnsiTheme="minorHAnsi"/>
          <w:szCs w:val="22"/>
        </w:rPr>
        <w:t>mortality of infected chickens. Clinical signs generally appear between 6-12 days following natural exposure</w:t>
      </w:r>
      <w:r w:rsidR="00313361" w:rsidRPr="000A29BE">
        <w:rPr>
          <w:rFonts w:asciiTheme="minorHAnsi" w:hAnsiTheme="minorHAnsi"/>
          <w:szCs w:val="22"/>
        </w:rPr>
        <w:t xml:space="preserve"> </w:t>
      </w:r>
      <w:r w:rsidR="006F34A5" w:rsidRPr="000A29BE">
        <w:rPr>
          <w:rFonts w:asciiTheme="minorHAnsi" w:hAnsiTheme="minorHAnsi"/>
          <w:szCs w:val="22"/>
        </w:rPr>
        <w:t xml:space="preserve">and 2-4 days after experimental intratracheal infection </w:t>
      </w:r>
      <w:r w:rsidR="008612A6" w:rsidRPr="000A29BE">
        <w:rPr>
          <w:rFonts w:asciiTheme="minorHAnsi" w:hAnsiTheme="minorHAnsi"/>
          <w:szCs w:val="22"/>
        </w:rPr>
        <w:fldChar w:fldCharType="begin">
          <w:fldData xml:space="preserve">PEVuZE5vdGU+PENpdGU+PEF1dGhvcj5CYWd1c3Q8L0F1dGhvcj48WWVhcj4yMDAwPC9ZZWFyPjxS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=
</w:fldData>
        </w:fldChar>
      </w:r>
      <w:r w:rsidR="009007E0">
        <w:rPr>
          <w:rFonts w:asciiTheme="minorHAnsi" w:hAnsiTheme="minorHAnsi"/>
          <w:szCs w:val="22"/>
        </w:rPr>
        <w:instrText xml:space="preserve"> ADDIN EN.CITE </w:instrText>
      </w:r>
      <w:r w:rsidR="009007E0">
        <w:rPr>
          <w:rFonts w:asciiTheme="minorHAnsi" w:hAnsiTheme="minorHAnsi"/>
          <w:szCs w:val="22"/>
        </w:rPr>
        <w:fldChar w:fldCharType="begin">
          <w:fldData xml:space="preserve">PEVuZE5vdGU+PENpdGU+PEF1dGhvcj5CYWd1c3Q8L0F1dGhvcj48WWVhcj4yMDAwPC9ZZWFyPjxS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=
</w:fldData>
        </w:fldChar>
      </w:r>
      <w:r w:rsidR="009007E0">
        <w:rPr>
          <w:rFonts w:asciiTheme="minorHAnsi" w:hAnsiTheme="minorHAnsi"/>
          <w:szCs w:val="22"/>
        </w:rPr>
        <w:instrText xml:space="preserve"> ADDIN EN.CITE.DATA </w:instrText>
      </w:r>
      <w:r w:rsidR="009007E0">
        <w:rPr>
          <w:rFonts w:asciiTheme="minorHAnsi" w:hAnsiTheme="minorHAnsi"/>
          <w:szCs w:val="22"/>
        </w:rPr>
      </w:r>
      <w:r w:rsidR="009007E0">
        <w:rPr>
          <w:rFonts w:asciiTheme="minorHAnsi" w:hAnsiTheme="minorHAnsi"/>
          <w:szCs w:val="22"/>
        </w:rPr>
        <w:fldChar w:fldCharType="end"/>
      </w:r>
      <w:r w:rsidR="008612A6" w:rsidRPr="000A29BE">
        <w:rPr>
          <w:rFonts w:asciiTheme="minorHAnsi" w:hAnsiTheme="minorHAnsi"/>
          <w:szCs w:val="22"/>
        </w:rPr>
      </w:r>
      <w:r w:rsidR="008612A6" w:rsidRPr="000A29BE">
        <w:rPr>
          <w:rFonts w:asciiTheme="minorHAnsi" w:hAnsiTheme="minorHAnsi"/>
          <w:szCs w:val="22"/>
        </w:rPr>
        <w:fldChar w:fldCharType="separate"/>
      </w:r>
      <w:r w:rsidR="008612A6" w:rsidRPr="000A29BE">
        <w:rPr>
          <w:rFonts w:asciiTheme="minorHAnsi" w:hAnsiTheme="minorHAnsi"/>
          <w:noProof/>
          <w:szCs w:val="22"/>
        </w:rPr>
        <w:t>(</w:t>
      </w:r>
      <w:hyperlink w:anchor="_ENREF_11" w:tooltip="Bagust, 2000 #14" w:history="1">
        <w:r w:rsidR="007D54FF" w:rsidRPr="000A29BE">
          <w:rPr>
            <w:rFonts w:asciiTheme="minorHAnsi" w:hAnsiTheme="minorHAnsi"/>
            <w:noProof/>
            <w:szCs w:val="22"/>
          </w:rPr>
          <w:t>Bagust et al., 2000</w:t>
        </w:r>
      </w:hyperlink>
      <w:r w:rsidR="008612A6" w:rsidRPr="000A29BE">
        <w:rPr>
          <w:rFonts w:asciiTheme="minorHAnsi" w:hAnsiTheme="minorHAnsi"/>
          <w:noProof/>
          <w:szCs w:val="22"/>
        </w:rPr>
        <w:t xml:space="preserve">; </w:t>
      </w:r>
      <w:hyperlink w:anchor="_ENREF_39" w:tooltip="Fuchs, 2007 #15" w:history="1">
        <w:r w:rsidR="007D54FF" w:rsidRPr="000A29BE">
          <w:rPr>
            <w:rFonts w:asciiTheme="minorHAnsi" w:hAnsiTheme="minorHAnsi"/>
            <w:noProof/>
            <w:szCs w:val="22"/>
          </w:rPr>
          <w:t>Fuchs et al., 2007</w:t>
        </w:r>
      </w:hyperlink>
      <w:r w:rsidR="008612A6" w:rsidRPr="000A29BE">
        <w:rPr>
          <w:rFonts w:asciiTheme="minorHAnsi" w:hAnsiTheme="minorHAnsi"/>
          <w:noProof/>
          <w:szCs w:val="22"/>
        </w:rPr>
        <w:t>)</w:t>
      </w:r>
      <w:r w:rsidR="008612A6" w:rsidRPr="000A29BE">
        <w:rPr>
          <w:rFonts w:asciiTheme="minorHAnsi" w:hAnsiTheme="minorHAnsi"/>
          <w:szCs w:val="22"/>
        </w:rPr>
        <w:fldChar w:fldCharType="end"/>
      </w:r>
      <w:r w:rsidR="00313361" w:rsidRPr="000A29BE">
        <w:rPr>
          <w:rFonts w:asciiTheme="minorHAnsi" w:hAnsiTheme="minorHAnsi"/>
          <w:szCs w:val="22"/>
        </w:rPr>
        <w:t>.</w:t>
      </w:r>
      <w:r w:rsidR="008D33AE" w:rsidRPr="000A29BE">
        <w:rPr>
          <w:rFonts w:asciiTheme="minorHAnsi" w:hAnsiTheme="minorHAnsi"/>
          <w:szCs w:val="22"/>
        </w:rPr>
        <w:t xml:space="preserve"> </w:t>
      </w:r>
      <w:r w:rsidR="008A20B1" w:rsidRPr="000A29BE">
        <w:rPr>
          <w:rFonts w:asciiTheme="minorHAnsi" w:hAnsiTheme="minorHAnsi"/>
          <w:szCs w:val="22"/>
        </w:rPr>
        <w:t xml:space="preserve">The disease </w:t>
      </w:r>
      <w:r w:rsidR="00EB6F59" w:rsidRPr="000A29BE">
        <w:rPr>
          <w:rFonts w:asciiTheme="minorHAnsi" w:hAnsiTheme="minorHAnsi"/>
          <w:szCs w:val="22"/>
        </w:rPr>
        <w:t>can be characterised into mi</w:t>
      </w:r>
      <w:r w:rsidR="003E5D7D" w:rsidRPr="000A29BE">
        <w:rPr>
          <w:rFonts w:asciiTheme="minorHAnsi" w:hAnsiTheme="minorHAnsi"/>
          <w:szCs w:val="22"/>
        </w:rPr>
        <w:t>ld</w:t>
      </w:r>
      <w:r w:rsidR="00EB6F59" w:rsidRPr="000A29BE">
        <w:rPr>
          <w:rFonts w:asciiTheme="minorHAnsi" w:hAnsiTheme="minorHAnsi"/>
          <w:szCs w:val="22"/>
        </w:rPr>
        <w:t xml:space="preserve"> or severe forms </w:t>
      </w:r>
      <w:r w:rsidR="008612A6" w:rsidRPr="000A29BE">
        <w:rPr>
          <w:rFonts w:asciiTheme="minorHAnsi" w:hAnsiTheme="minorHAnsi"/>
          <w:szCs w:val="22"/>
        </w:rPr>
        <w:fldChar w:fldCharType="begin">
          <w:fldData xml:space="preserve">PEVuZE5vdGU+PENpdGU+PEF1dGhvcj5Hb3d0aGFtYW48L0F1dGhvcj48WWVhcj4yMDIwPC9ZZWFy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</w:fldData>
        </w:fldChar>
      </w:r>
      <w:r w:rsidR="009007E0">
        <w:rPr>
          <w:rFonts w:asciiTheme="minorHAnsi" w:hAnsiTheme="minorHAnsi"/>
          <w:szCs w:val="22"/>
        </w:rPr>
        <w:instrText xml:space="preserve"> ADDIN EN.CITE </w:instrText>
      </w:r>
      <w:r w:rsidR="009007E0">
        <w:rPr>
          <w:rFonts w:asciiTheme="minorHAnsi" w:hAnsiTheme="minorHAnsi"/>
          <w:szCs w:val="22"/>
        </w:rPr>
        <w:fldChar w:fldCharType="begin">
          <w:fldData xml:space="preserve">PEVuZE5vdGU+PENpdGU+PEF1dGhvcj5Hb3d0aGFtYW48L0F1dGhvcj48WWVhcj4yMDIwPC9ZZWFy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</w:fldData>
        </w:fldChar>
      </w:r>
      <w:r w:rsidR="009007E0">
        <w:rPr>
          <w:rFonts w:asciiTheme="minorHAnsi" w:hAnsiTheme="minorHAnsi"/>
          <w:szCs w:val="22"/>
        </w:rPr>
        <w:instrText xml:space="preserve"> ADDIN EN.CITE.DATA </w:instrText>
      </w:r>
      <w:r w:rsidR="009007E0">
        <w:rPr>
          <w:rFonts w:asciiTheme="minorHAnsi" w:hAnsiTheme="minorHAnsi"/>
          <w:szCs w:val="22"/>
        </w:rPr>
      </w:r>
      <w:r w:rsidR="009007E0">
        <w:rPr>
          <w:rFonts w:asciiTheme="minorHAnsi" w:hAnsiTheme="minorHAnsi"/>
          <w:szCs w:val="22"/>
        </w:rPr>
        <w:fldChar w:fldCharType="end"/>
      </w:r>
      <w:r w:rsidR="008612A6" w:rsidRPr="000A29BE">
        <w:rPr>
          <w:rFonts w:asciiTheme="minorHAnsi" w:hAnsiTheme="minorHAnsi"/>
          <w:szCs w:val="22"/>
        </w:rPr>
      </w:r>
      <w:r w:rsidR="008612A6" w:rsidRPr="000A29BE">
        <w:rPr>
          <w:rFonts w:asciiTheme="minorHAnsi" w:hAnsiTheme="minorHAnsi"/>
          <w:szCs w:val="22"/>
        </w:rPr>
        <w:fldChar w:fldCharType="separate"/>
      </w:r>
      <w:r w:rsidR="008612A6" w:rsidRPr="000A29BE">
        <w:rPr>
          <w:rFonts w:asciiTheme="minorHAnsi" w:hAnsiTheme="minorHAnsi"/>
          <w:noProof/>
          <w:szCs w:val="22"/>
        </w:rPr>
        <w:t>(</w:t>
      </w:r>
      <w:hyperlink w:anchor="_ENREF_65" w:tooltip="Ou, 2012 #9" w:history="1">
        <w:r w:rsidR="007D54FF" w:rsidRPr="000A29BE">
          <w:rPr>
            <w:rFonts w:asciiTheme="minorHAnsi" w:hAnsiTheme="minorHAnsi"/>
            <w:noProof/>
            <w:szCs w:val="22"/>
          </w:rPr>
          <w:t>Ou and Giambrone, 2012</w:t>
        </w:r>
      </w:hyperlink>
      <w:r w:rsidR="008612A6" w:rsidRPr="000A29BE">
        <w:rPr>
          <w:rFonts w:asciiTheme="minorHAnsi" w:hAnsiTheme="minorHAnsi"/>
          <w:noProof/>
          <w:szCs w:val="22"/>
        </w:rPr>
        <w:t xml:space="preserve">; </w:t>
      </w:r>
      <w:hyperlink w:anchor="_ENREF_40" w:tooltip="Gowthaman, 2020 #8" w:history="1">
        <w:r w:rsidR="007D54FF" w:rsidRPr="000A29BE">
          <w:rPr>
            <w:rFonts w:asciiTheme="minorHAnsi" w:hAnsiTheme="minorHAnsi"/>
            <w:noProof/>
            <w:szCs w:val="22"/>
          </w:rPr>
          <w:t>Gowthaman et al., 2020</w:t>
        </w:r>
      </w:hyperlink>
      <w:r w:rsidR="008612A6" w:rsidRPr="000A29BE">
        <w:rPr>
          <w:rFonts w:asciiTheme="minorHAnsi" w:hAnsiTheme="minorHAnsi"/>
          <w:noProof/>
          <w:szCs w:val="22"/>
        </w:rPr>
        <w:t>)</w:t>
      </w:r>
      <w:r w:rsidR="008612A6" w:rsidRPr="000A29BE">
        <w:rPr>
          <w:rFonts w:asciiTheme="minorHAnsi" w:hAnsiTheme="minorHAnsi"/>
          <w:szCs w:val="22"/>
        </w:rPr>
        <w:fldChar w:fldCharType="end"/>
      </w:r>
      <w:r w:rsidR="00EB6F59" w:rsidRPr="000A29BE">
        <w:rPr>
          <w:rFonts w:asciiTheme="minorHAnsi" w:hAnsiTheme="minorHAnsi"/>
          <w:szCs w:val="22"/>
        </w:rPr>
        <w:t>.</w:t>
      </w:r>
      <w:r w:rsidR="008D33AE" w:rsidRPr="000A29BE">
        <w:rPr>
          <w:rFonts w:asciiTheme="minorHAnsi" w:hAnsiTheme="minorHAnsi"/>
          <w:szCs w:val="22"/>
        </w:rPr>
        <w:t xml:space="preserve"> The clinical course of the diseases varies from 11 days to 6 weeks depending on the form of the disease </w:t>
      </w:r>
      <w:r w:rsidR="0081239B" w:rsidRPr="000A29BE">
        <w:rPr>
          <w:rFonts w:asciiTheme="minorHAnsi" w:hAnsiTheme="minorHAnsi"/>
          <w:szCs w:val="22"/>
        </w:rPr>
        <w:t xml:space="preserve">contracted </w:t>
      </w:r>
      <w:r w:rsidR="008612A6" w:rsidRPr="000A29BE">
        <w:rPr>
          <w:rFonts w:asciiTheme="minorHAnsi" w:hAnsiTheme="minorHAnsi"/>
          <w:szCs w:val="22"/>
        </w:rPr>
        <w:fldChar w:fldCharType="begin">
          <w:fldData xml:space="preserve">PEVuZE5vdGU+PENpdGU+PEF1dGhvcj5Hb3d0aGFtYW48L0F1dGhvcj48WWVhcj4yMDIwPC9ZZWFy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</w:fldData>
        </w:fldChar>
      </w:r>
      <w:r w:rsidR="009007E0">
        <w:rPr>
          <w:rFonts w:asciiTheme="minorHAnsi" w:hAnsiTheme="minorHAnsi"/>
          <w:szCs w:val="22"/>
        </w:rPr>
        <w:instrText xml:space="preserve"> ADDIN EN.CITE </w:instrText>
      </w:r>
      <w:r w:rsidR="009007E0">
        <w:rPr>
          <w:rFonts w:asciiTheme="minorHAnsi" w:hAnsiTheme="minorHAnsi"/>
          <w:szCs w:val="22"/>
        </w:rPr>
        <w:fldChar w:fldCharType="begin">
          <w:fldData xml:space="preserve">PEVuZE5vdGU+PENpdGU+PEF1dGhvcj5Hb3d0aGFtYW48L0F1dGhvcj48WWVhcj4yMDIwPC9ZZWFy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</w:fldData>
        </w:fldChar>
      </w:r>
      <w:r w:rsidR="009007E0">
        <w:rPr>
          <w:rFonts w:asciiTheme="minorHAnsi" w:hAnsiTheme="minorHAnsi"/>
          <w:szCs w:val="22"/>
        </w:rPr>
        <w:instrText xml:space="preserve"> ADDIN EN.CITE.DATA </w:instrText>
      </w:r>
      <w:r w:rsidR="009007E0">
        <w:rPr>
          <w:rFonts w:asciiTheme="minorHAnsi" w:hAnsiTheme="minorHAnsi"/>
          <w:szCs w:val="22"/>
        </w:rPr>
      </w:r>
      <w:r w:rsidR="009007E0">
        <w:rPr>
          <w:rFonts w:asciiTheme="minorHAnsi" w:hAnsiTheme="minorHAnsi"/>
          <w:szCs w:val="22"/>
        </w:rPr>
        <w:fldChar w:fldCharType="end"/>
      </w:r>
      <w:r w:rsidR="008612A6" w:rsidRPr="000A29BE">
        <w:rPr>
          <w:rFonts w:asciiTheme="minorHAnsi" w:hAnsiTheme="minorHAnsi"/>
          <w:szCs w:val="22"/>
        </w:rPr>
      </w:r>
      <w:r w:rsidR="008612A6" w:rsidRPr="000A29BE">
        <w:rPr>
          <w:rFonts w:asciiTheme="minorHAnsi" w:hAnsiTheme="minorHAnsi"/>
          <w:szCs w:val="22"/>
        </w:rPr>
        <w:fldChar w:fldCharType="separate"/>
      </w:r>
      <w:r w:rsidR="008612A6" w:rsidRPr="000A29BE">
        <w:rPr>
          <w:rFonts w:asciiTheme="minorHAnsi" w:hAnsiTheme="minorHAnsi"/>
          <w:noProof/>
          <w:szCs w:val="22"/>
        </w:rPr>
        <w:t>(</w:t>
      </w:r>
      <w:hyperlink w:anchor="_ENREF_40" w:tooltip="Gowthaman, 2020 #8" w:history="1">
        <w:r w:rsidR="007D54FF" w:rsidRPr="000A29BE">
          <w:rPr>
            <w:rFonts w:asciiTheme="minorHAnsi" w:hAnsiTheme="minorHAnsi"/>
            <w:noProof/>
            <w:szCs w:val="22"/>
          </w:rPr>
          <w:t>Gowthaman et al., 2020</w:t>
        </w:r>
      </w:hyperlink>
      <w:r w:rsidR="008612A6" w:rsidRPr="000A29BE">
        <w:rPr>
          <w:rFonts w:asciiTheme="minorHAnsi" w:hAnsiTheme="minorHAnsi"/>
          <w:noProof/>
          <w:szCs w:val="22"/>
        </w:rPr>
        <w:t>)</w:t>
      </w:r>
      <w:r w:rsidR="008612A6" w:rsidRPr="000A29BE">
        <w:rPr>
          <w:rFonts w:asciiTheme="minorHAnsi" w:hAnsiTheme="minorHAnsi"/>
          <w:szCs w:val="22"/>
        </w:rPr>
        <w:fldChar w:fldCharType="end"/>
      </w:r>
      <w:r w:rsidR="008D33AE" w:rsidRPr="000A29BE">
        <w:rPr>
          <w:rFonts w:asciiTheme="minorHAnsi" w:hAnsiTheme="minorHAnsi"/>
          <w:szCs w:val="22"/>
        </w:rPr>
        <w:t>.</w:t>
      </w:r>
      <w:r w:rsidR="00D76483" w:rsidRPr="000A29BE">
        <w:rPr>
          <w:rFonts w:asciiTheme="minorHAnsi" w:hAnsiTheme="minorHAnsi"/>
          <w:szCs w:val="22"/>
        </w:rPr>
        <w:t xml:space="preserve"> ILTV can also form </w:t>
      </w:r>
      <w:r w:rsidR="002C658B" w:rsidRPr="000A29BE">
        <w:rPr>
          <w:rFonts w:asciiTheme="minorHAnsi" w:hAnsiTheme="minorHAnsi"/>
          <w:szCs w:val="22"/>
        </w:rPr>
        <w:t xml:space="preserve">a </w:t>
      </w:r>
      <w:r w:rsidR="00D76483" w:rsidRPr="000A29BE">
        <w:rPr>
          <w:rFonts w:asciiTheme="minorHAnsi" w:hAnsiTheme="minorHAnsi"/>
          <w:szCs w:val="22"/>
        </w:rPr>
        <w:t xml:space="preserve">latent infection 7-10 days </w:t>
      </w:r>
      <w:r w:rsidR="0081239B" w:rsidRPr="000A29BE">
        <w:rPr>
          <w:rFonts w:asciiTheme="minorHAnsi" w:hAnsiTheme="minorHAnsi"/>
          <w:szCs w:val="22"/>
        </w:rPr>
        <w:t xml:space="preserve">following </w:t>
      </w:r>
      <w:r w:rsidR="00D76483" w:rsidRPr="000A29BE">
        <w:rPr>
          <w:rFonts w:asciiTheme="minorHAnsi" w:hAnsiTheme="minorHAnsi"/>
          <w:szCs w:val="22"/>
        </w:rPr>
        <w:t xml:space="preserve">tracheal exposure </w:t>
      </w:r>
      <w:r w:rsidR="00C91B08" w:rsidRPr="000A29BE">
        <w:rPr>
          <w:rFonts w:asciiTheme="minorHAnsi" w:hAnsiTheme="minorHAnsi"/>
          <w:szCs w:val="22"/>
        </w:rPr>
        <w:fldChar w:fldCharType="begin"/>
      </w:r>
      <w:r w:rsidR="009007E0">
        <w:rPr>
          <w:rFonts w:asciiTheme="minorHAnsi" w:hAnsiTheme="minorHAnsi"/>
          <w:szCs w:val="22"/>
        </w:rPr>
        <w:instrText xml:space="preserve"> ADDIN EN.CITE &lt;EndNote&gt;&lt;Cite&gt;&lt;Author&gt;Bagust&lt;/Author&gt;&lt;Year&gt;2000&lt;/Year&gt;&lt;RecNum&gt;14&lt;/RecNum&gt;&lt;DisplayText&gt;(Bagust et al., 2000)&lt;/DisplayText&gt;&lt;record&gt;&lt;rec-number&gt;14&lt;/rec-number&gt;&lt;foreign-keys&gt;&lt;key app="EN" db-id="frzrdztfz5tpexe9rznpp0pl220aw9pxrspe" timestamp="1673922321"&gt;14&lt;/key&gt;&lt;/foreign-keys&gt;&lt;ref-type name="Journal Article"&gt;17&lt;/ref-type&gt;&lt;contributors&gt;&lt;authors&gt;&lt;author&gt;Bagust, T. J.&lt;/author&gt;&lt;author&gt;Jones, R. C.&lt;/author&gt;&lt;author&gt;Guy, J. S.&lt;/author&gt;&lt;/authors&gt;&lt;/contributors&gt;&lt;auth-address&gt;Faculty of Veterinary Science, University of Melbourne, Parkville, Victoria, Australia.&lt;/auth-address&gt;&lt;titles&gt;&lt;title&gt;Avian infectious laryngotracheitis&lt;/title&gt;&lt;secondary-title&gt;Rev Sci Tech&lt;/secondary-title&gt;&lt;/titles&gt;&lt;periodical&gt;&lt;full-title&gt;Rev Sci Tech&lt;/full-title&gt;&lt;/periodical&gt;&lt;pages&gt;483-92&lt;/pages&gt;&lt;volume&gt;19&lt;/volume&gt;&lt;number&gt;2&lt;/number&gt;&lt;edition&gt;2000/08/10&lt;/edition&gt;&lt;keywords&gt;&lt;keyword&gt;Animals&lt;/keyword&gt;&lt;keyword&gt;*Chickens&lt;/keyword&gt;&lt;keyword&gt;Herpesviridae Infections/diagnosis/epidemiology/prevention &amp;amp; control/*veterinary&lt;/keyword&gt;&lt;keyword&gt;*Herpesvirus 1, Gallid&lt;/keyword&gt;&lt;keyword&gt;Poultry Diseases/diagnosis/*epidemiology/prevention &amp;amp; control/virology&lt;/keyword&gt;&lt;/keywords&gt;&lt;dates&gt;&lt;year&gt;2000&lt;/year&gt;&lt;pub-dates&gt;&lt;date&gt;Aug&lt;/date&gt;&lt;/pub-dates&gt;&lt;/dates&gt;&lt;isbn&gt;0253-1933 (Print)&amp;#xD;0253-1933 (Linking)&lt;/isbn&gt;&lt;accession-num&gt;10935275&lt;/accession-num&gt;&lt;urls&gt;&lt;related-urls&gt;&lt;url&gt;https://www.ncbi.nlm.nih.gov/pubmed/10935275&lt;/url&gt;&lt;/related-urls&gt;&lt;/urls&gt;&lt;electronic-resource-num&gt;10.20506/rst.19.2.1229&lt;/electronic-resource-num&gt;&lt;/record&gt;&lt;/Cite&gt;&lt;/EndNote&gt;</w:instrText>
      </w:r>
      <w:r w:rsidR="00C91B08" w:rsidRPr="000A29BE">
        <w:rPr>
          <w:rFonts w:asciiTheme="minorHAnsi" w:hAnsiTheme="minorHAnsi"/>
          <w:szCs w:val="22"/>
        </w:rPr>
        <w:fldChar w:fldCharType="separate"/>
      </w:r>
      <w:r w:rsidR="00C91B08" w:rsidRPr="000A29BE">
        <w:rPr>
          <w:rFonts w:asciiTheme="minorHAnsi" w:hAnsiTheme="minorHAnsi"/>
          <w:noProof/>
          <w:szCs w:val="22"/>
        </w:rPr>
        <w:t>(</w:t>
      </w:r>
      <w:hyperlink w:anchor="_ENREF_11" w:tooltip="Bagust, 2000 #14" w:history="1">
        <w:r w:rsidR="007D54FF" w:rsidRPr="000A29BE">
          <w:rPr>
            <w:rFonts w:asciiTheme="minorHAnsi" w:hAnsiTheme="minorHAnsi"/>
            <w:noProof/>
            <w:szCs w:val="22"/>
          </w:rPr>
          <w:t>Bagust et al., 2000</w:t>
        </w:r>
      </w:hyperlink>
      <w:r w:rsidR="00C91B08" w:rsidRPr="000A29BE">
        <w:rPr>
          <w:rFonts w:asciiTheme="minorHAnsi" w:hAnsiTheme="minorHAnsi"/>
          <w:noProof/>
          <w:szCs w:val="22"/>
        </w:rPr>
        <w:t>)</w:t>
      </w:r>
      <w:r w:rsidR="00C91B08" w:rsidRPr="000A29BE">
        <w:rPr>
          <w:rFonts w:asciiTheme="minorHAnsi" w:hAnsiTheme="minorHAnsi"/>
          <w:szCs w:val="22"/>
        </w:rPr>
        <w:fldChar w:fldCharType="end"/>
      </w:r>
      <w:r w:rsidR="00D76483" w:rsidRPr="000A29BE">
        <w:rPr>
          <w:rFonts w:asciiTheme="minorHAnsi" w:hAnsiTheme="minorHAnsi"/>
          <w:szCs w:val="22"/>
        </w:rPr>
        <w:t>.</w:t>
      </w:r>
    </w:p>
    <w:p w14:paraId="04329F1E" w14:textId="64C9CA1C" w:rsidR="00313361" w:rsidRPr="000A29BE" w:rsidRDefault="00CC670D" w:rsidP="00227756">
      <w:pPr>
        <w:pStyle w:val="RARMPnumberedparagraphs"/>
        <w:rPr>
          <w:rFonts w:asciiTheme="minorHAnsi" w:hAnsiTheme="minorHAnsi"/>
          <w:szCs w:val="22"/>
        </w:rPr>
      </w:pPr>
      <w:r w:rsidRPr="000A29BE">
        <w:rPr>
          <w:rFonts w:asciiTheme="minorHAnsi" w:hAnsiTheme="minorHAnsi"/>
          <w:szCs w:val="22"/>
        </w:rPr>
        <w:t>T</w:t>
      </w:r>
      <w:r w:rsidR="0081239B" w:rsidRPr="000A29BE">
        <w:rPr>
          <w:rFonts w:asciiTheme="minorHAnsi" w:hAnsiTheme="minorHAnsi"/>
          <w:szCs w:val="22"/>
        </w:rPr>
        <w:t xml:space="preserve">ypical </w:t>
      </w:r>
      <w:r w:rsidR="009027BC" w:rsidRPr="000A29BE">
        <w:rPr>
          <w:rFonts w:asciiTheme="minorHAnsi" w:hAnsiTheme="minorHAnsi"/>
          <w:szCs w:val="22"/>
        </w:rPr>
        <w:t>clinical signs</w:t>
      </w:r>
      <w:r w:rsidR="003E5D7D" w:rsidRPr="000A29BE">
        <w:rPr>
          <w:rFonts w:asciiTheme="minorHAnsi" w:hAnsiTheme="minorHAnsi"/>
          <w:szCs w:val="22"/>
        </w:rPr>
        <w:t xml:space="preserve"> of the mild form of the disease</w:t>
      </w:r>
      <w:r w:rsidR="009027BC" w:rsidRPr="000A29BE">
        <w:rPr>
          <w:rFonts w:asciiTheme="minorHAnsi" w:hAnsiTheme="minorHAnsi"/>
          <w:szCs w:val="22"/>
        </w:rPr>
        <w:t xml:space="preserve"> include </w:t>
      </w:r>
      <w:r w:rsidR="003E5D7D" w:rsidRPr="000A29BE">
        <w:rPr>
          <w:rFonts w:asciiTheme="minorHAnsi" w:hAnsiTheme="minorHAnsi"/>
          <w:szCs w:val="22"/>
        </w:rPr>
        <w:t xml:space="preserve">decreased egg production, watery eyes, </w:t>
      </w:r>
      <w:r w:rsidR="009027BC" w:rsidRPr="000A29BE">
        <w:rPr>
          <w:rFonts w:asciiTheme="minorHAnsi" w:hAnsiTheme="minorHAnsi"/>
          <w:szCs w:val="22"/>
        </w:rPr>
        <w:t xml:space="preserve">nasal </w:t>
      </w:r>
      <w:r w:rsidR="003E5D7D" w:rsidRPr="000A29BE">
        <w:rPr>
          <w:rFonts w:asciiTheme="minorHAnsi" w:hAnsiTheme="minorHAnsi"/>
          <w:szCs w:val="22"/>
        </w:rPr>
        <w:t xml:space="preserve">discharge, </w:t>
      </w:r>
      <w:r w:rsidR="009027BC" w:rsidRPr="000A29BE">
        <w:rPr>
          <w:rFonts w:asciiTheme="minorHAnsi" w:hAnsiTheme="minorHAnsi"/>
          <w:szCs w:val="22"/>
        </w:rPr>
        <w:t>and conjunctivitis. In severe forms of the disease, signs also include laboured breathing</w:t>
      </w:r>
      <w:r w:rsidR="003E5D7D" w:rsidRPr="000A29BE">
        <w:rPr>
          <w:rFonts w:asciiTheme="minorHAnsi" w:hAnsiTheme="minorHAnsi"/>
          <w:szCs w:val="22"/>
        </w:rPr>
        <w:t>, wheezing, coughing, gasping</w:t>
      </w:r>
      <w:r w:rsidR="009027BC" w:rsidRPr="000A29BE">
        <w:rPr>
          <w:rFonts w:asciiTheme="minorHAnsi" w:hAnsiTheme="minorHAnsi"/>
          <w:szCs w:val="22"/>
        </w:rPr>
        <w:t xml:space="preserve"> and expectoration of blood-stained mucus. Birds </w:t>
      </w:r>
      <w:r w:rsidR="003E5D7D" w:rsidRPr="000A29BE">
        <w:rPr>
          <w:rFonts w:asciiTheme="minorHAnsi" w:hAnsiTheme="minorHAnsi"/>
          <w:szCs w:val="22"/>
        </w:rPr>
        <w:t xml:space="preserve">can </w:t>
      </w:r>
      <w:r w:rsidR="009027BC" w:rsidRPr="000A29BE">
        <w:rPr>
          <w:rFonts w:asciiTheme="minorHAnsi" w:hAnsiTheme="minorHAnsi"/>
          <w:szCs w:val="22"/>
        </w:rPr>
        <w:t xml:space="preserve">die from this disease due to suffocation, as the windpipe becomes completely blocked. </w:t>
      </w:r>
      <w:r w:rsidR="002C658B" w:rsidRPr="000A29BE">
        <w:rPr>
          <w:rFonts w:asciiTheme="minorHAnsi" w:hAnsiTheme="minorHAnsi"/>
          <w:szCs w:val="22"/>
        </w:rPr>
        <w:t>The m</w:t>
      </w:r>
      <w:r w:rsidR="009027BC" w:rsidRPr="000A29BE">
        <w:rPr>
          <w:rFonts w:asciiTheme="minorHAnsi" w:hAnsiTheme="minorHAnsi"/>
          <w:szCs w:val="22"/>
        </w:rPr>
        <w:t>ortality rate varies between 5-70%</w:t>
      </w:r>
      <w:r w:rsidR="0081239B" w:rsidRPr="000A29BE">
        <w:rPr>
          <w:rFonts w:asciiTheme="minorHAnsi" w:hAnsiTheme="minorHAnsi"/>
          <w:szCs w:val="22"/>
        </w:rPr>
        <w:t xml:space="preserve"> depending o</w:t>
      </w:r>
      <w:r w:rsidR="002C658B" w:rsidRPr="000A29BE">
        <w:rPr>
          <w:rFonts w:asciiTheme="minorHAnsi" w:hAnsiTheme="minorHAnsi"/>
          <w:szCs w:val="22"/>
        </w:rPr>
        <w:t>n</w:t>
      </w:r>
      <w:r w:rsidR="0081239B" w:rsidRPr="000A29BE">
        <w:rPr>
          <w:rFonts w:asciiTheme="minorHAnsi" w:hAnsiTheme="minorHAnsi"/>
          <w:szCs w:val="22"/>
        </w:rPr>
        <w:t xml:space="preserve"> </w:t>
      </w:r>
      <w:r w:rsidR="002C658B" w:rsidRPr="000A29BE">
        <w:rPr>
          <w:rFonts w:asciiTheme="minorHAnsi" w:hAnsiTheme="minorHAnsi"/>
          <w:szCs w:val="22"/>
        </w:rPr>
        <w:t>the disease</w:t>
      </w:r>
      <w:r w:rsidR="0081239B" w:rsidRPr="000A29BE">
        <w:rPr>
          <w:rFonts w:asciiTheme="minorHAnsi" w:hAnsiTheme="minorHAnsi"/>
          <w:szCs w:val="22"/>
        </w:rPr>
        <w:t xml:space="preserve"> severity</w:t>
      </w:r>
      <w:r w:rsidR="009027BC" w:rsidRPr="000A29BE">
        <w:rPr>
          <w:rFonts w:asciiTheme="minorHAnsi" w:hAnsiTheme="minorHAnsi"/>
          <w:szCs w:val="22"/>
        </w:rPr>
        <w:t xml:space="preserve">, </w:t>
      </w:r>
      <w:r w:rsidR="0081239B" w:rsidRPr="000A29BE">
        <w:rPr>
          <w:rFonts w:asciiTheme="minorHAnsi" w:hAnsiTheme="minorHAnsi"/>
          <w:szCs w:val="22"/>
        </w:rPr>
        <w:t>typically</w:t>
      </w:r>
      <w:r w:rsidR="009027BC" w:rsidRPr="000A29BE">
        <w:rPr>
          <w:rFonts w:asciiTheme="minorHAnsi" w:hAnsiTheme="minorHAnsi"/>
          <w:szCs w:val="22"/>
        </w:rPr>
        <w:t xml:space="preserve"> 10-20%</w:t>
      </w:r>
      <w:r w:rsidR="0081239B" w:rsidRPr="000A29BE">
        <w:rPr>
          <w:rFonts w:asciiTheme="minorHAnsi" w:hAnsiTheme="minorHAnsi"/>
          <w:szCs w:val="22"/>
        </w:rPr>
        <w:t xml:space="preserve"> </w:t>
      </w:r>
      <w:r w:rsidR="002C658B" w:rsidRPr="000A29BE">
        <w:rPr>
          <w:rFonts w:asciiTheme="minorHAnsi" w:hAnsiTheme="minorHAnsi"/>
          <w:szCs w:val="22"/>
        </w:rPr>
        <w:t xml:space="preserve">mortality </w:t>
      </w:r>
      <w:r w:rsidR="0081239B" w:rsidRPr="000A29BE">
        <w:rPr>
          <w:rFonts w:asciiTheme="minorHAnsi" w:hAnsiTheme="minorHAnsi"/>
          <w:szCs w:val="22"/>
        </w:rPr>
        <w:t>in most cases</w:t>
      </w:r>
      <w:r w:rsidR="009027BC" w:rsidRPr="000A29BE">
        <w:rPr>
          <w:rFonts w:asciiTheme="minorHAnsi" w:hAnsiTheme="minorHAnsi"/>
          <w:szCs w:val="22"/>
        </w:rPr>
        <w:t xml:space="preserve">, but </w:t>
      </w:r>
      <w:r w:rsidR="002C658B" w:rsidRPr="000A29BE">
        <w:rPr>
          <w:rFonts w:asciiTheme="minorHAnsi" w:hAnsiTheme="minorHAnsi"/>
          <w:szCs w:val="22"/>
        </w:rPr>
        <w:t xml:space="preserve">it </w:t>
      </w:r>
      <w:r w:rsidR="009027BC" w:rsidRPr="000A29BE">
        <w:rPr>
          <w:rFonts w:asciiTheme="minorHAnsi" w:hAnsiTheme="minorHAnsi"/>
          <w:szCs w:val="22"/>
        </w:rPr>
        <w:t xml:space="preserve">can be as high as 90-100% in severe cases </w:t>
      </w:r>
      <w:r w:rsidR="008612A6" w:rsidRPr="000A29BE">
        <w:rPr>
          <w:rFonts w:asciiTheme="minorHAnsi" w:hAnsiTheme="minorHAnsi"/>
          <w:szCs w:val="22"/>
        </w:rPr>
        <w:fldChar w:fldCharType="begin">
          <w:fldData xml:space="preserve">PEVuZE5vdGU+PENpdGU+PEF1dGhvcj5CYWd1c3Q8L0F1dGhvcj48WWVhcj4yMDAwPC9ZZWFyPjxS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</w:fldData>
        </w:fldChar>
      </w:r>
      <w:r w:rsidR="009007E0">
        <w:rPr>
          <w:rFonts w:asciiTheme="minorHAnsi" w:hAnsiTheme="minorHAnsi"/>
          <w:szCs w:val="22"/>
        </w:rPr>
        <w:instrText xml:space="preserve"> ADDIN EN.CITE </w:instrText>
      </w:r>
      <w:r w:rsidR="009007E0">
        <w:rPr>
          <w:rFonts w:asciiTheme="minorHAnsi" w:hAnsiTheme="minorHAnsi"/>
          <w:szCs w:val="22"/>
        </w:rPr>
        <w:fldChar w:fldCharType="begin">
          <w:fldData xml:space="preserve">PEVuZE5vdGU+PENpdGU+PEF1dGhvcj5CYWd1c3Q8L0F1dGhvcj48WWVhcj4yMDAwPC9ZZWFyPjxS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</w:fldData>
        </w:fldChar>
      </w:r>
      <w:r w:rsidR="009007E0">
        <w:rPr>
          <w:rFonts w:asciiTheme="minorHAnsi" w:hAnsiTheme="minorHAnsi"/>
          <w:szCs w:val="22"/>
        </w:rPr>
        <w:instrText xml:space="preserve"> ADDIN EN.CITE.DATA </w:instrText>
      </w:r>
      <w:r w:rsidR="009007E0">
        <w:rPr>
          <w:rFonts w:asciiTheme="minorHAnsi" w:hAnsiTheme="minorHAnsi"/>
          <w:szCs w:val="22"/>
        </w:rPr>
      </w:r>
      <w:r w:rsidR="009007E0">
        <w:rPr>
          <w:rFonts w:asciiTheme="minorHAnsi" w:hAnsiTheme="minorHAnsi"/>
          <w:szCs w:val="22"/>
        </w:rPr>
        <w:fldChar w:fldCharType="end"/>
      </w:r>
      <w:r w:rsidR="008612A6" w:rsidRPr="000A29BE">
        <w:rPr>
          <w:rFonts w:asciiTheme="minorHAnsi" w:hAnsiTheme="minorHAnsi"/>
          <w:szCs w:val="22"/>
        </w:rPr>
      </w:r>
      <w:r w:rsidR="008612A6" w:rsidRPr="000A29BE">
        <w:rPr>
          <w:rFonts w:asciiTheme="minorHAnsi" w:hAnsiTheme="minorHAnsi"/>
          <w:szCs w:val="22"/>
        </w:rPr>
        <w:fldChar w:fldCharType="separate"/>
      </w:r>
      <w:r w:rsidR="008612A6" w:rsidRPr="000A29BE">
        <w:rPr>
          <w:rFonts w:asciiTheme="minorHAnsi" w:hAnsiTheme="minorHAnsi"/>
          <w:noProof/>
          <w:szCs w:val="22"/>
        </w:rPr>
        <w:t>(</w:t>
      </w:r>
      <w:hyperlink w:anchor="_ENREF_11" w:tooltip="Bagust, 2000 #14" w:history="1">
        <w:r w:rsidR="007D54FF" w:rsidRPr="000A29BE">
          <w:rPr>
            <w:rFonts w:asciiTheme="minorHAnsi" w:hAnsiTheme="minorHAnsi"/>
            <w:noProof/>
            <w:szCs w:val="22"/>
          </w:rPr>
          <w:t>Bagust et al., 2000</w:t>
        </w:r>
      </w:hyperlink>
      <w:r w:rsidR="008612A6" w:rsidRPr="000A29BE">
        <w:rPr>
          <w:rFonts w:asciiTheme="minorHAnsi" w:hAnsiTheme="minorHAnsi"/>
          <w:noProof/>
          <w:szCs w:val="22"/>
        </w:rPr>
        <w:t xml:space="preserve">; </w:t>
      </w:r>
      <w:hyperlink w:anchor="_ENREF_65" w:tooltip="Ou, 2012 #9" w:history="1">
        <w:r w:rsidR="007D54FF" w:rsidRPr="000A29BE">
          <w:rPr>
            <w:rFonts w:asciiTheme="minorHAnsi" w:hAnsiTheme="minorHAnsi"/>
            <w:noProof/>
            <w:szCs w:val="22"/>
          </w:rPr>
          <w:t>Ou and Giambrone, 2012</w:t>
        </w:r>
      </w:hyperlink>
      <w:r w:rsidR="008612A6" w:rsidRPr="000A29BE">
        <w:rPr>
          <w:rFonts w:asciiTheme="minorHAnsi" w:hAnsiTheme="minorHAnsi"/>
          <w:noProof/>
          <w:szCs w:val="22"/>
        </w:rPr>
        <w:t xml:space="preserve">; </w:t>
      </w:r>
      <w:hyperlink w:anchor="_ENREF_40" w:tooltip="Gowthaman, 2020 #8" w:history="1">
        <w:r w:rsidR="007D54FF" w:rsidRPr="000A29BE">
          <w:rPr>
            <w:rFonts w:asciiTheme="minorHAnsi" w:hAnsiTheme="minorHAnsi"/>
            <w:noProof/>
            <w:szCs w:val="22"/>
          </w:rPr>
          <w:t>Gowthaman et al., 2020</w:t>
        </w:r>
      </w:hyperlink>
      <w:r w:rsidR="008612A6" w:rsidRPr="000A29BE">
        <w:rPr>
          <w:rFonts w:asciiTheme="minorHAnsi" w:hAnsiTheme="minorHAnsi"/>
          <w:noProof/>
          <w:szCs w:val="22"/>
        </w:rPr>
        <w:t>)</w:t>
      </w:r>
      <w:r w:rsidR="008612A6" w:rsidRPr="000A29BE">
        <w:rPr>
          <w:rFonts w:asciiTheme="minorHAnsi" w:hAnsiTheme="minorHAnsi"/>
          <w:szCs w:val="22"/>
        </w:rPr>
        <w:fldChar w:fldCharType="end"/>
      </w:r>
      <w:r w:rsidR="008942CC" w:rsidRPr="000A29BE">
        <w:rPr>
          <w:rFonts w:asciiTheme="minorHAnsi" w:hAnsiTheme="minorHAnsi"/>
          <w:szCs w:val="22"/>
        </w:rPr>
        <w:t>.</w:t>
      </w:r>
    </w:p>
    <w:p w14:paraId="40E2A64B" w14:textId="1E766F20" w:rsidR="00922F34" w:rsidRPr="000A29BE" w:rsidRDefault="003534AF" w:rsidP="00FA0361">
      <w:pPr>
        <w:pStyle w:val="3RARMP"/>
      </w:pPr>
      <w:bookmarkStart w:id="154" w:name="_Toc127877974"/>
      <w:bookmarkStart w:id="155" w:name="_Toc53666209"/>
      <w:bookmarkStart w:id="156" w:name="_Toc53675470"/>
      <w:r w:rsidRPr="000A29BE">
        <w:lastRenderedPageBreak/>
        <w:t>Structure and genomic organisation</w:t>
      </w:r>
      <w:bookmarkEnd w:id="154"/>
      <w:r w:rsidRPr="000A29BE">
        <w:t xml:space="preserve"> </w:t>
      </w:r>
      <w:bookmarkEnd w:id="155"/>
      <w:bookmarkEnd w:id="156"/>
    </w:p>
    <w:p w14:paraId="0754310F" w14:textId="324C1D54" w:rsidR="005E70B0" w:rsidRPr="000A29BE" w:rsidRDefault="00311516" w:rsidP="005E70B0">
      <w:pPr>
        <w:pStyle w:val="RARMPnumberedparagraphs"/>
        <w:rPr>
          <w:szCs w:val="22"/>
        </w:rPr>
      </w:pPr>
      <w:r w:rsidRPr="000A29BE">
        <w:rPr>
          <w:szCs w:val="22"/>
        </w:rPr>
        <w:t xml:space="preserve"> </w:t>
      </w:r>
      <w:r w:rsidR="00227756" w:rsidRPr="000A29BE">
        <w:rPr>
          <w:szCs w:val="22"/>
        </w:rPr>
        <w:t>ILTV has a linear double-stranded DNA genome approximately 15</w:t>
      </w:r>
      <w:r w:rsidR="006F34A5" w:rsidRPr="000A29BE">
        <w:rPr>
          <w:szCs w:val="22"/>
        </w:rPr>
        <w:t>0-155</w:t>
      </w:r>
      <w:r w:rsidR="00227756" w:rsidRPr="000A29BE">
        <w:rPr>
          <w:szCs w:val="22"/>
        </w:rPr>
        <w:t xml:space="preserve"> kilo base pairs (kb) in length</w:t>
      </w:r>
      <w:r w:rsidR="006F34A5" w:rsidRPr="000A29BE">
        <w:rPr>
          <w:szCs w:val="22"/>
        </w:rPr>
        <w:t>. The genome contains a</w:t>
      </w:r>
      <w:r w:rsidR="00227756" w:rsidRPr="000A29BE">
        <w:rPr>
          <w:szCs w:val="22"/>
        </w:rPr>
        <w:t xml:space="preserve"> unique long (UL)</w:t>
      </w:r>
      <w:r w:rsidR="006F34A5" w:rsidRPr="000A29BE">
        <w:rPr>
          <w:szCs w:val="22"/>
        </w:rPr>
        <w:t>, unique</w:t>
      </w:r>
      <w:r w:rsidR="00227756" w:rsidRPr="000A29BE">
        <w:rPr>
          <w:szCs w:val="22"/>
        </w:rPr>
        <w:t xml:space="preserve"> short (US), and inverted repeats </w:t>
      </w:r>
      <w:r w:rsidR="006F34A5" w:rsidRPr="000A29BE">
        <w:rPr>
          <w:szCs w:val="22"/>
        </w:rPr>
        <w:t>sequences</w:t>
      </w:r>
      <w:r w:rsidR="00227756" w:rsidRPr="000A29BE">
        <w:rPr>
          <w:szCs w:val="22"/>
        </w:rPr>
        <w:t xml:space="preserve"> (IR)</w:t>
      </w:r>
      <w:r w:rsidR="006F34A5" w:rsidRPr="000A29BE">
        <w:rPr>
          <w:szCs w:val="22"/>
        </w:rPr>
        <w:t>, which flank</w:t>
      </w:r>
      <w:r w:rsidR="00CB6360" w:rsidRPr="000A29BE">
        <w:rPr>
          <w:szCs w:val="22"/>
        </w:rPr>
        <w:t xml:space="preserve"> the US sequence</w:t>
      </w:r>
      <w:r w:rsidR="00205CF3" w:rsidRPr="000A29BE">
        <w:rPr>
          <w:szCs w:val="22"/>
        </w:rPr>
        <w:t xml:space="preserve"> (Figure 2)</w:t>
      </w:r>
      <w:r w:rsidR="00CB6360" w:rsidRPr="000A29BE">
        <w:rPr>
          <w:szCs w:val="22"/>
        </w:rPr>
        <w:t xml:space="preserve"> </w:t>
      </w:r>
      <w:r w:rsidR="008612A6" w:rsidRPr="000A29BE">
        <w:rPr>
          <w:szCs w:val="22"/>
        </w:rPr>
        <w:fldChar w:fldCharType="begin">
          <w:fldData xml:space="preserve">PEVuZE5vdGU+PENpdGU+PEF1dGhvcj5GdWNoczwvQXV0aG9yPjxZZWFyPjIwMDc8L1llYXI+PFJl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</w:fldData>
        </w:fldChar>
      </w:r>
      <w:r w:rsidR="009007E0">
        <w:rPr>
          <w:szCs w:val="22"/>
        </w:rPr>
        <w:instrText xml:space="preserve"> ADDIN EN.CITE </w:instrText>
      </w:r>
      <w:r w:rsidR="009007E0">
        <w:rPr>
          <w:szCs w:val="22"/>
        </w:rPr>
        <w:fldChar w:fldCharType="begin">
          <w:fldData xml:space="preserve">PEVuZE5vdGU+PENpdGU+PEF1dGhvcj5GdWNoczwvQXV0aG9yPjxZZWFyPjIwMDc8L1llYXI+PFJl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</w:fldData>
        </w:fldChar>
      </w:r>
      <w:r w:rsidR="009007E0">
        <w:rPr>
          <w:szCs w:val="22"/>
        </w:rPr>
        <w:instrText xml:space="preserve"> ADDIN EN.CITE.DATA </w:instrText>
      </w:r>
      <w:r w:rsidR="009007E0">
        <w:rPr>
          <w:szCs w:val="22"/>
        </w:rPr>
      </w:r>
      <w:r w:rsidR="009007E0">
        <w:rPr>
          <w:szCs w:val="22"/>
        </w:rPr>
        <w:fldChar w:fldCharType="end"/>
      </w:r>
      <w:r w:rsidR="008612A6" w:rsidRPr="000A29BE">
        <w:rPr>
          <w:szCs w:val="22"/>
        </w:rPr>
      </w:r>
      <w:r w:rsidR="008612A6" w:rsidRPr="000A29BE">
        <w:rPr>
          <w:szCs w:val="22"/>
        </w:rPr>
        <w:fldChar w:fldCharType="separate"/>
      </w:r>
      <w:r w:rsidR="008612A6" w:rsidRPr="000A29BE">
        <w:rPr>
          <w:noProof/>
          <w:szCs w:val="22"/>
        </w:rPr>
        <w:t>(</w:t>
      </w:r>
      <w:hyperlink w:anchor="_ENREF_39" w:tooltip="Fuchs, 2007 #15" w:history="1">
        <w:r w:rsidR="007D54FF" w:rsidRPr="000A29BE">
          <w:rPr>
            <w:noProof/>
            <w:szCs w:val="22"/>
          </w:rPr>
          <w:t>Fuchs et al., 2007</w:t>
        </w:r>
      </w:hyperlink>
      <w:r w:rsidR="008612A6" w:rsidRPr="000A29BE">
        <w:rPr>
          <w:noProof/>
          <w:szCs w:val="22"/>
        </w:rPr>
        <w:t xml:space="preserve">; </w:t>
      </w:r>
      <w:hyperlink w:anchor="_ENREF_54" w:tooltip="Lee, 2011 #16" w:history="1">
        <w:r w:rsidR="007D54FF" w:rsidRPr="000A29BE">
          <w:rPr>
            <w:noProof/>
            <w:szCs w:val="22"/>
          </w:rPr>
          <w:t>Lee et al., 2011</w:t>
        </w:r>
      </w:hyperlink>
      <w:r w:rsidR="008612A6" w:rsidRPr="000A29BE">
        <w:rPr>
          <w:noProof/>
          <w:szCs w:val="22"/>
        </w:rPr>
        <w:t xml:space="preserve">; </w:t>
      </w:r>
      <w:hyperlink w:anchor="_ENREF_68" w:tooltip="Piccirillo, 2016 #17" w:history="1">
        <w:r w:rsidR="007D54FF" w:rsidRPr="000A29BE">
          <w:rPr>
            <w:noProof/>
            <w:szCs w:val="22"/>
          </w:rPr>
          <w:t>Piccirillo et al., 2016</w:t>
        </w:r>
      </w:hyperlink>
      <w:r w:rsidR="008612A6" w:rsidRPr="000A29BE">
        <w:rPr>
          <w:noProof/>
          <w:szCs w:val="22"/>
        </w:rPr>
        <w:t>)</w:t>
      </w:r>
      <w:r w:rsidR="008612A6" w:rsidRPr="000A29BE">
        <w:rPr>
          <w:szCs w:val="22"/>
        </w:rPr>
        <w:fldChar w:fldCharType="end"/>
      </w:r>
      <w:r w:rsidR="00227756" w:rsidRPr="000A29BE">
        <w:rPr>
          <w:szCs w:val="22"/>
        </w:rPr>
        <w:t xml:space="preserve">. </w:t>
      </w:r>
      <w:r w:rsidR="00362474" w:rsidRPr="000A29BE">
        <w:rPr>
          <w:szCs w:val="22"/>
        </w:rPr>
        <w:t xml:space="preserve">The </w:t>
      </w:r>
      <w:r w:rsidR="00227756" w:rsidRPr="000A29BE">
        <w:rPr>
          <w:szCs w:val="22"/>
        </w:rPr>
        <w:t xml:space="preserve">ILTV </w:t>
      </w:r>
      <w:r w:rsidR="00362474" w:rsidRPr="000A29BE">
        <w:rPr>
          <w:szCs w:val="22"/>
        </w:rPr>
        <w:t xml:space="preserve">genome is predicted to have </w:t>
      </w:r>
      <w:r w:rsidR="00227756" w:rsidRPr="000A29BE">
        <w:rPr>
          <w:szCs w:val="22"/>
        </w:rPr>
        <w:t>three origins of viral DNA replication, one (O</w:t>
      </w:r>
      <w:r w:rsidR="00362474" w:rsidRPr="000A29BE">
        <w:rPr>
          <w:szCs w:val="22"/>
        </w:rPr>
        <w:t>RI</w:t>
      </w:r>
      <w:r w:rsidR="00227756" w:rsidRPr="000A29BE">
        <w:rPr>
          <w:szCs w:val="22"/>
          <w:vertAlign w:val="subscript"/>
        </w:rPr>
        <w:t>L</w:t>
      </w:r>
      <w:r w:rsidR="00227756" w:rsidRPr="000A29BE">
        <w:rPr>
          <w:szCs w:val="22"/>
        </w:rPr>
        <w:t>) located within the UL region, and two O</w:t>
      </w:r>
      <w:r w:rsidR="00362474" w:rsidRPr="000A29BE">
        <w:rPr>
          <w:szCs w:val="22"/>
        </w:rPr>
        <w:t>RI</w:t>
      </w:r>
      <w:r w:rsidR="00227756" w:rsidRPr="000A29BE">
        <w:rPr>
          <w:szCs w:val="22"/>
          <w:vertAlign w:val="subscript"/>
        </w:rPr>
        <w:t>S</w:t>
      </w:r>
      <w:r w:rsidR="00227756" w:rsidRPr="000A29BE">
        <w:rPr>
          <w:szCs w:val="22"/>
        </w:rPr>
        <w:t xml:space="preserve"> within the US region</w:t>
      </w:r>
      <w:r w:rsidR="00834E04" w:rsidRPr="000A29BE">
        <w:rPr>
          <w:szCs w:val="22"/>
        </w:rPr>
        <w:t>, which encodes for various proteins that form the virus</w:t>
      </w:r>
      <w:r w:rsidR="00227756" w:rsidRPr="000A29BE">
        <w:rPr>
          <w:szCs w:val="22"/>
        </w:rPr>
        <w:t xml:space="preserve"> </w:t>
      </w:r>
      <w:r w:rsidR="008612A6" w:rsidRPr="000A29BE">
        <w:rPr>
          <w:szCs w:val="22"/>
        </w:rPr>
        <w:fldChar w:fldCharType="begin"/>
      </w:r>
      <w:r w:rsidR="009007E0">
        <w:rPr>
          <w:szCs w:val="22"/>
        </w:rPr>
        <w:instrText xml:space="preserve"> ADDIN EN.CITE &lt;EndNote&gt;&lt;Cite&gt;&lt;Author&gt;Fuchs&lt;/Author&gt;&lt;Year&gt;2007&lt;/Year&gt;&lt;RecNum&gt;15&lt;/RecNum&gt;&lt;DisplayText&gt;(Fuchs et al., 2007)&lt;/DisplayText&gt;&lt;record&gt;&lt;rec-number&gt;15&lt;/rec-number&gt;&lt;foreign-keys&gt;&lt;key app="EN" db-id="frzrdztfz5tpexe9rznpp0pl220aw9pxrspe" timestamp="1673922321"&gt;15&lt;/key&gt;&lt;/foreign-keys&gt;&lt;ref-type name="Journal Article"&gt;17&lt;/ref-type&gt;&lt;contributors&gt;&lt;authors&gt;&lt;author&gt;Fuchs, W.&lt;/author&gt;&lt;author&gt;Veits, J.&lt;/author&gt;&lt;author&gt;Helferich, D.&lt;/author&gt;&lt;author&gt;Granzow, H.&lt;/author&gt;&lt;author&gt;Teifke, J. P.&lt;/author&gt;&lt;author&gt;Mettenleiter, T. C.&lt;/author&gt;&lt;/authors&gt;&lt;/contributors&gt;&lt;auth-address&gt;Institute of Molecular Biology, Friedrich-Loeffler-Institut, Federal Research Institute for Animal Health, Boddenblick 5A, 17493 Greifswald - Insel Riems, Germany. walter.fuchs@fli.bund.de&lt;/auth-address&gt;&lt;titles&gt;&lt;title&gt;Molecular biology of avian infectious laryngotracheitis virus&lt;/title&gt;&lt;secondary-title&gt;Vet Res&lt;/secondary-title&gt;&lt;/titles&gt;&lt;periodical&gt;&lt;full-title&gt;Vet Res&lt;/full-title&gt;&lt;/periodical&gt;&lt;pages&gt;261-79&lt;/pages&gt;&lt;volume&gt;38&lt;/volume&gt;&lt;number&gt;2&lt;/number&gt;&lt;edition&gt;2007/02/14&lt;/edition&gt;&lt;keywords&gt;&lt;keyword&gt;Animals&lt;/keyword&gt;&lt;keyword&gt;Chickens/virology&lt;/keyword&gt;&lt;keyword&gt;Gene Expression Regulation, Viral&lt;/keyword&gt;&lt;keyword&gt;Genome, Viral&lt;/keyword&gt;&lt;keyword&gt;Herpesvirus 1, Gallid/*genetics/*metabolism/ultrastructure&lt;/keyword&gt;&lt;keyword&gt;Phylogeny&lt;/keyword&gt;&lt;keyword&gt;Viral Proteins/genetics/metabolism&lt;/keyword&gt;&lt;/keywords&gt;&lt;dates&gt;&lt;year&gt;2007&lt;/year&gt;&lt;pub-dates&gt;&lt;date&gt;Mar-Apr&lt;/date&gt;&lt;/pub-dates&gt;&lt;/dates&gt;&lt;isbn&gt;0928-4249 (Print)&amp;#xD;0928-4249 (Linking)&lt;/isbn&gt;&lt;accession-num&gt;17296156&lt;/accession-num&gt;&lt;urls&gt;&lt;related-urls&gt;&lt;url&gt;https://www.ncbi.nlm.nih.gov/pubmed/17296156&lt;/url&gt;&lt;/related-urls&gt;&lt;/urls&gt;&lt;electronic-resource-num&gt;10.1051/vetres:200657&lt;/electronic-resource-num&gt;&lt;/record&gt;&lt;/Cite&gt;&lt;/EndNote&gt;</w:instrText>
      </w:r>
      <w:r w:rsidR="008612A6" w:rsidRPr="000A29BE">
        <w:rPr>
          <w:szCs w:val="22"/>
        </w:rPr>
        <w:fldChar w:fldCharType="separate"/>
      </w:r>
      <w:r w:rsidR="008612A6" w:rsidRPr="000A29BE">
        <w:rPr>
          <w:noProof/>
          <w:szCs w:val="22"/>
        </w:rPr>
        <w:t>(</w:t>
      </w:r>
      <w:hyperlink w:anchor="_ENREF_39" w:tooltip="Fuchs, 2007 #15" w:history="1">
        <w:r w:rsidR="007D54FF" w:rsidRPr="000A29BE">
          <w:rPr>
            <w:noProof/>
            <w:szCs w:val="22"/>
          </w:rPr>
          <w:t>Fuchs et al., 2007</w:t>
        </w:r>
      </w:hyperlink>
      <w:r w:rsidR="008612A6" w:rsidRPr="000A29BE">
        <w:rPr>
          <w:noProof/>
          <w:szCs w:val="22"/>
        </w:rPr>
        <w:t>)</w:t>
      </w:r>
      <w:r w:rsidR="008612A6" w:rsidRPr="000A29BE">
        <w:rPr>
          <w:szCs w:val="22"/>
        </w:rPr>
        <w:fldChar w:fldCharType="end"/>
      </w:r>
      <w:r w:rsidR="00205CF3" w:rsidRPr="000A29BE">
        <w:rPr>
          <w:szCs w:val="22"/>
        </w:rPr>
        <w:t>.</w:t>
      </w:r>
    </w:p>
    <w:p w14:paraId="220D9261" w14:textId="788F0585" w:rsidR="007B1FA0" w:rsidRPr="000A29BE" w:rsidRDefault="007B1FA0" w:rsidP="005E70B0">
      <w:pPr>
        <w:pStyle w:val="RARMPnumberedparagraphs"/>
        <w:rPr>
          <w:szCs w:val="22"/>
        </w:rPr>
      </w:pPr>
      <w:r w:rsidRPr="000A29BE">
        <w:t>The virus is comprised of four distinct structural elements</w:t>
      </w:r>
      <w:r w:rsidR="002C658B" w:rsidRPr="000A29BE">
        <w:t>;</w:t>
      </w:r>
      <w:r w:rsidRPr="000A29BE">
        <w:t xml:space="preserve"> the envelope, tegument, nucleocapsid and core (Figure 2). The lipid envelope contains glycoproteins, which are responsible for viral replication and elicit humoral and cell-mediated immune responses in infected host </w:t>
      </w:r>
      <w:r w:rsidR="008612A6" w:rsidRPr="000A29BE">
        <w:fldChar w:fldCharType="begin">
          <w:fldData xml:space="preserve">PEVuZE5vdGU+PENpdGU+PEF1dGhvcj5Hb3d0aGFtYW48L0F1dGhvcj48WWVhcj4yMDIwPC9ZZWFy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</w:fldData>
        </w:fldChar>
      </w:r>
      <w:r w:rsidR="009007E0">
        <w:instrText xml:space="preserve"> ADDIN EN.CITE </w:instrText>
      </w:r>
      <w:r w:rsidR="009007E0">
        <w:fldChar w:fldCharType="begin">
          <w:fldData xml:space="preserve">PEVuZE5vdGU+PENpdGU+PEF1dGhvcj5Hb3d0aGFtYW48L0F1dGhvcj48WWVhcj4yMDIwPC9ZZWFy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</w:fldData>
        </w:fldChar>
      </w:r>
      <w:r w:rsidR="009007E0">
        <w:instrText xml:space="preserve"> ADDIN EN.CITE.DATA </w:instrText>
      </w:r>
      <w:r w:rsidR="009007E0">
        <w:fldChar w:fldCharType="end"/>
      </w:r>
      <w:r w:rsidR="008612A6" w:rsidRPr="000A29BE">
        <w:fldChar w:fldCharType="separate"/>
      </w:r>
      <w:r w:rsidR="008612A6" w:rsidRPr="000A29BE">
        <w:rPr>
          <w:noProof/>
        </w:rPr>
        <w:t>(</w:t>
      </w:r>
      <w:hyperlink w:anchor="_ENREF_40" w:tooltip="Gowthaman, 2020 #8" w:history="1">
        <w:r w:rsidR="007D54FF" w:rsidRPr="000A29BE">
          <w:rPr>
            <w:noProof/>
          </w:rPr>
          <w:t>Gowthaman et al., 2020</w:t>
        </w:r>
      </w:hyperlink>
      <w:r w:rsidR="008612A6" w:rsidRPr="000A29BE">
        <w:rPr>
          <w:noProof/>
        </w:rPr>
        <w:t>)</w:t>
      </w:r>
      <w:r w:rsidR="008612A6" w:rsidRPr="000A29BE">
        <w:fldChar w:fldCharType="end"/>
      </w:r>
      <w:r w:rsidRPr="000A29BE">
        <w:t xml:space="preserve">. Contained within the envelope is the </w:t>
      </w:r>
      <w:r w:rsidR="008612A6" w:rsidRPr="000A29BE">
        <w:t>nucleo</w:t>
      </w:r>
      <w:r w:rsidRPr="000A29BE">
        <w:t>capsid, which surrounds the core comprising the viral DNA. The region between the envelope and capsid is the tegument</w:t>
      </w:r>
      <w:r w:rsidR="008612A6" w:rsidRPr="000A29BE">
        <w:t>,</w:t>
      </w:r>
      <w:r w:rsidRPr="000A29BE">
        <w:t xml:space="preserve"> which contains viral proteins likely to have important roles in modulating virus-host interactions</w:t>
      </w:r>
      <w:r w:rsidR="00E8542E" w:rsidRPr="000A29BE">
        <w:t xml:space="preserve"> </w:t>
      </w:r>
      <w:r w:rsidR="00F83F28" w:rsidRPr="000A29BE">
        <w:fldChar w:fldCharType="begin">
          <w:fldData xml:space="preserve">PEVuZE5vdGU+PENpdGU+PEF1dGhvcj5Hb3d0aGFtYW48L0F1dGhvcj48WWVhcj4yMDIwPC9ZZWFy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</w:fldData>
        </w:fldChar>
      </w:r>
      <w:r w:rsidR="009007E0">
        <w:instrText xml:space="preserve"> ADDIN EN.CITE </w:instrText>
      </w:r>
      <w:r w:rsidR="009007E0">
        <w:fldChar w:fldCharType="begin">
          <w:fldData xml:space="preserve">PEVuZE5vdGU+PENpdGU+PEF1dGhvcj5Hb3d0aGFtYW48L0F1dGhvcj48WWVhcj4yMDIwPC9ZZWFy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</w:fldData>
        </w:fldChar>
      </w:r>
      <w:r w:rsidR="009007E0">
        <w:instrText xml:space="preserve"> ADDIN EN.CITE.DATA </w:instrText>
      </w:r>
      <w:r w:rsidR="009007E0">
        <w:fldChar w:fldCharType="end"/>
      </w:r>
      <w:r w:rsidR="00F83F28" w:rsidRPr="000A29BE">
        <w:fldChar w:fldCharType="separate"/>
      </w:r>
      <w:r w:rsidR="00F83F28" w:rsidRPr="000A29BE">
        <w:rPr>
          <w:noProof/>
        </w:rPr>
        <w:t>(</w:t>
      </w:r>
      <w:hyperlink w:anchor="_ENREF_40" w:tooltip="Gowthaman, 2020 #8" w:history="1">
        <w:r w:rsidR="007D54FF" w:rsidRPr="000A29BE">
          <w:rPr>
            <w:noProof/>
          </w:rPr>
          <w:t>Gowthaman et al., 2020</w:t>
        </w:r>
      </w:hyperlink>
      <w:r w:rsidR="00F83F28" w:rsidRPr="000A29BE">
        <w:rPr>
          <w:noProof/>
        </w:rPr>
        <w:t>)</w:t>
      </w:r>
      <w:r w:rsidR="00F83F28" w:rsidRPr="000A29BE">
        <w:fldChar w:fldCharType="end"/>
      </w:r>
      <w:r w:rsidRPr="000A29BE">
        <w:t xml:space="preserve">. The </w:t>
      </w:r>
      <w:r w:rsidR="002C658B" w:rsidRPr="000A29BE">
        <w:t xml:space="preserve">virus particle </w:t>
      </w:r>
      <w:r w:rsidRPr="000A29BE">
        <w:t xml:space="preserve">varies </w:t>
      </w:r>
      <w:r w:rsidR="002C658B" w:rsidRPr="000A29BE">
        <w:t xml:space="preserve">in size </w:t>
      </w:r>
      <w:r w:rsidRPr="000A29BE">
        <w:t xml:space="preserve">between 200 and 350 nm, since ILTV incorporates large but variable amounts of tegument proteins </w:t>
      </w:r>
      <w:r w:rsidR="00F83F28" w:rsidRPr="000A29BE">
        <w:fldChar w:fldCharType="begin"/>
      </w:r>
      <w:r w:rsidR="009007E0">
        <w:instrText xml:space="preserve"> ADDIN EN.CITE &lt;EndNote&gt;&lt;Cite&gt;&lt;Author&gt;Fuchs&lt;/Author&gt;&lt;Year&gt;2007&lt;/Year&gt;&lt;RecNum&gt;15&lt;/RecNum&gt;&lt;DisplayText&gt;(Fuchs et al., 2007)&lt;/DisplayText&gt;&lt;record&gt;&lt;rec-number&gt;15&lt;/rec-number&gt;&lt;foreign-keys&gt;&lt;key app="EN" db-id="frzrdztfz5tpexe9rznpp0pl220aw9pxrspe" timestamp="1673922321"&gt;15&lt;/key&gt;&lt;/foreign-keys&gt;&lt;ref-type name="Journal Article"&gt;17&lt;/ref-type&gt;&lt;contributors&gt;&lt;authors&gt;&lt;author&gt;Fuchs, W.&lt;/author&gt;&lt;author&gt;Veits, J.&lt;/author&gt;&lt;author&gt;Helferich, D.&lt;/author&gt;&lt;author&gt;Granzow, H.&lt;/author&gt;&lt;author&gt;Teifke, J. P.&lt;/author&gt;&lt;author&gt;Mettenleiter, T. C.&lt;/author&gt;&lt;/authors&gt;&lt;/contributors&gt;&lt;auth-address&gt;Institute of Molecular Biology, Friedrich-Loeffler-Institut, Federal Research Institute for Animal Health, Boddenblick 5A, 17493 Greifswald - Insel Riems, Germany. walter.fuchs@fli.bund.de&lt;/auth-address&gt;&lt;titles&gt;&lt;title&gt;Molecular biology of avian infectious laryngotracheitis virus&lt;/title&gt;&lt;secondary-title&gt;Vet Res&lt;/secondary-title&gt;&lt;/titles&gt;&lt;periodical&gt;&lt;full-title&gt;Vet Res&lt;/full-title&gt;&lt;/periodical&gt;&lt;pages&gt;261-79&lt;/pages&gt;&lt;volume&gt;38&lt;/volume&gt;&lt;number&gt;2&lt;/number&gt;&lt;edition&gt;2007/02/14&lt;/edition&gt;&lt;keywords&gt;&lt;keyword&gt;Animals&lt;/keyword&gt;&lt;keyword&gt;Chickens/virology&lt;/keyword&gt;&lt;keyword&gt;Gene Expression Regulation, Viral&lt;/keyword&gt;&lt;keyword&gt;Genome, Viral&lt;/keyword&gt;&lt;keyword&gt;Herpesvirus 1, Gallid/*genetics/*metabolism/ultrastructure&lt;/keyword&gt;&lt;keyword&gt;Phylogeny&lt;/keyword&gt;&lt;keyword&gt;Viral Proteins/genetics/metabolism&lt;/keyword&gt;&lt;/keywords&gt;&lt;dates&gt;&lt;year&gt;2007&lt;/year&gt;&lt;pub-dates&gt;&lt;date&gt;Mar-Apr&lt;/date&gt;&lt;/pub-dates&gt;&lt;/dates&gt;&lt;isbn&gt;0928-4249 (Print)&amp;#xD;0928-4249 (Linking)&lt;/isbn&gt;&lt;accession-num&gt;17296156&lt;/accession-num&gt;&lt;urls&gt;&lt;related-urls&gt;&lt;url&gt;https://www.ncbi.nlm.nih.gov/pubmed/17296156&lt;/url&gt;&lt;/related-urls&gt;&lt;/urls&gt;&lt;electronic-resource-num&gt;10.1051/vetres:200657&lt;/electronic-resource-num&gt;&lt;/record&gt;&lt;/Cite&gt;&lt;/EndNote&gt;</w:instrText>
      </w:r>
      <w:r w:rsidR="00F83F28" w:rsidRPr="000A29BE">
        <w:fldChar w:fldCharType="separate"/>
      </w:r>
      <w:r w:rsidR="00F83F28" w:rsidRPr="000A29BE">
        <w:rPr>
          <w:noProof/>
        </w:rPr>
        <w:t>(</w:t>
      </w:r>
      <w:hyperlink w:anchor="_ENREF_39" w:tooltip="Fuchs, 2007 #15" w:history="1">
        <w:r w:rsidR="007D54FF" w:rsidRPr="000A29BE">
          <w:rPr>
            <w:noProof/>
          </w:rPr>
          <w:t>Fuchs et al., 2007</w:t>
        </w:r>
      </w:hyperlink>
      <w:r w:rsidR="00F83F28" w:rsidRPr="000A29BE">
        <w:rPr>
          <w:noProof/>
        </w:rPr>
        <w:t>)</w:t>
      </w:r>
      <w:r w:rsidR="00F83F28" w:rsidRPr="000A29BE">
        <w:fldChar w:fldCharType="end"/>
      </w:r>
      <w:r w:rsidR="00E8542E" w:rsidRPr="000A29BE">
        <w:t>.</w:t>
      </w:r>
    </w:p>
    <w:p w14:paraId="38D8ED8C" w14:textId="0A548091" w:rsidR="00834E04" w:rsidRPr="000A29BE" w:rsidRDefault="007B1FA0" w:rsidP="00834E04">
      <w:pPr>
        <w:pStyle w:val="RARMPnumberedparagraphs"/>
        <w:numPr>
          <w:ilvl w:val="0"/>
          <w:numId w:val="0"/>
        </w:numPr>
        <w:jc w:val="center"/>
        <w:rPr>
          <w:szCs w:val="22"/>
        </w:rPr>
      </w:pPr>
      <w:r w:rsidRPr="000A29BE">
        <w:rPr>
          <w:noProof/>
        </w:rPr>
        <w:drawing>
          <wp:inline distT="0" distB="0" distL="0" distR="0" wp14:anchorId="66D4FDBC" wp14:editId="110F31B8">
            <wp:extent cx="4524375" cy="3581400"/>
            <wp:effectExtent l="0" t="0" r="9525" b="0"/>
            <wp:docPr id="21" name="Picture 21" descr="Figure 2. Structure and genome of ILTV. IR: internal inverted repeat; UL: unique long; US: unique short; IR: inverted repeat; and g: glycoprotein. Adapted from Gowthaman et al.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igure 2. Structure and genome of ILTV. IR: internal inverted repeat; UL: unique long; US: unique short; IR: inverted repeat; and g: glycoprotein. Adapted from Gowthaman et al. (2020)."/>
                    <pic:cNvPicPr/>
                  </pic:nvPicPr>
                  <pic:blipFill>
                    <a:blip r:embed="rId18"/>
                    <a:stretch>
                      <a:fillRect/>
                    </a:stretch>
                  </pic:blipFill>
                  <pic:spPr>
                    <a:xfrm>
                      <a:off x="0" y="0"/>
                      <a:ext cx="4524375" cy="3581400"/>
                    </a:xfrm>
                    <a:prstGeom prst="rect">
                      <a:avLst/>
                    </a:prstGeom>
                  </pic:spPr>
                </pic:pic>
              </a:graphicData>
            </a:graphic>
          </wp:inline>
        </w:drawing>
      </w:r>
    </w:p>
    <w:p w14:paraId="6C9EE182" w14:textId="21D3A632" w:rsidR="007B1FA0" w:rsidRPr="000A29BE" w:rsidRDefault="00227756" w:rsidP="00D61578">
      <w:pPr>
        <w:pStyle w:val="figure"/>
        <w:rPr>
          <w:color w:val="auto"/>
        </w:rPr>
      </w:pPr>
      <w:r w:rsidRPr="000A29BE">
        <w:rPr>
          <w:color w:val="auto"/>
        </w:rPr>
        <w:t>Figure 2.</w:t>
      </w:r>
      <w:r w:rsidRPr="000A29BE">
        <w:rPr>
          <w:color w:val="auto"/>
        </w:rPr>
        <w:tab/>
      </w:r>
      <w:r w:rsidR="007B1FA0" w:rsidRPr="000A29BE">
        <w:rPr>
          <w:color w:val="auto"/>
        </w:rPr>
        <w:t xml:space="preserve">Structure and genome of </w:t>
      </w:r>
      <w:r w:rsidRPr="000A29BE">
        <w:rPr>
          <w:color w:val="auto"/>
        </w:rPr>
        <w:t>ILTV</w:t>
      </w:r>
      <w:r w:rsidR="007B1FA0" w:rsidRPr="000A29BE">
        <w:rPr>
          <w:color w:val="auto"/>
        </w:rPr>
        <w:t>.</w:t>
      </w:r>
      <w:r w:rsidRPr="000A29BE">
        <w:rPr>
          <w:color w:val="auto"/>
        </w:rPr>
        <w:t xml:space="preserve"> IR: internal inverted repeat</w:t>
      </w:r>
      <w:r w:rsidR="007B1FA0" w:rsidRPr="000A29BE">
        <w:rPr>
          <w:color w:val="auto"/>
        </w:rPr>
        <w:t>;</w:t>
      </w:r>
      <w:r w:rsidRPr="000A29BE">
        <w:rPr>
          <w:color w:val="auto"/>
        </w:rPr>
        <w:t xml:space="preserve"> UL: unique long</w:t>
      </w:r>
      <w:r w:rsidR="007B1FA0" w:rsidRPr="000A29BE">
        <w:rPr>
          <w:color w:val="auto"/>
        </w:rPr>
        <w:t>;</w:t>
      </w:r>
      <w:r w:rsidRPr="000A29BE">
        <w:rPr>
          <w:color w:val="auto"/>
        </w:rPr>
        <w:t xml:space="preserve"> US: unique short</w:t>
      </w:r>
      <w:r w:rsidR="007B1FA0" w:rsidRPr="000A29BE">
        <w:rPr>
          <w:color w:val="auto"/>
        </w:rPr>
        <w:t>;</w:t>
      </w:r>
      <w:r w:rsidRPr="000A29BE">
        <w:rPr>
          <w:color w:val="auto"/>
        </w:rPr>
        <w:t xml:space="preserve"> </w:t>
      </w:r>
      <w:r w:rsidR="007B1FA0" w:rsidRPr="000A29BE">
        <w:rPr>
          <w:color w:val="auto"/>
        </w:rPr>
        <w:t>I</w:t>
      </w:r>
      <w:r w:rsidRPr="000A29BE">
        <w:rPr>
          <w:color w:val="auto"/>
        </w:rPr>
        <w:t>R: inverted repeat</w:t>
      </w:r>
      <w:r w:rsidR="007B1FA0" w:rsidRPr="000A29BE">
        <w:rPr>
          <w:color w:val="auto"/>
        </w:rPr>
        <w:t xml:space="preserve">; and g: glycoprotein. Adapted from </w:t>
      </w:r>
      <w:hyperlink w:anchor="_ENREF_40" w:tooltip="Gowthaman, 2020 #8" w:history="1">
        <w:r w:rsidR="007D54FF" w:rsidRPr="000A29BE">
          <w:rPr>
            <w:color w:val="auto"/>
          </w:rPr>
          <w:fldChar w:fldCharType="begin">
            <w:fldData xml:space="preserve">PEVuZE5vdGU+PENpdGUgQXV0aG9yWWVhcj0iMSI+PEF1dGhvcj5Hb3d0aGFtYW48L0F1dGhvcj48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</w:fldData>
          </w:fldChar>
        </w:r>
        <w:r w:rsidR="007D54FF">
          <w:rPr>
            <w:color w:val="auto"/>
          </w:rPr>
          <w:instrText xml:space="preserve"> ADDIN EN.CITE </w:instrText>
        </w:r>
        <w:r w:rsidR="007D54FF">
          <w:rPr>
            <w:color w:val="auto"/>
          </w:rPr>
          <w:fldChar w:fldCharType="begin">
            <w:fldData xml:space="preserve">PEVuZE5vdGU+PENpdGUgQXV0aG9yWWVhcj0iMSI+PEF1dGhvcj5Hb3d0aGFtYW48L0F1dGhvcj48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</w:fldData>
          </w:fldChar>
        </w:r>
        <w:r w:rsidR="007D54FF">
          <w:rPr>
            <w:color w:val="auto"/>
          </w:rPr>
          <w:instrText xml:space="preserve"> ADDIN EN.CITE.DATA </w:instrText>
        </w:r>
        <w:r w:rsidR="007D54FF">
          <w:rPr>
            <w:color w:val="auto"/>
          </w:rPr>
        </w:r>
        <w:r w:rsidR="007D54FF">
          <w:rPr>
            <w:color w:val="auto"/>
          </w:rPr>
          <w:fldChar w:fldCharType="end"/>
        </w:r>
        <w:r w:rsidR="007D54FF" w:rsidRPr="000A29BE">
          <w:rPr>
            <w:color w:val="auto"/>
          </w:rPr>
        </w:r>
        <w:r w:rsidR="007D54FF" w:rsidRPr="000A29BE">
          <w:rPr>
            <w:color w:val="auto"/>
          </w:rPr>
          <w:fldChar w:fldCharType="separate"/>
        </w:r>
        <w:r w:rsidR="007D54FF" w:rsidRPr="000A29BE">
          <w:rPr>
            <w:noProof/>
            <w:color w:val="auto"/>
          </w:rPr>
          <w:t>Gowthaman et al. (2020)</w:t>
        </w:r>
        <w:r w:rsidR="007D54FF" w:rsidRPr="000A29BE">
          <w:rPr>
            <w:color w:val="auto"/>
          </w:rPr>
          <w:fldChar w:fldCharType="end"/>
        </w:r>
      </w:hyperlink>
      <w:r w:rsidR="007B1FA0" w:rsidRPr="000A29BE">
        <w:rPr>
          <w:color w:val="auto"/>
        </w:rPr>
        <w:t>.</w:t>
      </w:r>
    </w:p>
    <w:p w14:paraId="441C20BC" w14:textId="35C5B787" w:rsidR="003534AF" w:rsidRPr="000A29BE" w:rsidRDefault="007032F0" w:rsidP="00FA0361">
      <w:pPr>
        <w:pStyle w:val="3RARMP"/>
      </w:pPr>
      <w:bookmarkStart w:id="157" w:name="_Ref111811816"/>
      <w:bookmarkStart w:id="158" w:name="_Ref111811850"/>
      <w:bookmarkStart w:id="159" w:name="_Toc127877975"/>
      <w:r w:rsidRPr="000A29BE">
        <w:t>Viral infection and r</w:t>
      </w:r>
      <w:r w:rsidR="003534AF" w:rsidRPr="000A29BE">
        <w:t>eplication</w:t>
      </w:r>
      <w:bookmarkEnd w:id="157"/>
      <w:bookmarkEnd w:id="158"/>
      <w:bookmarkEnd w:id="159"/>
    </w:p>
    <w:p w14:paraId="6943C66C" w14:textId="1DC12E21" w:rsidR="00227756" w:rsidRPr="000A29BE" w:rsidRDefault="00822E2D" w:rsidP="00AE39F0">
      <w:pPr>
        <w:pStyle w:val="RARMPnumberedparagraphs"/>
      </w:pPr>
      <w:r w:rsidRPr="000A29BE">
        <w:t xml:space="preserve">ILTV </w:t>
      </w:r>
      <w:r w:rsidR="00AE39F0" w:rsidRPr="000A29BE">
        <w:t xml:space="preserve">replication </w:t>
      </w:r>
      <w:r w:rsidRPr="000A29BE">
        <w:t>occurs during the first week of infection</w:t>
      </w:r>
      <w:r w:rsidR="00AE39F0" w:rsidRPr="000A29BE">
        <w:t xml:space="preserve">. Replication mainly occurs in the epithelial cells in the nasal passage and the eye mucosa, which is the main site of transmission and pathology. </w:t>
      </w:r>
      <w:r w:rsidR="00227756" w:rsidRPr="000A29BE">
        <w:t>Infection is initiated by attachment of virus glycoprotein to the cell membrane receptor followed by fusion of the envelope with the host cell plasma membrane</w:t>
      </w:r>
      <w:r w:rsidR="00B54143" w:rsidRPr="000A29BE">
        <w:t xml:space="preserve">. The tegument and nucleocapsid </w:t>
      </w:r>
      <w:r w:rsidR="00991C85" w:rsidRPr="000A29BE">
        <w:t>are</w:t>
      </w:r>
      <w:r w:rsidR="00B54143" w:rsidRPr="000A29BE">
        <w:t xml:space="preserve"> transported into the cytoplasm</w:t>
      </w:r>
      <w:r w:rsidR="00227756" w:rsidRPr="000A29BE">
        <w:t>.</w:t>
      </w:r>
      <w:r w:rsidR="00B54143" w:rsidRPr="000A29BE">
        <w:t xml:space="preserve"> Once</w:t>
      </w:r>
      <w:r w:rsidR="00227756" w:rsidRPr="000A29BE">
        <w:t xml:space="preserve"> </w:t>
      </w:r>
      <w:r w:rsidR="00B54143" w:rsidRPr="000A29BE">
        <w:t xml:space="preserve">in the cytoplasm, </w:t>
      </w:r>
      <w:r w:rsidR="00227756" w:rsidRPr="000A29BE">
        <w:t xml:space="preserve">viral DNA is released from the </w:t>
      </w:r>
      <w:r w:rsidR="00B54143" w:rsidRPr="000A29BE">
        <w:t>nucleo</w:t>
      </w:r>
      <w:r w:rsidR="00227756" w:rsidRPr="000A29BE">
        <w:t>capsid and migrates into the nucleus through nuclear pores</w:t>
      </w:r>
      <w:r w:rsidR="00B54143" w:rsidRPr="000A29BE">
        <w:t xml:space="preserve"> </w:t>
      </w:r>
      <w:r w:rsidR="00F83F28" w:rsidRPr="000A29BE">
        <w:fldChar w:fldCharType="begin">
          <w:fldData xml:space="preserve">PEVuZE5vdGU+PENpdGU+PEF1dGhvcj5GdWNoczwvQXV0aG9yPjxZZWFyPjIwMDc8L1llYXI+PFJl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</w:fldData>
        </w:fldChar>
      </w:r>
      <w:r w:rsidR="009007E0">
        <w:instrText xml:space="preserve"> ADDIN EN.CITE </w:instrText>
      </w:r>
      <w:r w:rsidR="009007E0">
        <w:fldChar w:fldCharType="begin">
          <w:fldData xml:space="preserve">PEVuZE5vdGU+PENpdGU+PEF1dGhvcj5GdWNoczwvQXV0aG9yPjxZZWFyPjIwMDc8L1llYXI+PFJl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</w:fldData>
        </w:fldChar>
      </w:r>
      <w:r w:rsidR="009007E0">
        <w:instrText xml:space="preserve"> ADDIN EN.CITE.DATA </w:instrText>
      </w:r>
      <w:r w:rsidR="009007E0">
        <w:fldChar w:fldCharType="end"/>
      </w:r>
      <w:r w:rsidR="00F83F28" w:rsidRPr="000A29BE">
        <w:fldChar w:fldCharType="separate"/>
      </w:r>
      <w:r w:rsidR="00F83F28" w:rsidRPr="000A29BE">
        <w:rPr>
          <w:noProof/>
        </w:rPr>
        <w:t>(</w:t>
      </w:r>
      <w:hyperlink w:anchor="_ENREF_39" w:tooltip="Fuchs, 2007 #15" w:history="1">
        <w:r w:rsidR="007D54FF" w:rsidRPr="000A29BE">
          <w:rPr>
            <w:noProof/>
          </w:rPr>
          <w:t>Fuchs et al., 2007</w:t>
        </w:r>
      </w:hyperlink>
      <w:r w:rsidR="00F83F28" w:rsidRPr="000A29BE">
        <w:rPr>
          <w:noProof/>
        </w:rPr>
        <w:t xml:space="preserve">; </w:t>
      </w:r>
      <w:hyperlink w:anchor="_ENREF_40" w:tooltip="Gowthaman, 2020 #8" w:history="1">
        <w:r w:rsidR="007D54FF" w:rsidRPr="000A29BE">
          <w:rPr>
            <w:noProof/>
          </w:rPr>
          <w:t>Gowthaman et al., 2020</w:t>
        </w:r>
      </w:hyperlink>
      <w:r w:rsidR="00F83F28" w:rsidRPr="000A29BE">
        <w:rPr>
          <w:noProof/>
        </w:rPr>
        <w:t>)</w:t>
      </w:r>
      <w:r w:rsidR="00F83F28" w:rsidRPr="000A29BE">
        <w:fldChar w:fldCharType="end"/>
      </w:r>
      <w:r w:rsidR="00227756" w:rsidRPr="000A29BE">
        <w:t>.</w:t>
      </w:r>
    </w:p>
    <w:p w14:paraId="68200156" w14:textId="5E5222C3" w:rsidR="00227756" w:rsidRPr="000A29BE" w:rsidRDefault="00227756" w:rsidP="00227756">
      <w:pPr>
        <w:pStyle w:val="RARMPnumberedparagraphs"/>
      </w:pPr>
      <w:r w:rsidRPr="000A29BE">
        <w:t xml:space="preserve">Transcription and replication of viral DNA occur within the </w:t>
      </w:r>
      <w:r w:rsidR="00C33683" w:rsidRPr="000A29BE">
        <w:t>nucleus in a highly regulated, sequentially ordered cascade like other alpha</w:t>
      </w:r>
      <w:r w:rsidR="00991C85" w:rsidRPr="000A29BE">
        <w:t xml:space="preserve"> </w:t>
      </w:r>
      <w:r w:rsidR="00C33683" w:rsidRPr="000A29BE">
        <w:t>herpesviruses. T</w:t>
      </w:r>
      <w:r w:rsidRPr="000A29BE">
        <w:t xml:space="preserve">he viral DNA </w:t>
      </w:r>
      <w:r w:rsidR="00B27666" w:rsidRPr="000A29BE">
        <w:t>is not known to</w:t>
      </w:r>
      <w:r w:rsidRPr="000A29BE">
        <w:t xml:space="preserve"> integrate into the host genome. Viral DNA </w:t>
      </w:r>
      <w:r w:rsidR="00991C85" w:rsidRPr="000A29BE">
        <w:t>replicates</w:t>
      </w:r>
      <w:r w:rsidR="00C33683" w:rsidRPr="000A29BE">
        <w:t xml:space="preserve"> and </w:t>
      </w:r>
      <w:r w:rsidR="00991C85" w:rsidRPr="000A29BE">
        <w:t>is</w:t>
      </w:r>
      <w:r w:rsidR="00C33683" w:rsidRPr="000A29BE">
        <w:t xml:space="preserve"> packaged into nucleocapsids</w:t>
      </w:r>
      <w:r w:rsidRPr="000A29BE">
        <w:t xml:space="preserve"> </w:t>
      </w:r>
      <w:r w:rsidR="00C33683" w:rsidRPr="000A29BE">
        <w:t xml:space="preserve">within the nucleus, before </w:t>
      </w:r>
      <w:r w:rsidR="00C33683" w:rsidRPr="000A29BE">
        <w:lastRenderedPageBreak/>
        <w:t>migrating through the nuclear membrane to the cytoplasm</w:t>
      </w:r>
      <w:r w:rsidR="00991C85" w:rsidRPr="000A29BE">
        <w:t>,</w:t>
      </w:r>
      <w:r w:rsidR="005A7BC6" w:rsidRPr="000A29BE">
        <w:t xml:space="preserve"> and</w:t>
      </w:r>
      <w:r w:rsidR="00C33683" w:rsidRPr="000A29BE">
        <w:t xml:space="preserve"> </w:t>
      </w:r>
      <w:r w:rsidR="00991C85" w:rsidRPr="000A29BE">
        <w:t xml:space="preserve">subsequently </w:t>
      </w:r>
      <w:r w:rsidR="00C33683" w:rsidRPr="000A29BE">
        <w:t xml:space="preserve">associates with the tegument proteins. </w:t>
      </w:r>
      <w:r w:rsidR="005A7BC6" w:rsidRPr="000A29BE">
        <w:t>The nucleocapsids are re-enveloped in the Golgi region</w:t>
      </w:r>
      <w:r w:rsidR="00991C85" w:rsidRPr="000A29BE">
        <w:t xml:space="preserve"> and</w:t>
      </w:r>
      <w:r w:rsidR="005A7BC6" w:rsidRPr="000A29BE">
        <w:t xml:space="preserve"> mature particles </w:t>
      </w:r>
      <w:r w:rsidR="00991C85" w:rsidRPr="000A29BE">
        <w:t xml:space="preserve">are then released </w:t>
      </w:r>
      <w:r w:rsidR="005A7BC6" w:rsidRPr="000A29BE">
        <w:t xml:space="preserve">by exocytosis </w:t>
      </w:r>
      <w:r w:rsidR="00F83F28" w:rsidRPr="000A29BE">
        <w:fldChar w:fldCharType="begin">
          <w:fldData xml:space="preserve">PEVuZE5vdGU+PENpdGU+PEF1dGhvcj5GdWNoczwvQXV0aG9yPjxZZWFyPjIwMDc8L1llYXI+PFJl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</w:fldData>
        </w:fldChar>
      </w:r>
      <w:r w:rsidR="009007E0">
        <w:instrText xml:space="preserve"> ADDIN EN.CITE </w:instrText>
      </w:r>
      <w:r w:rsidR="009007E0">
        <w:fldChar w:fldCharType="begin">
          <w:fldData xml:space="preserve">PEVuZE5vdGU+PENpdGU+PEF1dGhvcj5GdWNoczwvQXV0aG9yPjxZZWFyPjIwMDc8L1llYXI+PFJl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</w:fldData>
        </w:fldChar>
      </w:r>
      <w:r w:rsidR="009007E0">
        <w:instrText xml:space="preserve"> ADDIN EN.CITE.DATA </w:instrText>
      </w:r>
      <w:r w:rsidR="009007E0">
        <w:fldChar w:fldCharType="end"/>
      </w:r>
      <w:r w:rsidR="00F83F28" w:rsidRPr="000A29BE">
        <w:fldChar w:fldCharType="separate"/>
      </w:r>
      <w:r w:rsidR="00F83F28" w:rsidRPr="000A29BE">
        <w:rPr>
          <w:noProof/>
        </w:rPr>
        <w:t>(</w:t>
      </w:r>
      <w:hyperlink w:anchor="_ENREF_39" w:tooltip="Fuchs, 2007 #15" w:history="1">
        <w:r w:rsidR="007D54FF" w:rsidRPr="000A29BE">
          <w:rPr>
            <w:noProof/>
          </w:rPr>
          <w:t>Fuchs et al., 2007</w:t>
        </w:r>
      </w:hyperlink>
      <w:r w:rsidR="00F83F28" w:rsidRPr="000A29BE">
        <w:rPr>
          <w:noProof/>
        </w:rPr>
        <w:t xml:space="preserve">; </w:t>
      </w:r>
      <w:hyperlink w:anchor="_ENREF_40" w:tooltip="Gowthaman, 2020 #8" w:history="1">
        <w:r w:rsidR="007D54FF" w:rsidRPr="000A29BE">
          <w:rPr>
            <w:noProof/>
          </w:rPr>
          <w:t>Gowthaman et al., 2020</w:t>
        </w:r>
      </w:hyperlink>
      <w:r w:rsidR="00F83F28" w:rsidRPr="000A29BE">
        <w:rPr>
          <w:noProof/>
        </w:rPr>
        <w:t>)</w:t>
      </w:r>
      <w:r w:rsidR="00F83F28" w:rsidRPr="000A29BE">
        <w:fldChar w:fldCharType="end"/>
      </w:r>
      <w:r w:rsidR="005A7BC6" w:rsidRPr="000A29BE">
        <w:t>.</w:t>
      </w:r>
    </w:p>
    <w:p w14:paraId="6D9FBCF7" w14:textId="1B626A43" w:rsidR="00922F34" w:rsidRPr="000A29BE" w:rsidRDefault="00AE245D" w:rsidP="00FA0361">
      <w:pPr>
        <w:pStyle w:val="3RARMP"/>
      </w:pPr>
      <w:bookmarkStart w:id="160" w:name="_Ref33532574"/>
      <w:bookmarkStart w:id="161" w:name="_Ref33534091"/>
      <w:bookmarkStart w:id="162" w:name="_Toc53666213"/>
      <w:bookmarkStart w:id="163" w:name="_Toc53675474"/>
      <w:bookmarkStart w:id="164" w:name="_Ref57119116"/>
      <w:bookmarkStart w:id="165" w:name="_Ref111199385"/>
      <w:bookmarkStart w:id="166" w:name="_Toc127877976"/>
      <w:r w:rsidRPr="000A29BE">
        <w:t>Classes</w:t>
      </w:r>
      <w:r w:rsidR="00922F34" w:rsidRPr="000A29BE">
        <w:t xml:space="preserve"> and </w:t>
      </w:r>
      <w:r w:rsidRPr="000A29BE">
        <w:t xml:space="preserve">potential for </w:t>
      </w:r>
      <w:r w:rsidR="00922F34" w:rsidRPr="000A29BE">
        <w:t>recombination</w:t>
      </w:r>
      <w:bookmarkEnd w:id="160"/>
      <w:bookmarkEnd w:id="161"/>
      <w:bookmarkEnd w:id="162"/>
      <w:bookmarkEnd w:id="163"/>
      <w:r w:rsidR="00EE2E05" w:rsidRPr="000A29BE">
        <w:t xml:space="preserve"> of </w:t>
      </w:r>
      <w:bookmarkEnd w:id="164"/>
      <w:r w:rsidR="00B268B0" w:rsidRPr="000A29BE">
        <w:t>ILTV</w:t>
      </w:r>
      <w:bookmarkEnd w:id="165"/>
      <w:bookmarkEnd w:id="166"/>
    </w:p>
    <w:p w14:paraId="37238C21" w14:textId="1ED724FB" w:rsidR="003F54D3" w:rsidRPr="000A29BE" w:rsidRDefault="002E7C59" w:rsidP="003F54D3">
      <w:pPr>
        <w:pStyle w:val="RARMPnumberedparagraphs"/>
      </w:pPr>
      <w:r w:rsidRPr="000A29BE">
        <w:t xml:space="preserve">As mentioned in </w:t>
      </w:r>
      <w:r w:rsidRPr="000A29BE">
        <w:fldChar w:fldCharType="begin"/>
      </w:r>
      <w:r w:rsidRPr="000A29BE">
        <w:instrText xml:space="preserve"> REF _Ref110844741 \r \h </w:instrText>
      </w:r>
      <w:r w:rsidRPr="000A29BE">
        <w:fldChar w:fldCharType="separate"/>
      </w:r>
      <w:r w:rsidR="00B84689">
        <w:t>Section 3</w:t>
      </w:r>
      <w:r w:rsidRPr="000A29BE">
        <w:fldChar w:fldCharType="end"/>
      </w:r>
      <w:r w:rsidRPr="000A29BE">
        <w:t xml:space="preserve">, ILTV strains can be categorised into different classes based on RFLP PCR of ILTV genes </w:t>
      </w:r>
      <w:r w:rsidR="000026F8" w:rsidRPr="000A29BE">
        <w:t>(</w:t>
      </w:r>
      <w:proofErr w:type="spellStart"/>
      <w:r w:rsidR="000026F8" w:rsidRPr="000A29BE">
        <w:rPr>
          <w:i/>
          <w:iCs/>
        </w:rPr>
        <w:t>MspI</w:t>
      </w:r>
      <w:proofErr w:type="spellEnd"/>
      <w:r w:rsidR="000026F8" w:rsidRPr="000A29BE">
        <w:rPr>
          <w:i/>
          <w:iCs/>
        </w:rPr>
        <w:t xml:space="preserve">, </w:t>
      </w:r>
      <w:proofErr w:type="spellStart"/>
      <w:r w:rsidR="000026F8" w:rsidRPr="000A29BE">
        <w:rPr>
          <w:i/>
          <w:iCs/>
        </w:rPr>
        <w:t>HaeIII</w:t>
      </w:r>
      <w:proofErr w:type="spellEnd"/>
      <w:r w:rsidR="000026F8" w:rsidRPr="000A29BE">
        <w:rPr>
          <w:i/>
          <w:iCs/>
        </w:rPr>
        <w:t xml:space="preserve"> and Fok1</w:t>
      </w:r>
      <w:r w:rsidR="000026F8" w:rsidRPr="000A29BE">
        <w:t xml:space="preserve">) </w:t>
      </w:r>
      <w:r w:rsidR="00554851" w:rsidRPr="000A29BE">
        <w:t xml:space="preserve">within </w:t>
      </w:r>
      <w:r w:rsidRPr="000A29BE">
        <w:t>genomic regions</w:t>
      </w:r>
      <w:r w:rsidR="000026F8" w:rsidRPr="000A29BE">
        <w:t xml:space="preserve"> (TK, ICP4, ICP18.5 and ORF-BTK)</w:t>
      </w:r>
      <w:r w:rsidRPr="000A29BE">
        <w:t xml:space="preserve">. ILTV strains with the same RFLP pattern were placed into one class. In Australia, this method has been used to identify 10 different classes of ILTV </w:t>
      </w:r>
      <w:r w:rsidR="000026F8" w:rsidRPr="000A29BE">
        <w:t xml:space="preserve">(Table 1) </w:t>
      </w:r>
      <w:r w:rsidR="008D1F9D" w:rsidRPr="000A29BE">
        <w:fldChar w:fldCharType="begin">
          <w:fldData xml:space="preserve">PEVuZE5vdGU+PENpdGU+PEF1dGhvcj5BZ25ldy1DcnVtcHRvbjwvQXV0aG9yPjxZZWFyPjIwMTY8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</w:fldData>
        </w:fldChar>
      </w:r>
      <w:r w:rsidR="009007E0">
        <w:instrText xml:space="preserve"> ADDIN EN.CITE </w:instrText>
      </w:r>
      <w:r w:rsidR="009007E0">
        <w:fldChar w:fldCharType="begin">
          <w:fldData xml:space="preserve">PEVuZE5vdGU+PENpdGU+PEF1dGhvcj5BZ25ldy1DcnVtcHRvbjwvQXV0aG9yPjxZZWFyPjIwMTY8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</w:fldData>
        </w:fldChar>
      </w:r>
      <w:r w:rsidR="009007E0">
        <w:instrText xml:space="preserve"> ADDIN EN.CITE.DATA </w:instrText>
      </w:r>
      <w:r w:rsidR="009007E0">
        <w:fldChar w:fldCharType="end"/>
      </w:r>
      <w:r w:rsidR="008D1F9D" w:rsidRPr="000A29BE">
        <w:fldChar w:fldCharType="separate"/>
      </w:r>
      <w:r w:rsidR="008D1F9D" w:rsidRPr="000A29BE">
        <w:rPr>
          <w:noProof/>
        </w:rPr>
        <w:t>(</w:t>
      </w:r>
      <w:hyperlink w:anchor="_ENREF_16" w:tooltip="Blacker, 2011 #12" w:history="1">
        <w:r w:rsidR="007D54FF" w:rsidRPr="000A29BE">
          <w:rPr>
            <w:noProof/>
          </w:rPr>
          <w:t>Blacker et al., 2011</w:t>
        </w:r>
      </w:hyperlink>
      <w:r w:rsidR="008D1F9D" w:rsidRPr="000A29BE">
        <w:rPr>
          <w:noProof/>
        </w:rPr>
        <w:t xml:space="preserve">; </w:t>
      </w:r>
      <w:hyperlink w:anchor="_ENREF_1" w:tooltip="Agnew-Crumpton, 2016 #11" w:history="1">
        <w:r w:rsidR="007D54FF" w:rsidRPr="000A29BE">
          <w:rPr>
            <w:noProof/>
          </w:rPr>
          <w:t>Agnew-Crumpton et al., 2016</w:t>
        </w:r>
      </w:hyperlink>
      <w:r w:rsidR="008D1F9D" w:rsidRPr="000A29BE">
        <w:rPr>
          <w:noProof/>
        </w:rPr>
        <w:t>)</w:t>
      </w:r>
      <w:r w:rsidR="008D1F9D" w:rsidRPr="000A29BE">
        <w:fldChar w:fldCharType="end"/>
      </w:r>
      <w:r w:rsidRPr="000A29BE">
        <w:t>.</w:t>
      </w:r>
    </w:p>
    <w:p w14:paraId="20171ECE" w14:textId="67505FC9" w:rsidR="00BA38A0" w:rsidRPr="000A29BE" w:rsidRDefault="00BA38A0" w:rsidP="00BA38A0">
      <w:pPr>
        <w:pStyle w:val="table"/>
      </w:pPr>
      <w:r w:rsidRPr="000A29BE">
        <w:t>Classes of ILTV viruses based on their RLFP patterns using restriction enzymes (</w:t>
      </w:r>
      <w:proofErr w:type="spellStart"/>
      <w:r w:rsidRPr="000A29BE">
        <w:rPr>
          <w:iCs/>
        </w:rPr>
        <w:t>MspI</w:t>
      </w:r>
      <w:proofErr w:type="spellEnd"/>
      <w:r w:rsidRPr="000A29BE">
        <w:rPr>
          <w:iCs/>
        </w:rPr>
        <w:t xml:space="preserve">, </w:t>
      </w:r>
      <w:proofErr w:type="spellStart"/>
      <w:r w:rsidRPr="000A29BE">
        <w:rPr>
          <w:iCs/>
        </w:rPr>
        <w:t>HaeIII</w:t>
      </w:r>
      <w:proofErr w:type="spellEnd"/>
      <w:r w:rsidRPr="000A29BE">
        <w:rPr>
          <w:iCs/>
        </w:rPr>
        <w:t xml:space="preserve"> and Fok1</w:t>
      </w:r>
      <w:r w:rsidRPr="000A29BE">
        <w:t xml:space="preserve">). Adapted from </w:t>
      </w:r>
      <w:r w:rsidRPr="000A29BE">
        <w:fldChar w:fldCharType="begin">
          <w:fldData xml:space="preserve">PEVuZE5vdGU+PENpdGUgQXV0aG9yWWVhcj0iMSI+PEF1dGhvcj5BZ25ldy1DcnVtcHRvbjwvQXV0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</w:fldData>
        </w:fldChar>
      </w:r>
      <w:r w:rsidR="009007E0">
        <w:instrText xml:space="preserve"> ADDIN EN.CITE </w:instrText>
      </w:r>
      <w:r w:rsidR="009007E0">
        <w:fldChar w:fldCharType="begin">
          <w:fldData xml:space="preserve">PEVuZE5vdGU+PENpdGUgQXV0aG9yWWVhcj0iMSI+PEF1dGhvcj5BZ25ldy1DcnVtcHRvbjwvQXV0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</w:fldData>
        </w:fldChar>
      </w:r>
      <w:r w:rsidR="009007E0">
        <w:instrText xml:space="preserve"> ADDIN EN.CITE.DATA </w:instrText>
      </w:r>
      <w:r w:rsidR="009007E0">
        <w:fldChar w:fldCharType="end"/>
      </w:r>
      <w:r w:rsidRPr="000A29BE">
        <w:fldChar w:fldCharType="separate"/>
      </w:r>
      <w:hyperlink w:anchor="_ENREF_16" w:tooltip="Blacker, 2011 #12" w:history="1">
        <w:r w:rsidR="007D54FF" w:rsidRPr="000A29BE">
          <w:rPr>
            <w:noProof/>
          </w:rPr>
          <w:t>Blacker et al. (2011)</w:t>
        </w:r>
      </w:hyperlink>
      <w:r w:rsidRPr="000A29BE">
        <w:rPr>
          <w:noProof/>
        </w:rPr>
        <w:t xml:space="preserve">; </w:t>
      </w:r>
      <w:hyperlink w:anchor="_ENREF_1" w:tooltip="Agnew-Crumpton, 2016 #11" w:history="1">
        <w:r w:rsidR="007D54FF" w:rsidRPr="000A29BE">
          <w:rPr>
            <w:noProof/>
          </w:rPr>
          <w:t>Agnew-Crumpton et al. (2016)</w:t>
        </w:r>
      </w:hyperlink>
      <w:r w:rsidRPr="000A29BE">
        <w:fldChar w:fldCharType="end"/>
      </w:r>
      <w:r w:rsidRPr="000A29BE">
        <w:t>.</w:t>
      </w:r>
    </w:p>
    <w:p w14:paraId="4A47CE87" w14:textId="77777777" w:rsidR="003F54D3" w:rsidRPr="000A29BE" w:rsidRDefault="003F54D3" w:rsidP="003F54D3">
      <w:pPr>
        <w:pStyle w:val="RARMPnumberedparagraphs"/>
        <w:numPr>
          <w:ilvl w:val="0"/>
          <w:numId w:val="0"/>
        </w:numPr>
      </w:pPr>
    </w:p>
    <w:tbl>
      <w:tblPr>
        <w:tblStyle w:val="RARMPtable"/>
        <w:tblW w:w="0" w:type="auto"/>
        <w:tblLook w:val="04A0" w:firstRow="1" w:lastRow="0" w:firstColumn="1" w:lastColumn="0" w:noHBand="0" w:noVBand="1"/>
      </w:tblPr>
      <w:tblGrid>
        <w:gridCol w:w="1600"/>
        <w:gridCol w:w="1524"/>
        <w:gridCol w:w="1525"/>
        <w:gridCol w:w="1523"/>
        <w:gridCol w:w="1495"/>
        <w:gridCol w:w="1718"/>
      </w:tblGrid>
      <w:tr w:rsidR="000A29BE" w:rsidRPr="000A29BE" w14:paraId="226B4756" w14:textId="77777777" w:rsidTr="004A424A">
        <w:trPr>
          <w:cnfStyle w:val="100000000000" w:firstRow="1" w:lastRow="0" w:firstColumn="0" w:lastColumn="0" w:oddVBand="0" w:evenVBand="0" w:oddHBand="0" w:evenHBand="0" w:firstRowFirstColumn="0" w:firstRowLastColumn="0" w:lastRowFirstColumn="0" w:lastRowLastColumn="0"/>
        </w:trPr>
        <w:tc>
          <w:tcPr>
            <w:tcW w:w="1600" w:type="dxa"/>
            <w:shd w:val="clear" w:color="auto" w:fill="BFBFBF" w:themeFill="background1" w:themeFillShade="BF"/>
          </w:tcPr>
          <w:p w14:paraId="53D68F5F" w14:textId="45AE1E3A" w:rsidR="003F54D3" w:rsidRPr="000A29BE" w:rsidRDefault="003F54D3" w:rsidP="003F54D3">
            <w:pPr>
              <w:pStyle w:val="RARMPnumberedparagraphs"/>
              <w:numPr>
                <w:ilvl w:val="0"/>
                <w:numId w:val="0"/>
              </w:numPr>
              <w:rPr>
                <w:b w:val="0"/>
                <w:bCs/>
                <w:color w:val="auto"/>
              </w:rPr>
            </w:pPr>
            <w:r w:rsidRPr="000A29BE">
              <w:rPr>
                <w:b w:val="0"/>
                <w:bCs/>
                <w:color w:val="auto"/>
              </w:rPr>
              <w:t xml:space="preserve">Class </w:t>
            </w:r>
          </w:p>
        </w:tc>
        <w:tc>
          <w:tcPr>
            <w:tcW w:w="6067" w:type="dxa"/>
            <w:gridSpan w:val="4"/>
            <w:shd w:val="clear" w:color="auto" w:fill="BFBFBF" w:themeFill="background1" w:themeFillShade="BF"/>
          </w:tcPr>
          <w:p w14:paraId="242BC5C9" w14:textId="5CB8331A" w:rsidR="003F54D3" w:rsidRPr="000A29BE" w:rsidRDefault="003F54D3" w:rsidP="003F54D3">
            <w:pPr>
              <w:pStyle w:val="RARMPnumberedparagraphs"/>
              <w:numPr>
                <w:ilvl w:val="0"/>
                <w:numId w:val="0"/>
              </w:numPr>
              <w:jc w:val="center"/>
              <w:rPr>
                <w:b w:val="0"/>
                <w:bCs/>
                <w:color w:val="auto"/>
              </w:rPr>
            </w:pPr>
            <w:r w:rsidRPr="000A29BE">
              <w:rPr>
                <w:b w:val="0"/>
                <w:bCs/>
                <w:color w:val="auto"/>
              </w:rPr>
              <w:t>RLFP pattern</w:t>
            </w:r>
          </w:p>
        </w:tc>
        <w:tc>
          <w:tcPr>
            <w:tcW w:w="1718" w:type="dxa"/>
            <w:shd w:val="clear" w:color="auto" w:fill="BFBFBF" w:themeFill="background1" w:themeFillShade="BF"/>
          </w:tcPr>
          <w:p w14:paraId="2B84D850" w14:textId="2A1C8BCB" w:rsidR="003F54D3" w:rsidRPr="000A29BE" w:rsidRDefault="003F54D3" w:rsidP="003F54D3">
            <w:pPr>
              <w:pStyle w:val="RARMPnumberedparagraphs"/>
              <w:numPr>
                <w:ilvl w:val="0"/>
                <w:numId w:val="0"/>
              </w:numPr>
              <w:rPr>
                <w:b w:val="0"/>
                <w:bCs/>
                <w:color w:val="auto"/>
              </w:rPr>
            </w:pPr>
            <w:r w:rsidRPr="000A29BE">
              <w:rPr>
                <w:b w:val="0"/>
                <w:bCs/>
                <w:color w:val="auto"/>
              </w:rPr>
              <w:t>Vaccine strain equivalent</w:t>
            </w:r>
          </w:p>
        </w:tc>
      </w:tr>
      <w:tr w:rsidR="000A29BE" w:rsidRPr="000A29BE" w14:paraId="29830719" w14:textId="77777777" w:rsidTr="003F54D3">
        <w:tc>
          <w:tcPr>
            <w:tcW w:w="1600" w:type="dxa"/>
          </w:tcPr>
          <w:p w14:paraId="089C72A8" w14:textId="052908A4" w:rsidR="00394321" w:rsidRPr="000A29BE" w:rsidRDefault="00394321" w:rsidP="00394321">
            <w:pPr>
              <w:pStyle w:val="RARMPnumberedparagraphs"/>
              <w:numPr>
                <w:ilvl w:val="0"/>
                <w:numId w:val="0"/>
              </w:numPr>
            </w:pPr>
            <w:r w:rsidRPr="000A29BE">
              <w:t>1</w:t>
            </w:r>
          </w:p>
        </w:tc>
        <w:tc>
          <w:tcPr>
            <w:tcW w:w="1524" w:type="dxa"/>
          </w:tcPr>
          <w:p w14:paraId="74E74449" w14:textId="123D24F1" w:rsidR="00394321" w:rsidRPr="000A29BE" w:rsidRDefault="00394321" w:rsidP="00394321">
            <w:pPr>
              <w:pStyle w:val="RARMPnumberedparagraphs"/>
              <w:numPr>
                <w:ilvl w:val="0"/>
                <w:numId w:val="0"/>
              </w:numPr>
            </w:pPr>
            <w:r w:rsidRPr="000A29BE">
              <w:t>A</w:t>
            </w:r>
          </w:p>
        </w:tc>
        <w:tc>
          <w:tcPr>
            <w:tcW w:w="1525" w:type="dxa"/>
          </w:tcPr>
          <w:p w14:paraId="673399A1" w14:textId="4EBEEF37" w:rsidR="00394321" w:rsidRPr="000A29BE" w:rsidRDefault="00394321" w:rsidP="00394321">
            <w:pPr>
              <w:pStyle w:val="RARMPnumberedparagraphs"/>
              <w:numPr>
                <w:ilvl w:val="0"/>
                <w:numId w:val="0"/>
              </w:numPr>
            </w:pPr>
            <w:r w:rsidRPr="000A29BE">
              <w:t>A</w:t>
            </w:r>
          </w:p>
        </w:tc>
        <w:tc>
          <w:tcPr>
            <w:tcW w:w="1523" w:type="dxa"/>
          </w:tcPr>
          <w:p w14:paraId="4199B218" w14:textId="0DEBFDA1" w:rsidR="00394321" w:rsidRPr="000A29BE" w:rsidRDefault="00394321" w:rsidP="00394321">
            <w:pPr>
              <w:pStyle w:val="RARMPnumberedparagraphs"/>
              <w:numPr>
                <w:ilvl w:val="0"/>
                <w:numId w:val="0"/>
              </w:numPr>
            </w:pPr>
            <w:r w:rsidRPr="000A29BE">
              <w:t>A</w:t>
            </w:r>
          </w:p>
        </w:tc>
        <w:tc>
          <w:tcPr>
            <w:tcW w:w="1495" w:type="dxa"/>
          </w:tcPr>
          <w:p w14:paraId="0AA542E7" w14:textId="7376C8B9" w:rsidR="00394321" w:rsidRPr="000A29BE" w:rsidRDefault="00394321" w:rsidP="00394321">
            <w:pPr>
              <w:pStyle w:val="RARMPnumberedparagraphs"/>
              <w:numPr>
                <w:ilvl w:val="0"/>
                <w:numId w:val="0"/>
              </w:numPr>
            </w:pPr>
            <w:r w:rsidRPr="000A29BE">
              <w:t>A</w:t>
            </w:r>
          </w:p>
        </w:tc>
        <w:tc>
          <w:tcPr>
            <w:tcW w:w="1718" w:type="dxa"/>
          </w:tcPr>
          <w:p w14:paraId="40521F2E" w14:textId="3E4F7E18" w:rsidR="00394321" w:rsidRPr="000A29BE" w:rsidRDefault="00394321" w:rsidP="00394321">
            <w:pPr>
              <w:pStyle w:val="RARMPnumberedparagraphs"/>
              <w:numPr>
                <w:ilvl w:val="0"/>
                <w:numId w:val="0"/>
              </w:numPr>
            </w:pPr>
            <w:r w:rsidRPr="000A29BE">
              <w:t>A20, SA2</w:t>
            </w:r>
          </w:p>
        </w:tc>
      </w:tr>
      <w:tr w:rsidR="000A29BE" w:rsidRPr="000A29BE" w14:paraId="6D2CC6EB" w14:textId="77777777" w:rsidTr="003F54D3">
        <w:tc>
          <w:tcPr>
            <w:tcW w:w="1600" w:type="dxa"/>
          </w:tcPr>
          <w:p w14:paraId="51BC2629" w14:textId="69D814DD" w:rsidR="00394321" w:rsidRPr="000A29BE" w:rsidRDefault="00394321" w:rsidP="00394321">
            <w:pPr>
              <w:pStyle w:val="RARMPnumberedparagraphs"/>
              <w:numPr>
                <w:ilvl w:val="0"/>
                <w:numId w:val="0"/>
              </w:numPr>
            </w:pPr>
            <w:r w:rsidRPr="000A29BE">
              <w:t>2</w:t>
            </w:r>
          </w:p>
        </w:tc>
        <w:tc>
          <w:tcPr>
            <w:tcW w:w="1524" w:type="dxa"/>
          </w:tcPr>
          <w:p w14:paraId="3A10CCE2" w14:textId="3FCAFC44" w:rsidR="00394321" w:rsidRPr="000A29BE" w:rsidRDefault="00394321" w:rsidP="00394321">
            <w:pPr>
              <w:pStyle w:val="RARMPnumberedparagraphs"/>
              <w:numPr>
                <w:ilvl w:val="0"/>
                <w:numId w:val="0"/>
              </w:numPr>
            </w:pPr>
            <w:r w:rsidRPr="000A29BE">
              <w:t>B</w:t>
            </w:r>
          </w:p>
        </w:tc>
        <w:tc>
          <w:tcPr>
            <w:tcW w:w="1525" w:type="dxa"/>
          </w:tcPr>
          <w:p w14:paraId="3190D9B6" w14:textId="693C93C5" w:rsidR="00394321" w:rsidRPr="000A29BE" w:rsidRDefault="00394321" w:rsidP="00394321">
            <w:pPr>
              <w:pStyle w:val="RARMPnumberedparagraphs"/>
              <w:numPr>
                <w:ilvl w:val="0"/>
                <w:numId w:val="0"/>
              </w:numPr>
            </w:pPr>
            <w:r w:rsidRPr="000A29BE">
              <w:t>B</w:t>
            </w:r>
          </w:p>
        </w:tc>
        <w:tc>
          <w:tcPr>
            <w:tcW w:w="1523" w:type="dxa"/>
          </w:tcPr>
          <w:p w14:paraId="1CFCEC44" w14:textId="53FDC8F4" w:rsidR="00394321" w:rsidRPr="000A29BE" w:rsidRDefault="00394321" w:rsidP="00394321">
            <w:pPr>
              <w:pStyle w:val="RARMPnumberedparagraphs"/>
              <w:numPr>
                <w:ilvl w:val="0"/>
                <w:numId w:val="0"/>
              </w:numPr>
            </w:pPr>
            <w:r w:rsidRPr="000A29BE">
              <w:t>B</w:t>
            </w:r>
          </w:p>
        </w:tc>
        <w:tc>
          <w:tcPr>
            <w:tcW w:w="1495" w:type="dxa"/>
          </w:tcPr>
          <w:p w14:paraId="1BF59D11" w14:textId="2EFF5A25" w:rsidR="00394321" w:rsidRPr="000A29BE" w:rsidRDefault="00394321" w:rsidP="00394321">
            <w:pPr>
              <w:pStyle w:val="RARMPnumberedparagraphs"/>
              <w:numPr>
                <w:ilvl w:val="0"/>
                <w:numId w:val="0"/>
              </w:numPr>
            </w:pPr>
            <w:r w:rsidRPr="000A29BE">
              <w:t>B</w:t>
            </w:r>
          </w:p>
        </w:tc>
        <w:tc>
          <w:tcPr>
            <w:tcW w:w="1718" w:type="dxa"/>
          </w:tcPr>
          <w:p w14:paraId="2E00BBAE" w14:textId="010445C7" w:rsidR="00394321" w:rsidRPr="000A29BE" w:rsidRDefault="00394321" w:rsidP="00394321">
            <w:pPr>
              <w:pStyle w:val="RARMPnumberedparagraphs"/>
              <w:numPr>
                <w:ilvl w:val="0"/>
                <w:numId w:val="0"/>
              </w:numPr>
            </w:pPr>
            <w:r w:rsidRPr="000A29BE">
              <w:t>-</w:t>
            </w:r>
          </w:p>
        </w:tc>
      </w:tr>
      <w:tr w:rsidR="000A29BE" w:rsidRPr="000A29BE" w14:paraId="5639052B" w14:textId="77777777" w:rsidTr="003F54D3">
        <w:tc>
          <w:tcPr>
            <w:tcW w:w="1600" w:type="dxa"/>
          </w:tcPr>
          <w:p w14:paraId="5D996DA7" w14:textId="64882719" w:rsidR="00394321" w:rsidRPr="000A29BE" w:rsidRDefault="00394321" w:rsidP="00394321">
            <w:pPr>
              <w:pStyle w:val="RARMPnumberedparagraphs"/>
              <w:numPr>
                <w:ilvl w:val="0"/>
                <w:numId w:val="0"/>
              </w:numPr>
            </w:pPr>
            <w:r w:rsidRPr="000A29BE">
              <w:t>3</w:t>
            </w:r>
          </w:p>
        </w:tc>
        <w:tc>
          <w:tcPr>
            <w:tcW w:w="1524" w:type="dxa"/>
          </w:tcPr>
          <w:p w14:paraId="62108352" w14:textId="76CEBFFE" w:rsidR="00394321" w:rsidRPr="000A29BE" w:rsidRDefault="00394321" w:rsidP="00394321">
            <w:pPr>
              <w:pStyle w:val="RARMPnumberedparagraphs"/>
              <w:numPr>
                <w:ilvl w:val="0"/>
                <w:numId w:val="0"/>
              </w:numPr>
            </w:pPr>
            <w:r w:rsidRPr="000A29BE">
              <w:t>B</w:t>
            </w:r>
          </w:p>
        </w:tc>
        <w:tc>
          <w:tcPr>
            <w:tcW w:w="1525" w:type="dxa"/>
          </w:tcPr>
          <w:p w14:paraId="2E8AD0F5" w14:textId="74A876B2" w:rsidR="00394321" w:rsidRPr="000A29BE" w:rsidRDefault="00394321" w:rsidP="00394321">
            <w:pPr>
              <w:pStyle w:val="RARMPnumberedparagraphs"/>
              <w:numPr>
                <w:ilvl w:val="0"/>
                <w:numId w:val="0"/>
              </w:numPr>
            </w:pPr>
            <w:r w:rsidRPr="000A29BE">
              <w:t>A</w:t>
            </w:r>
          </w:p>
        </w:tc>
        <w:tc>
          <w:tcPr>
            <w:tcW w:w="1523" w:type="dxa"/>
          </w:tcPr>
          <w:p w14:paraId="1E7F1DA0" w14:textId="7DDE7B94" w:rsidR="00394321" w:rsidRPr="000A29BE" w:rsidRDefault="00394321" w:rsidP="00394321">
            <w:pPr>
              <w:pStyle w:val="RARMPnumberedparagraphs"/>
              <w:numPr>
                <w:ilvl w:val="0"/>
                <w:numId w:val="0"/>
              </w:numPr>
            </w:pPr>
            <w:r w:rsidRPr="000A29BE">
              <w:t>C</w:t>
            </w:r>
          </w:p>
        </w:tc>
        <w:tc>
          <w:tcPr>
            <w:tcW w:w="1495" w:type="dxa"/>
          </w:tcPr>
          <w:p w14:paraId="1F0D28DF" w14:textId="1531F784" w:rsidR="00394321" w:rsidRPr="000A29BE" w:rsidRDefault="00394321" w:rsidP="00394321">
            <w:pPr>
              <w:pStyle w:val="RARMPnumberedparagraphs"/>
              <w:numPr>
                <w:ilvl w:val="0"/>
                <w:numId w:val="0"/>
              </w:numPr>
            </w:pPr>
            <w:r w:rsidRPr="000A29BE">
              <w:t>B</w:t>
            </w:r>
          </w:p>
        </w:tc>
        <w:tc>
          <w:tcPr>
            <w:tcW w:w="1718" w:type="dxa"/>
          </w:tcPr>
          <w:p w14:paraId="0DA035B4" w14:textId="38974A60" w:rsidR="00394321" w:rsidRPr="000A29BE" w:rsidRDefault="00394321" w:rsidP="00394321">
            <w:pPr>
              <w:pStyle w:val="RARMPnumberedparagraphs"/>
              <w:numPr>
                <w:ilvl w:val="0"/>
                <w:numId w:val="0"/>
              </w:numPr>
            </w:pPr>
            <w:r w:rsidRPr="000A29BE">
              <w:t>-</w:t>
            </w:r>
          </w:p>
        </w:tc>
      </w:tr>
      <w:tr w:rsidR="000A29BE" w:rsidRPr="000A29BE" w14:paraId="647913F5" w14:textId="77777777" w:rsidTr="003F54D3">
        <w:tc>
          <w:tcPr>
            <w:tcW w:w="1600" w:type="dxa"/>
          </w:tcPr>
          <w:p w14:paraId="4A094A70" w14:textId="13FF8662" w:rsidR="00394321" w:rsidRPr="000A29BE" w:rsidRDefault="00394321" w:rsidP="00394321">
            <w:pPr>
              <w:pStyle w:val="RARMPnumberedparagraphs"/>
              <w:numPr>
                <w:ilvl w:val="0"/>
                <w:numId w:val="0"/>
              </w:numPr>
            </w:pPr>
            <w:r w:rsidRPr="000A29BE">
              <w:t>4</w:t>
            </w:r>
          </w:p>
        </w:tc>
        <w:tc>
          <w:tcPr>
            <w:tcW w:w="1524" w:type="dxa"/>
          </w:tcPr>
          <w:p w14:paraId="6179983B" w14:textId="4CD3120D" w:rsidR="00394321" w:rsidRPr="000A29BE" w:rsidRDefault="00394321" w:rsidP="00394321">
            <w:pPr>
              <w:pStyle w:val="RARMPnumberedparagraphs"/>
              <w:numPr>
                <w:ilvl w:val="0"/>
                <w:numId w:val="0"/>
              </w:numPr>
            </w:pPr>
            <w:r w:rsidRPr="000A29BE">
              <w:t>B</w:t>
            </w:r>
          </w:p>
        </w:tc>
        <w:tc>
          <w:tcPr>
            <w:tcW w:w="1525" w:type="dxa"/>
          </w:tcPr>
          <w:p w14:paraId="10D1FEB5" w14:textId="58685C41" w:rsidR="00394321" w:rsidRPr="000A29BE" w:rsidRDefault="00394321" w:rsidP="00394321">
            <w:pPr>
              <w:pStyle w:val="RARMPnumberedparagraphs"/>
              <w:numPr>
                <w:ilvl w:val="0"/>
                <w:numId w:val="0"/>
              </w:numPr>
            </w:pPr>
            <w:r w:rsidRPr="000A29BE">
              <w:t>C</w:t>
            </w:r>
          </w:p>
        </w:tc>
        <w:tc>
          <w:tcPr>
            <w:tcW w:w="1523" w:type="dxa"/>
          </w:tcPr>
          <w:p w14:paraId="63250F1D" w14:textId="36A81A28" w:rsidR="00394321" w:rsidRPr="000A29BE" w:rsidRDefault="00394321" w:rsidP="00394321">
            <w:pPr>
              <w:pStyle w:val="RARMPnumberedparagraphs"/>
              <w:numPr>
                <w:ilvl w:val="0"/>
                <w:numId w:val="0"/>
              </w:numPr>
            </w:pPr>
            <w:r w:rsidRPr="000A29BE">
              <w:t>C</w:t>
            </w:r>
          </w:p>
        </w:tc>
        <w:tc>
          <w:tcPr>
            <w:tcW w:w="1495" w:type="dxa"/>
          </w:tcPr>
          <w:p w14:paraId="429E41AE" w14:textId="38F12DAA" w:rsidR="00394321" w:rsidRPr="000A29BE" w:rsidRDefault="00394321" w:rsidP="00394321">
            <w:pPr>
              <w:pStyle w:val="RARMPnumberedparagraphs"/>
              <w:numPr>
                <w:ilvl w:val="0"/>
                <w:numId w:val="0"/>
              </w:numPr>
            </w:pPr>
            <w:r w:rsidRPr="000A29BE">
              <w:t>B</w:t>
            </w:r>
          </w:p>
        </w:tc>
        <w:tc>
          <w:tcPr>
            <w:tcW w:w="1718" w:type="dxa"/>
          </w:tcPr>
          <w:p w14:paraId="1FC1AF91" w14:textId="56E5A2AA" w:rsidR="00394321" w:rsidRPr="000A29BE" w:rsidRDefault="00394321" w:rsidP="00394321">
            <w:pPr>
              <w:pStyle w:val="RARMPnumberedparagraphs"/>
              <w:numPr>
                <w:ilvl w:val="0"/>
                <w:numId w:val="0"/>
              </w:numPr>
            </w:pPr>
            <w:r w:rsidRPr="000A29BE">
              <w:t>-</w:t>
            </w:r>
          </w:p>
        </w:tc>
      </w:tr>
      <w:tr w:rsidR="000A29BE" w:rsidRPr="000A29BE" w14:paraId="432E70E5" w14:textId="77777777" w:rsidTr="003F54D3">
        <w:tc>
          <w:tcPr>
            <w:tcW w:w="1600" w:type="dxa"/>
          </w:tcPr>
          <w:p w14:paraId="5456ED9F" w14:textId="67ADE957" w:rsidR="00394321" w:rsidRPr="000A29BE" w:rsidRDefault="00394321" w:rsidP="00394321">
            <w:pPr>
              <w:pStyle w:val="RARMPnumberedparagraphs"/>
              <w:numPr>
                <w:ilvl w:val="0"/>
                <w:numId w:val="0"/>
              </w:numPr>
            </w:pPr>
            <w:r w:rsidRPr="000A29BE">
              <w:t>5</w:t>
            </w:r>
          </w:p>
        </w:tc>
        <w:tc>
          <w:tcPr>
            <w:tcW w:w="1524" w:type="dxa"/>
          </w:tcPr>
          <w:p w14:paraId="25E6CD32" w14:textId="15DD9AE1" w:rsidR="00394321" w:rsidRPr="000A29BE" w:rsidRDefault="00394321" w:rsidP="00394321">
            <w:pPr>
              <w:pStyle w:val="RARMPnumberedparagraphs"/>
              <w:numPr>
                <w:ilvl w:val="0"/>
                <w:numId w:val="0"/>
              </w:numPr>
            </w:pPr>
            <w:r w:rsidRPr="000A29BE">
              <w:t>A</w:t>
            </w:r>
          </w:p>
        </w:tc>
        <w:tc>
          <w:tcPr>
            <w:tcW w:w="1525" w:type="dxa"/>
          </w:tcPr>
          <w:p w14:paraId="225AC83D" w14:textId="718B6F45" w:rsidR="00394321" w:rsidRPr="000A29BE" w:rsidRDefault="00394321" w:rsidP="00394321">
            <w:pPr>
              <w:pStyle w:val="RARMPnumberedparagraphs"/>
              <w:numPr>
                <w:ilvl w:val="0"/>
                <w:numId w:val="0"/>
              </w:numPr>
            </w:pPr>
            <w:r w:rsidRPr="000A29BE">
              <w:t>A</w:t>
            </w:r>
          </w:p>
        </w:tc>
        <w:tc>
          <w:tcPr>
            <w:tcW w:w="1523" w:type="dxa"/>
          </w:tcPr>
          <w:p w14:paraId="0FC0942B" w14:textId="0D38997D" w:rsidR="00394321" w:rsidRPr="000A29BE" w:rsidRDefault="00394321" w:rsidP="00394321">
            <w:pPr>
              <w:pStyle w:val="RARMPnumberedparagraphs"/>
              <w:numPr>
                <w:ilvl w:val="0"/>
                <w:numId w:val="0"/>
              </w:numPr>
            </w:pPr>
            <w:r w:rsidRPr="000A29BE">
              <w:t>A</w:t>
            </w:r>
          </w:p>
        </w:tc>
        <w:tc>
          <w:tcPr>
            <w:tcW w:w="1495" w:type="dxa"/>
          </w:tcPr>
          <w:p w14:paraId="5F8E29B3" w14:textId="17719AC4" w:rsidR="00394321" w:rsidRPr="000A29BE" w:rsidRDefault="00394321" w:rsidP="00394321">
            <w:pPr>
              <w:pStyle w:val="RARMPnumberedparagraphs"/>
              <w:numPr>
                <w:ilvl w:val="0"/>
                <w:numId w:val="0"/>
              </w:numPr>
            </w:pPr>
            <w:r w:rsidRPr="000A29BE">
              <w:t>B</w:t>
            </w:r>
          </w:p>
        </w:tc>
        <w:tc>
          <w:tcPr>
            <w:tcW w:w="1718" w:type="dxa"/>
          </w:tcPr>
          <w:p w14:paraId="6A00FE73" w14:textId="4C4A7598" w:rsidR="00394321" w:rsidRPr="000A29BE" w:rsidRDefault="00394321" w:rsidP="00394321">
            <w:pPr>
              <w:pStyle w:val="RARMPnumberedparagraphs"/>
              <w:numPr>
                <w:ilvl w:val="0"/>
                <w:numId w:val="0"/>
              </w:numPr>
            </w:pPr>
            <w:r w:rsidRPr="000A29BE">
              <w:t>-</w:t>
            </w:r>
          </w:p>
        </w:tc>
      </w:tr>
      <w:tr w:rsidR="000A29BE" w:rsidRPr="000A29BE" w14:paraId="1504FAC0" w14:textId="77777777" w:rsidTr="003F54D3">
        <w:tc>
          <w:tcPr>
            <w:tcW w:w="1600" w:type="dxa"/>
          </w:tcPr>
          <w:p w14:paraId="5A919B8A" w14:textId="7B1455A3" w:rsidR="00394321" w:rsidRPr="000A29BE" w:rsidRDefault="00394321" w:rsidP="00394321">
            <w:pPr>
              <w:pStyle w:val="RARMPnumberedparagraphs"/>
              <w:numPr>
                <w:ilvl w:val="0"/>
                <w:numId w:val="0"/>
              </w:numPr>
            </w:pPr>
            <w:r w:rsidRPr="000A29BE">
              <w:t>6</w:t>
            </w:r>
          </w:p>
        </w:tc>
        <w:tc>
          <w:tcPr>
            <w:tcW w:w="1524" w:type="dxa"/>
          </w:tcPr>
          <w:p w14:paraId="1F08D3AD" w14:textId="56264FC4" w:rsidR="00394321" w:rsidRPr="000A29BE" w:rsidRDefault="00394321" w:rsidP="00394321">
            <w:pPr>
              <w:pStyle w:val="RARMPnumberedparagraphs"/>
              <w:numPr>
                <w:ilvl w:val="0"/>
                <w:numId w:val="0"/>
              </w:numPr>
            </w:pPr>
            <w:r w:rsidRPr="000A29BE">
              <w:t>B</w:t>
            </w:r>
          </w:p>
        </w:tc>
        <w:tc>
          <w:tcPr>
            <w:tcW w:w="1525" w:type="dxa"/>
          </w:tcPr>
          <w:p w14:paraId="30AD65D2" w14:textId="16CEEE4B" w:rsidR="00394321" w:rsidRPr="000A29BE" w:rsidRDefault="00394321" w:rsidP="00394321">
            <w:pPr>
              <w:pStyle w:val="RARMPnumberedparagraphs"/>
              <w:numPr>
                <w:ilvl w:val="0"/>
                <w:numId w:val="0"/>
              </w:numPr>
            </w:pPr>
            <w:r w:rsidRPr="000A29BE">
              <w:t>B</w:t>
            </w:r>
          </w:p>
        </w:tc>
        <w:tc>
          <w:tcPr>
            <w:tcW w:w="1523" w:type="dxa"/>
          </w:tcPr>
          <w:p w14:paraId="0727F831" w14:textId="1B986FCA" w:rsidR="00394321" w:rsidRPr="000A29BE" w:rsidRDefault="00394321" w:rsidP="00394321">
            <w:pPr>
              <w:pStyle w:val="RARMPnumberedparagraphs"/>
              <w:numPr>
                <w:ilvl w:val="0"/>
                <w:numId w:val="0"/>
              </w:numPr>
            </w:pPr>
            <w:r w:rsidRPr="000A29BE">
              <w:t>C</w:t>
            </w:r>
          </w:p>
        </w:tc>
        <w:tc>
          <w:tcPr>
            <w:tcW w:w="1495" w:type="dxa"/>
          </w:tcPr>
          <w:p w14:paraId="6FD18E7F" w14:textId="7C4B1A08" w:rsidR="00394321" w:rsidRPr="000A29BE" w:rsidRDefault="00394321" w:rsidP="00394321">
            <w:pPr>
              <w:pStyle w:val="RARMPnumberedparagraphs"/>
              <w:numPr>
                <w:ilvl w:val="0"/>
                <w:numId w:val="0"/>
              </w:numPr>
            </w:pPr>
            <w:r w:rsidRPr="000A29BE">
              <w:t>B</w:t>
            </w:r>
          </w:p>
        </w:tc>
        <w:tc>
          <w:tcPr>
            <w:tcW w:w="1718" w:type="dxa"/>
          </w:tcPr>
          <w:p w14:paraId="23692D8B" w14:textId="6BE29DED" w:rsidR="00394321" w:rsidRPr="000A29BE" w:rsidRDefault="00394321" w:rsidP="00394321">
            <w:pPr>
              <w:pStyle w:val="RARMPnumberedparagraphs"/>
              <w:numPr>
                <w:ilvl w:val="0"/>
                <w:numId w:val="0"/>
              </w:numPr>
            </w:pPr>
            <w:r w:rsidRPr="000A29BE">
              <w:t>-</w:t>
            </w:r>
          </w:p>
        </w:tc>
      </w:tr>
      <w:tr w:rsidR="000A29BE" w:rsidRPr="000A29BE" w14:paraId="3618AEBB" w14:textId="77777777" w:rsidTr="003F54D3">
        <w:tc>
          <w:tcPr>
            <w:tcW w:w="1600" w:type="dxa"/>
          </w:tcPr>
          <w:p w14:paraId="1D0C6D48" w14:textId="6BF41027" w:rsidR="00394321" w:rsidRPr="000A29BE" w:rsidRDefault="00394321" w:rsidP="00394321">
            <w:pPr>
              <w:pStyle w:val="RARMPnumberedparagraphs"/>
              <w:numPr>
                <w:ilvl w:val="0"/>
                <w:numId w:val="0"/>
              </w:numPr>
            </w:pPr>
            <w:r w:rsidRPr="000A29BE">
              <w:t>7</w:t>
            </w:r>
          </w:p>
        </w:tc>
        <w:tc>
          <w:tcPr>
            <w:tcW w:w="1524" w:type="dxa"/>
          </w:tcPr>
          <w:p w14:paraId="00C91450" w14:textId="0D1C884E" w:rsidR="00394321" w:rsidRPr="000A29BE" w:rsidRDefault="00394321" w:rsidP="00394321">
            <w:pPr>
              <w:pStyle w:val="RARMPnumberedparagraphs"/>
              <w:numPr>
                <w:ilvl w:val="0"/>
                <w:numId w:val="0"/>
              </w:numPr>
            </w:pPr>
            <w:r w:rsidRPr="000A29BE">
              <w:t>B</w:t>
            </w:r>
          </w:p>
        </w:tc>
        <w:tc>
          <w:tcPr>
            <w:tcW w:w="1525" w:type="dxa"/>
          </w:tcPr>
          <w:p w14:paraId="3D1CFA88" w14:textId="1AA5CD9D" w:rsidR="00394321" w:rsidRPr="000A29BE" w:rsidRDefault="00394321" w:rsidP="00394321">
            <w:pPr>
              <w:pStyle w:val="RARMPnumberedparagraphs"/>
              <w:numPr>
                <w:ilvl w:val="0"/>
                <w:numId w:val="0"/>
              </w:numPr>
            </w:pPr>
            <w:r w:rsidRPr="000A29BE">
              <w:t>D</w:t>
            </w:r>
          </w:p>
        </w:tc>
        <w:tc>
          <w:tcPr>
            <w:tcW w:w="1523" w:type="dxa"/>
          </w:tcPr>
          <w:p w14:paraId="1BC41976" w14:textId="65CDB921" w:rsidR="00394321" w:rsidRPr="000A29BE" w:rsidRDefault="00394321" w:rsidP="00394321">
            <w:pPr>
              <w:pStyle w:val="RARMPnumberedparagraphs"/>
              <w:numPr>
                <w:ilvl w:val="0"/>
                <w:numId w:val="0"/>
              </w:numPr>
            </w:pPr>
            <w:r w:rsidRPr="000A29BE">
              <w:t>C</w:t>
            </w:r>
          </w:p>
        </w:tc>
        <w:tc>
          <w:tcPr>
            <w:tcW w:w="1495" w:type="dxa"/>
          </w:tcPr>
          <w:p w14:paraId="288AD587" w14:textId="68329406" w:rsidR="00394321" w:rsidRPr="000A29BE" w:rsidRDefault="00394321" w:rsidP="00394321">
            <w:pPr>
              <w:pStyle w:val="RARMPnumberedparagraphs"/>
              <w:numPr>
                <w:ilvl w:val="0"/>
                <w:numId w:val="0"/>
              </w:numPr>
            </w:pPr>
            <w:r w:rsidRPr="000A29BE">
              <w:t>B</w:t>
            </w:r>
          </w:p>
        </w:tc>
        <w:tc>
          <w:tcPr>
            <w:tcW w:w="1718" w:type="dxa"/>
          </w:tcPr>
          <w:p w14:paraId="4D1191F1" w14:textId="555492A6" w:rsidR="00394321" w:rsidRPr="000A29BE" w:rsidRDefault="00394321" w:rsidP="00394321">
            <w:pPr>
              <w:pStyle w:val="RARMPnumberedparagraphs"/>
              <w:numPr>
                <w:ilvl w:val="0"/>
                <w:numId w:val="0"/>
              </w:numPr>
            </w:pPr>
            <w:proofErr w:type="spellStart"/>
            <w:r w:rsidRPr="000A29BE">
              <w:t>Serva</w:t>
            </w:r>
            <w:proofErr w:type="spellEnd"/>
          </w:p>
        </w:tc>
      </w:tr>
      <w:tr w:rsidR="000A29BE" w:rsidRPr="000A29BE" w14:paraId="4A206E31" w14:textId="77777777" w:rsidTr="003F54D3">
        <w:tc>
          <w:tcPr>
            <w:tcW w:w="1600" w:type="dxa"/>
          </w:tcPr>
          <w:p w14:paraId="21727DB5" w14:textId="593024CB" w:rsidR="00394321" w:rsidRPr="000A29BE" w:rsidRDefault="00394321" w:rsidP="00394321">
            <w:pPr>
              <w:pStyle w:val="RARMPnumberedparagraphs"/>
              <w:numPr>
                <w:ilvl w:val="0"/>
                <w:numId w:val="0"/>
              </w:numPr>
            </w:pPr>
            <w:r w:rsidRPr="000A29BE">
              <w:t>8</w:t>
            </w:r>
          </w:p>
        </w:tc>
        <w:tc>
          <w:tcPr>
            <w:tcW w:w="1524" w:type="dxa"/>
          </w:tcPr>
          <w:p w14:paraId="404D58ED" w14:textId="2700552B" w:rsidR="00394321" w:rsidRPr="000A29BE" w:rsidRDefault="00394321" w:rsidP="00394321">
            <w:pPr>
              <w:pStyle w:val="RARMPnumberedparagraphs"/>
              <w:numPr>
                <w:ilvl w:val="0"/>
                <w:numId w:val="0"/>
              </w:numPr>
            </w:pPr>
            <w:r w:rsidRPr="000A29BE">
              <w:t>A</w:t>
            </w:r>
          </w:p>
        </w:tc>
        <w:tc>
          <w:tcPr>
            <w:tcW w:w="1525" w:type="dxa"/>
          </w:tcPr>
          <w:p w14:paraId="72596392" w14:textId="52D008CB" w:rsidR="00394321" w:rsidRPr="000A29BE" w:rsidRDefault="00394321" w:rsidP="00394321">
            <w:pPr>
              <w:pStyle w:val="RARMPnumberedparagraphs"/>
              <w:numPr>
                <w:ilvl w:val="0"/>
                <w:numId w:val="0"/>
              </w:numPr>
            </w:pPr>
            <w:r w:rsidRPr="000A29BE">
              <w:t>D</w:t>
            </w:r>
          </w:p>
        </w:tc>
        <w:tc>
          <w:tcPr>
            <w:tcW w:w="1523" w:type="dxa"/>
          </w:tcPr>
          <w:p w14:paraId="6A4DD252" w14:textId="11EE3A1A" w:rsidR="00394321" w:rsidRPr="000A29BE" w:rsidRDefault="00394321" w:rsidP="00394321">
            <w:pPr>
              <w:pStyle w:val="RARMPnumberedparagraphs"/>
              <w:numPr>
                <w:ilvl w:val="0"/>
                <w:numId w:val="0"/>
              </w:numPr>
            </w:pPr>
            <w:r w:rsidRPr="000A29BE">
              <w:t>C</w:t>
            </w:r>
          </w:p>
        </w:tc>
        <w:tc>
          <w:tcPr>
            <w:tcW w:w="1495" w:type="dxa"/>
          </w:tcPr>
          <w:p w14:paraId="1E02D590" w14:textId="77659267" w:rsidR="00394321" w:rsidRPr="000A29BE" w:rsidRDefault="00394321" w:rsidP="00394321">
            <w:pPr>
              <w:pStyle w:val="RARMPnumberedparagraphs"/>
              <w:numPr>
                <w:ilvl w:val="0"/>
                <w:numId w:val="0"/>
              </w:numPr>
            </w:pPr>
            <w:r w:rsidRPr="000A29BE">
              <w:t>B</w:t>
            </w:r>
          </w:p>
        </w:tc>
        <w:tc>
          <w:tcPr>
            <w:tcW w:w="1718" w:type="dxa"/>
          </w:tcPr>
          <w:p w14:paraId="468A7E69" w14:textId="712E731B" w:rsidR="00394321" w:rsidRPr="000A29BE" w:rsidRDefault="00394321" w:rsidP="00394321">
            <w:pPr>
              <w:pStyle w:val="RARMPnumberedparagraphs"/>
              <w:numPr>
                <w:ilvl w:val="0"/>
                <w:numId w:val="0"/>
              </w:numPr>
            </w:pPr>
            <w:r w:rsidRPr="000A29BE">
              <w:t>-</w:t>
            </w:r>
          </w:p>
        </w:tc>
      </w:tr>
      <w:tr w:rsidR="000A29BE" w:rsidRPr="000A29BE" w14:paraId="5015097F" w14:textId="77777777" w:rsidTr="003F54D3">
        <w:tc>
          <w:tcPr>
            <w:tcW w:w="1600" w:type="dxa"/>
          </w:tcPr>
          <w:p w14:paraId="1AC7E2BE" w14:textId="521A3C8E" w:rsidR="00394321" w:rsidRPr="000A29BE" w:rsidRDefault="00394321" w:rsidP="00394321">
            <w:pPr>
              <w:pStyle w:val="RARMPnumberedparagraphs"/>
              <w:numPr>
                <w:ilvl w:val="0"/>
                <w:numId w:val="0"/>
              </w:numPr>
            </w:pPr>
            <w:r w:rsidRPr="000A29BE">
              <w:t>9</w:t>
            </w:r>
          </w:p>
        </w:tc>
        <w:tc>
          <w:tcPr>
            <w:tcW w:w="1524" w:type="dxa"/>
          </w:tcPr>
          <w:p w14:paraId="015251E4" w14:textId="5391F13F" w:rsidR="00394321" w:rsidRPr="000A29BE" w:rsidRDefault="00394321" w:rsidP="00394321">
            <w:pPr>
              <w:pStyle w:val="RARMPnumberedparagraphs"/>
              <w:numPr>
                <w:ilvl w:val="0"/>
                <w:numId w:val="0"/>
              </w:numPr>
            </w:pPr>
            <w:r w:rsidRPr="000A29BE">
              <w:t>A</w:t>
            </w:r>
          </w:p>
        </w:tc>
        <w:tc>
          <w:tcPr>
            <w:tcW w:w="1525" w:type="dxa"/>
          </w:tcPr>
          <w:p w14:paraId="4E1C5A84" w14:textId="20E0D9AD" w:rsidR="00394321" w:rsidRPr="000A29BE" w:rsidRDefault="00394321" w:rsidP="00394321">
            <w:pPr>
              <w:pStyle w:val="RARMPnumberedparagraphs"/>
              <w:numPr>
                <w:ilvl w:val="0"/>
                <w:numId w:val="0"/>
              </w:numPr>
            </w:pPr>
            <w:r w:rsidRPr="000A29BE">
              <w:t>D</w:t>
            </w:r>
          </w:p>
        </w:tc>
        <w:tc>
          <w:tcPr>
            <w:tcW w:w="1523" w:type="dxa"/>
          </w:tcPr>
          <w:p w14:paraId="30C946C2" w14:textId="6D0B88E1" w:rsidR="00394321" w:rsidRPr="000A29BE" w:rsidRDefault="00394321" w:rsidP="00394321">
            <w:pPr>
              <w:pStyle w:val="RARMPnumberedparagraphs"/>
              <w:numPr>
                <w:ilvl w:val="0"/>
                <w:numId w:val="0"/>
              </w:numPr>
            </w:pPr>
            <w:r w:rsidRPr="000A29BE">
              <w:t>A</w:t>
            </w:r>
          </w:p>
        </w:tc>
        <w:tc>
          <w:tcPr>
            <w:tcW w:w="1495" w:type="dxa"/>
          </w:tcPr>
          <w:p w14:paraId="1F6F6163" w14:textId="0EAE6CA9" w:rsidR="00394321" w:rsidRPr="000A29BE" w:rsidRDefault="00394321" w:rsidP="00394321">
            <w:pPr>
              <w:pStyle w:val="RARMPnumberedparagraphs"/>
              <w:numPr>
                <w:ilvl w:val="0"/>
                <w:numId w:val="0"/>
              </w:numPr>
            </w:pPr>
            <w:r w:rsidRPr="000A29BE">
              <w:t>A</w:t>
            </w:r>
          </w:p>
        </w:tc>
        <w:tc>
          <w:tcPr>
            <w:tcW w:w="1718" w:type="dxa"/>
          </w:tcPr>
          <w:p w14:paraId="34AC4663" w14:textId="6DC7A770" w:rsidR="00394321" w:rsidRPr="000A29BE" w:rsidRDefault="00394321" w:rsidP="00394321">
            <w:pPr>
              <w:pStyle w:val="RARMPnumberedparagraphs"/>
              <w:numPr>
                <w:ilvl w:val="0"/>
                <w:numId w:val="0"/>
              </w:numPr>
            </w:pPr>
            <w:r w:rsidRPr="000A29BE">
              <w:t>-</w:t>
            </w:r>
          </w:p>
        </w:tc>
      </w:tr>
      <w:tr w:rsidR="000A29BE" w:rsidRPr="000A29BE" w14:paraId="51F270BF" w14:textId="77777777" w:rsidTr="003F54D3">
        <w:tc>
          <w:tcPr>
            <w:tcW w:w="1600" w:type="dxa"/>
          </w:tcPr>
          <w:p w14:paraId="22E421A0" w14:textId="073FEF90" w:rsidR="00394321" w:rsidRPr="000A29BE" w:rsidRDefault="00394321" w:rsidP="00394321">
            <w:pPr>
              <w:pStyle w:val="RARMPnumberedparagraphs"/>
              <w:numPr>
                <w:ilvl w:val="0"/>
                <w:numId w:val="0"/>
              </w:numPr>
            </w:pPr>
            <w:r w:rsidRPr="000A29BE">
              <w:t>10</w:t>
            </w:r>
          </w:p>
        </w:tc>
        <w:tc>
          <w:tcPr>
            <w:tcW w:w="1524" w:type="dxa"/>
          </w:tcPr>
          <w:p w14:paraId="24EAB94A" w14:textId="548B50F5" w:rsidR="00394321" w:rsidRPr="000A29BE" w:rsidRDefault="00394321" w:rsidP="00394321">
            <w:pPr>
              <w:pStyle w:val="RARMPnumberedparagraphs"/>
              <w:numPr>
                <w:ilvl w:val="0"/>
                <w:numId w:val="0"/>
              </w:numPr>
            </w:pPr>
            <w:r w:rsidRPr="000A29BE">
              <w:t>A</w:t>
            </w:r>
          </w:p>
        </w:tc>
        <w:tc>
          <w:tcPr>
            <w:tcW w:w="1525" w:type="dxa"/>
          </w:tcPr>
          <w:p w14:paraId="5BD30E45" w14:textId="7FAD9E5E" w:rsidR="00394321" w:rsidRPr="000A29BE" w:rsidRDefault="00394321" w:rsidP="00394321">
            <w:pPr>
              <w:pStyle w:val="RARMPnumberedparagraphs"/>
              <w:numPr>
                <w:ilvl w:val="0"/>
                <w:numId w:val="0"/>
              </w:numPr>
            </w:pPr>
            <w:r w:rsidRPr="000A29BE">
              <w:t>A</w:t>
            </w:r>
          </w:p>
        </w:tc>
        <w:tc>
          <w:tcPr>
            <w:tcW w:w="1523" w:type="dxa"/>
          </w:tcPr>
          <w:p w14:paraId="4AD7445C" w14:textId="42A17469" w:rsidR="00394321" w:rsidRPr="000A29BE" w:rsidRDefault="00394321" w:rsidP="00394321">
            <w:pPr>
              <w:pStyle w:val="RARMPnumberedparagraphs"/>
              <w:numPr>
                <w:ilvl w:val="0"/>
                <w:numId w:val="0"/>
              </w:numPr>
            </w:pPr>
            <w:r w:rsidRPr="000A29BE">
              <w:t>C</w:t>
            </w:r>
          </w:p>
        </w:tc>
        <w:tc>
          <w:tcPr>
            <w:tcW w:w="1495" w:type="dxa"/>
          </w:tcPr>
          <w:p w14:paraId="5211B3E5" w14:textId="46FBA827" w:rsidR="00394321" w:rsidRPr="000A29BE" w:rsidRDefault="00394321" w:rsidP="00394321">
            <w:pPr>
              <w:pStyle w:val="RARMPnumberedparagraphs"/>
              <w:numPr>
                <w:ilvl w:val="0"/>
                <w:numId w:val="0"/>
              </w:numPr>
            </w:pPr>
            <w:r w:rsidRPr="000A29BE">
              <w:t>B</w:t>
            </w:r>
          </w:p>
        </w:tc>
        <w:tc>
          <w:tcPr>
            <w:tcW w:w="1718" w:type="dxa"/>
          </w:tcPr>
          <w:p w14:paraId="3F66485A" w14:textId="3F6EA900" w:rsidR="00394321" w:rsidRPr="000A29BE" w:rsidRDefault="00394321" w:rsidP="00394321">
            <w:pPr>
              <w:pStyle w:val="RARMPnumberedparagraphs"/>
              <w:numPr>
                <w:ilvl w:val="0"/>
                <w:numId w:val="0"/>
              </w:numPr>
            </w:pPr>
            <w:r w:rsidRPr="000A29BE">
              <w:t>-</w:t>
            </w:r>
          </w:p>
        </w:tc>
      </w:tr>
      <w:tr w:rsidR="000A29BE" w:rsidRPr="000A29BE" w14:paraId="0C972DA8" w14:textId="77777777" w:rsidTr="00356F76">
        <w:tc>
          <w:tcPr>
            <w:tcW w:w="1600" w:type="dxa"/>
            <w:shd w:val="clear" w:color="auto" w:fill="D9D9D9" w:themeFill="background1" w:themeFillShade="D9"/>
          </w:tcPr>
          <w:p w14:paraId="79EA6ED6" w14:textId="1A358D8F" w:rsidR="00356F76" w:rsidRPr="000A29BE" w:rsidRDefault="00356F76" w:rsidP="00356F76">
            <w:pPr>
              <w:pStyle w:val="RARMPnumberedparagraphs"/>
              <w:numPr>
                <w:ilvl w:val="0"/>
                <w:numId w:val="0"/>
              </w:numPr>
            </w:pPr>
            <w:r w:rsidRPr="000A29BE">
              <w:t>Restriction enzyme</w:t>
            </w:r>
          </w:p>
        </w:tc>
        <w:tc>
          <w:tcPr>
            <w:tcW w:w="1524" w:type="dxa"/>
            <w:shd w:val="clear" w:color="auto" w:fill="D9D9D9" w:themeFill="background1" w:themeFillShade="D9"/>
          </w:tcPr>
          <w:p w14:paraId="31AB1343" w14:textId="1384679E" w:rsidR="00356F76" w:rsidRPr="000A29BE" w:rsidRDefault="00356F76" w:rsidP="00356F76">
            <w:pPr>
              <w:pStyle w:val="RARMPnumberedparagraphs"/>
              <w:numPr>
                <w:ilvl w:val="0"/>
                <w:numId w:val="0"/>
              </w:numPr>
            </w:pPr>
            <w:proofErr w:type="spellStart"/>
            <w:r w:rsidRPr="000A29BE">
              <w:rPr>
                <w:i/>
                <w:iCs/>
              </w:rPr>
              <w:t>MspI</w:t>
            </w:r>
            <w:proofErr w:type="spellEnd"/>
          </w:p>
        </w:tc>
        <w:tc>
          <w:tcPr>
            <w:tcW w:w="1525" w:type="dxa"/>
            <w:shd w:val="clear" w:color="auto" w:fill="D9D9D9" w:themeFill="background1" w:themeFillShade="D9"/>
          </w:tcPr>
          <w:p w14:paraId="0B0EAD36" w14:textId="5987C282" w:rsidR="00356F76" w:rsidRPr="000A29BE" w:rsidRDefault="00356F76" w:rsidP="00356F76">
            <w:pPr>
              <w:pStyle w:val="RARMPnumberedparagraphs"/>
              <w:numPr>
                <w:ilvl w:val="0"/>
                <w:numId w:val="0"/>
              </w:numPr>
            </w:pPr>
            <w:proofErr w:type="spellStart"/>
            <w:r w:rsidRPr="000A29BE">
              <w:rPr>
                <w:i/>
                <w:iCs/>
              </w:rPr>
              <w:t>HaeIII</w:t>
            </w:r>
            <w:proofErr w:type="spellEnd"/>
          </w:p>
        </w:tc>
        <w:tc>
          <w:tcPr>
            <w:tcW w:w="1523" w:type="dxa"/>
            <w:shd w:val="clear" w:color="auto" w:fill="D9D9D9" w:themeFill="background1" w:themeFillShade="D9"/>
          </w:tcPr>
          <w:p w14:paraId="4D17A91D" w14:textId="483DD236" w:rsidR="00356F76" w:rsidRPr="000A29BE" w:rsidRDefault="00356F76" w:rsidP="00356F76">
            <w:pPr>
              <w:pStyle w:val="RARMPnumberedparagraphs"/>
              <w:numPr>
                <w:ilvl w:val="0"/>
                <w:numId w:val="0"/>
              </w:numPr>
            </w:pPr>
            <w:proofErr w:type="spellStart"/>
            <w:r w:rsidRPr="000A29BE">
              <w:rPr>
                <w:i/>
                <w:iCs/>
              </w:rPr>
              <w:t>HaeIII</w:t>
            </w:r>
            <w:proofErr w:type="spellEnd"/>
          </w:p>
        </w:tc>
        <w:tc>
          <w:tcPr>
            <w:tcW w:w="1495" w:type="dxa"/>
            <w:shd w:val="clear" w:color="auto" w:fill="D9D9D9" w:themeFill="background1" w:themeFillShade="D9"/>
          </w:tcPr>
          <w:p w14:paraId="1FBF95BA" w14:textId="06B64B6B" w:rsidR="00356F76" w:rsidRPr="000A29BE" w:rsidRDefault="00356F76" w:rsidP="00356F76">
            <w:pPr>
              <w:pStyle w:val="RARMPnumberedparagraphs"/>
              <w:numPr>
                <w:ilvl w:val="0"/>
                <w:numId w:val="0"/>
              </w:numPr>
            </w:pPr>
            <w:r w:rsidRPr="000A29BE">
              <w:rPr>
                <w:i/>
                <w:iCs/>
              </w:rPr>
              <w:t>Fok1</w:t>
            </w:r>
          </w:p>
        </w:tc>
        <w:tc>
          <w:tcPr>
            <w:tcW w:w="1718" w:type="dxa"/>
            <w:shd w:val="clear" w:color="auto" w:fill="D9D9D9" w:themeFill="background1" w:themeFillShade="D9"/>
          </w:tcPr>
          <w:p w14:paraId="13DFD265" w14:textId="77777777" w:rsidR="00356F76" w:rsidRPr="000A29BE" w:rsidRDefault="00356F76" w:rsidP="00356F76">
            <w:pPr>
              <w:pStyle w:val="RARMPnumberedparagraphs"/>
              <w:numPr>
                <w:ilvl w:val="0"/>
                <w:numId w:val="0"/>
              </w:numPr>
            </w:pPr>
          </w:p>
        </w:tc>
      </w:tr>
      <w:tr w:rsidR="000A29BE" w:rsidRPr="000A29BE" w14:paraId="4EA05AD3" w14:textId="77777777" w:rsidTr="00356F76">
        <w:tc>
          <w:tcPr>
            <w:tcW w:w="1600" w:type="dxa"/>
            <w:shd w:val="clear" w:color="auto" w:fill="D9D9D9" w:themeFill="background1" w:themeFillShade="D9"/>
          </w:tcPr>
          <w:p w14:paraId="330F217C" w14:textId="18B89E2D" w:rsidR="00356F76" w:rsidRPr="000A29BE" w:rsidRDefault="00356F76" w:rsidP="00356F76">
            <w:pPr>
              <w:pStyle w:val="RARMPnumberedparagraphs"/>
              <w:numPr>
                <w:ilvl w:val="0"/>
                <w:numId w:val="0"/>
              </w:numPr>
            </w:pPr>
            <w:r w:rsidRPr="000A29BE">
              <w:t>PCR product</w:t>
            </w:r>
          </w:p>
        </w:tc>
        <w:tc>
          <w:tcPr>
            <w:tcW w:w="1524" w:type="dxa"/>
            <w:shd w:val="clear" w:color="auto" w:fill="D9D9D9" w:themeFill="background1" w:themeFillShade="D9"/>
          </w:tcPr>
          <w:p w14:paraId="66846777" w14:textId="7D98DDD0" w:rsidR="00356F76" w:rsidRPr="000A29BE" w:rsidRDefault="00356F76" w:rsidP="00356F76">
            <w:pPr>
              <w:pStyle w:val="RARMPnumberedparagraphs"/>
              <w:numPr>
                <w:ilvl w:val="0"/>
                <w:numId w:val="0"/>
              </w:numPr>
            </w:pPr>
            <w:r w:rsidRPr="000A29BE">
              <w:t>TK</w:t>
            </w:r>
          </w:p>
        </w:tc>
        <w:tc>
          <w:tcPr>
            <w:tcW w:w="1525" w:type="dxa"/>
            <w:shd w:val="clear" w:color="auto" w:fill="D9D9D9" w:themeFill="background1" w:themeFillShade="D9"/>
          </w:tcPr>
          <w:p w14:paraId="00821CC5" w14:textId="6C8280FA" w:rsidR="00356F76" w:rsidRPr="000A29BE" w:rsidRDefault="00356F76" w:rsidP="00356F76">
            <w:pPr>
              <w:pStyle w:val="RARMPnumberedparagraphs"/>
              <w:numPr>
                <w:ilvl w:val="0"/>
                <w:numId w:val="0"/>
              </w:numPr>
            </w:pPr>
            <w:r w:rsidRPr="000A29BE">
              <w:t>ICP4</w:t>
            </w:r>
          </w:p>
        </w:tc>
        <w:tc>
          <w:tcPr>
            <w:tcW w:w="1523" w:type="dxa"/>
            <w:shd w:val="clear" w:color="auto" w:fill="D9D9D9" w:themeFill="background1" w:themeFillShade="D9"/>
          </w:tcPr>
          <w:p w14:paraId="1A96718F" w14:textId="659ADFF1" w:rsidR="00356F76" w:rsidRPr="000A29BE" w:rsidRDefault="00356F76" w:rsidP="00356F76">
            <w:pPr>
              <w:pStyle w:val="RARMPnumberedparagraphs"/>
              <w:numPr>
                <w:ilvl w:val="0"/>
                <w:numId w:val="0"/>
              </w:numPr>
            </w:pPr>
            <w:r w:rsidRPr="000A29BE">
              <w:t>ICP18.5</w:t>
            </w:r>
          </w:p>
        </w:tc>
        <w:tc>
          <w:tcPr>
            <w:tcW w:w="1495" w:type="dxa"/>
            <w:shd w:val="clear" w:color="auto" w:fill="D9D9D9" w:themeFill="background1" w:themeFillShade="D9"/>
          </w:tcPr>
          <w:p w14:paraId="188F3313" w14:textId="018E1AC3" w:rsidR="00356F76" w:rsidRPr="000A29BE" w:rsidRDefault="00356F76" w:rsidP="00356F76">
            <w:pPr>
              <w:pStyle w:val="RARMPnumberedparagraphs"/>
              <w:numPr>
                <w:ilvl w:val="0"/>
                <w:numId w:val="0"/>
              </w:numPr>
            </w:pPr>
            <w:r w:rsidRPr="000A29BE">
              <w:t>ORF-BTK</w:t>
            </w:r>
          </w:p>
        </w:tc>
        <w:tc>
          <w:tcPr>
            <w:tcW w:w="1718" w:type="dxa"/>
            <w:shd w:val="clear" w:color="auto" w:fill="D9D9D9" w:themeFill="background1" w:themeFillShade="D9"/>
          </w:tcPr>
          <w:p w14:paraId="48A720C1" w14:textId="77777777" w:rsidR="00356F76" w:rsidRPr="000A29BE" w:rsidRDefault="00356F76" w:rsidP="00356F76">
            <w:pPr>
              <w:pStyle w:val="RARMPnumberedparagraphs"/>
              <w:numPr>
                <w:ilvl w:val="0"/>
                <w:numId w:val="0"/>
              </w:numPr>
            </w:pPr>
          </w:p>
        </w:tc>
      </w:tr>
    </w:tbl>
    <w:p w14:paraId="688F6569" w14:textId="77777777" w:rsidR="00F137AA" w:rsidRPr="000A29BE" w:rsidRDefault="00F137AA" w:rsidP="00F137AA">
      <w:pPr>
        <w:pStyle w:val="figure"/>
        <w:spacing w:after="0"/>
        <w:rPr>
          <w:color w:val="auto"/>
        </w:rPr>
      </w:pPr>
    </w:p>
    <w:p w14:paraId="2F28C0A8" w14:textId="422F7381" w:rsidR="00233D6A" w:rsidRPr="000A29BE" w:rsidRDefault="00183C79" w:rsidP="00233D6A">
      <w:pPr>
        <w:pStyle w:val="RARMPnumberedparagraphs"/>
      </w:pPr>
      <w:r w:rsidRPr="000A29BE">
        <w:t>ILTV c</w:t>
      </w:r>
      <w:r w:rsidR="00233D6A" w:rsidRPr="000A29BE">
        <w:t>lass 1 consists of the A20 and SA2 vaccine strains</w:t>
      </w:r>
      <w:r w:rsidR="00F137AA" w:rsidRPr="000A29BE">
        <w:t>;</w:t>
      </w:r>
      <w:r w:rsidR="00233D6A" w:rsidRPr="000A29BE">
        <w:t xml:space="preserve"> </w:t>
      </w:r>
      <w:r w:rsidR="00F137AA" w:rsidRPr="000A29BE">
        <w:t xml:space="preserve">Class 7 corresponds to the </w:t>
      </w:r>
      <w:proofErr w:type="spellStart"/>
      <w:r w:rsidR="00F137AA" w:rsidRPr="000A29BE">
        <w:t>Serva</w:t>
      </w:r>
      <w:proofErr w:type="spellEnd"/>
      <w:r w:rsidR="00F137AA" w:rsidRPr="000A29BE">
        <w:t xml:space="preserve"> vaccine strain; and </w:t>
      </w:r>
      <w:r w:rsidR="00233D6A" w:rsidRPr="000A29BE">
        <w:t>Classes 2</w:t>
      </w:r>
      <w:r w:rsidR="00F137AA" w:rsidRPr="000A29BE">
        <w:t>-6 and 8-10</w:t>
      </w:r>
      <w:r w:rsidR="00233D6A" w:rsidRPr="000A29BE">
        <w:t xml:space="preserve"> comprise other </w:t>
      </w:r>
      <w:r w:rsidR="000026F8" w:rsidRPr="000A29BE">
        <w:t xml:space="preserve">field </w:t>
      </w:r>
      <w:r w:rsidR="00233D6A" w:rsidRPr="000A29BE">
        <w:t>strains isolated from outbreaks in commercial flocks in Australia</w:t>
      </w:r>
      <w:r w:rsidR="00F137AA" w:rsidRPr="000A29BE">
        <w:t xml:space="preserve"> </w:t>
      </w:r>
      <w:r w:rsidR="008D1F9D" w:rsidRPr="000A29BE">
        <w:fldChar w:fldCharType="begin">
          <w:fldData xml:space="preserve">PEVuZE5vdGU+PENpdGU+PEF1dGhvcj5BZ25ldy1DcnVtcHRvbjwvQXV0aG9yPjxZZWFyPjIwMTY8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</w:fldData>
        </w:fldChar>
      </w:r>
      <w:r w:rsidR="009007E0">
        <w:instrText xml:space="preserve"> ADDIN EN.CITE </w:instrText>
      </w:r>
      <w:r w:rsidR="009007E0">
        <w:fldChar w:fldCharType="begin">
          <w:fldData xml:space="preserve">PEVuZE5vdGU+PENpdGU+PEF1dGhvcj5BZ25ldy1DcnVtcHRvbjwvQXV0aG9yPjxZZWFyPjIwMTY8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</w:fldData>
        </w:fldChar>
      </w:r>
      <w:r w:rsidR="009007E0">
        <w:instrText xml:space="preserve"> ADDIN EN.CITE.DATA </w:instrText>
      </w:r>
      <w:r w:rsidR="009007E0">
        <w:fldChar w:fldCharType="end"/>
      </w:r>
      <w:r w:rsidR="008D1F9D" w:rsidRPr="000A29BE">
        <w:fldChar w:fldCharType="separate"/>
      </w:r>
      <w:r w:rsidR="008D1F9D" w:rsidRPr="000A29BE">
        <w:rPr>
          <w:noProof/>
        </w:rPr>
        <w:t>(</w:t>
      </w:r>
      <w:hyperlink w:anchor="_ENREF_16" w:tooltip="Blacker, 2011 #12" w:history="1">
        <w:r w:rsidR="007D54FF" w:rsidRPr="000A29BE">
          <w:rPr>
            <w:noProof/>
          </w:rPr>
          <w:t>Blacker et al., 2011</w:t>
        </w:r>
      </w:hyperlink>
      <w:r w:rsidR="008D1F9D" w:rsidRPr="000A29BE">
        <w:rPr>
          <w:noProof/>
        </w:rPr>
        <w:t xml:space="preserve">; </w:t>
      </w:r>
      <w:hyperlink w:anchor="_ENREF_1" w:tooltip="Agnew-Crumpton, 2016 #11" w:history="1">
        <w:r w:rsidR="007D54FF" w:rsidRPr="000A29BE">
          <w:rPr>
            <w:noProof/>
          </w:rPr>
          <w:t>Agnew-Crumpton et al., 2016</w:t>
        </w:r>
      </w:hyperlink>
      <w:r w:rsidR="008D1F9D" w:rsidRPr="000A29BE">
        <w:rPr>
          <w:noProof/>
        </w:rPr>
        <w:t>)</w:t>
      </w:r>
      <w:r w:rsidR="008D1F9D" w:rsidRPr="000A29BE">
        <w:fldChar w:fldCharType="end"/>
      </w:r>
      <w:r w:rsidR="00F137AA" w:rsidRPr="000A29BE">
        <w:t>. The</w:t>
      </w:r>
      <w:r w:rsidR="00233D6A" w:rsidRPr="000A29BE">
        <w:t xml:space="preserve"> </w:t>
      </w:r>
      <w:r w:rsidR="00907349" w:rsidRPr="000A29BE">
        <w:t xml:space="preserve">standard laboratory strain in Australia, </w:t>
      </w:r>
      <w:r w:rsidR="00F137AA" w:rsidRPr="000A29BE">
        <w:t>CSW-1</w:t>
      </w:r>
      <w:r w:rsidR="00907349" w:rsidRPr="000A29BE">
        <w:t xml:space="preserve"> </w:t>
      </w:r>
      <w:r w:rsidR="00907349" w:rsidRPr="000A29BE">
        <w:fldChar w:fldCharType="begin">
          <w:fldData xml:space="preserve">PEVuZE5vdGU+PENpdGU+PEF1dGhvcj5MZWU8L0F1dGhvcj48WWVhcj4yMDEzPC9ZZWFyPjxSZWNO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</w:fldData>
        </w:fldChar>
      </w:r>
      <w:r w:rsidR="009007E0">
        <w:instrText xml:space="preserve"> ADDIN EN.CITE </w:instrText>
      </w:r>
      <w:r w:rsidR="009007E0">
        <w:fldChar w:fldCharType="begin">
          <w:fldData xml:space="preserve">PEVuZE5vdGU+PENpdGU+PEF1dGhvcj5MZWU8L0F1dGhvcj48WWVhcj4yMDEzPC9ZZWFyPjxSZWNO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</w:fldData>
        </w:fldChar>
      </w:r>
      <w:r w:rsidR="009007E0">
        <w:instrText xml:space="preserve"> ADDIN EN.CITE.DATA </w:instrText>
      </w:r>
      <w:r w:rsidR="009007E0">
        <w:fldChar w:fldCharType="end"/>
      </w:r>
      <w:r w:rsidR="00907349" w:rsidRPr="000A29BE">
        <w:fldChar w:fldCharType="separate"/>
      </w:r>
      <w:r w:rsidR="00907349" w:rsidRPr="000A29BE">
        <w:rPr>
          <w:noProof/>
        </w:rPr>
        <w:t>(</w:t>
      </w:r>
      <w:hyperlink w:anchor="_ENREF_51" w:tooltip="Lee, 2013 #18" w:history="1">
        <w:r w:rsidR="007D54FF" w:rsidRPr="000A29BE">
          <w:rPr>
            <w:noProof/>
          </w:rPr>
          <w:t>Lee et al., 2013</w:t>
        </w:r>
      </w:hyperlink>
      <w:r w:rsidR="00907349" w:rsidRPr="000A29BE">
        <w:rPr>
          <w:noProof/>
        </w:rPr>
        <w:t>)</w:t>
      </w:r>
      <w:r w:rsidR="00907349" w:rsidRPr="000A29BE">
        <w:fldChar w:fldCharType="end"/>
      </w:r>
      <w:r w:rsidR="00233D6A" w:rsidRPr="000A29BE">
        <w:t xml:space="preserve"> </w:t>
      </w:r>
      <w:r w:rsidR="007D61FF" w:rsidRPr="000A29BE">
        <w:t>belongs</w:t>
      </w:r>
      <w:r w:rsidR="00F137AA" w:rsidRPr="000A29BE">
        <w:t xml:space="preserve"> to Class 4 </w:t>
      </w:r>
      <w:r w:rsidR="00C91B08" w:rsidRPr="000A29BE">
        <w:fldChar w:fldCharType="begin">
          <w:fldData xml:space="preserve">PEVuZE5vdGU+PENpdGU+PEF1dGhvcj5Bc2lmPC9BdXRob3I+PFllYXI+MjAyMjwvWWVhcj48UmVj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</w:fldData>
        </w:fldChar>
      </w:r>
      <w:r w:rsidR="009007E0">
        <w:instrText xml:space="preserve"> ADDIN EN.CITE </w:instrText>
      </w:r>
      <w:r w:rsidR="009007E0">
        <w:fldChar w:fldCharType="begin">
          <w:fldData xml:space="preserve">PEVuZE5vdGU+PENpdGU+PEF1dGhvcj5Bc2lmPC9BdXRob3I+PFllYXI+MjAyMjwvWWVhcj48UmVj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</w:fldData>
        </w:fldChar>
      </w:r>
      <w:r w:rsidR="009007E0">
        <w:instrText xml:space="preserve"> ADDIN EN.CITE.DATA </w:instrText>
      </w:r>
      <w:r w:rsidR="009007E0">
        <w:fldChar w:fldCharType="end"/>
      </w:r>
      <w:r w:rsidR="00C91B08" w:rsidRPr="000A29BE">
        <w:fldChar w:fldCharType="separate"/>
      </w:r>
      <w:r w:rsidR="00C91B08" w:rsidRPr="000A29BE">
        <w:rPr>
          <w:noProof/>
        </w:rPr>
        <w:t>(</w:t>
      </w:r>
      <w:hyperlink w:anchor="_ENREF_4" w:tooltip="Asif, 2022 #19" w:history="1">
        <w:r w:rsidR="007D54FF" w:rsidRPr="000A29BE">
          <w:rPr>
            <w:noProof/>
          </w:rPr>
          <w:t>Asif et al., 2022</w:t>
        </w:r>
      </w:hyperlink>
      <w:r w:rsidR="00C91B08" w:rsidRPr="000A29BE">
        <w:rPr>
          <w:noProof/>
        </w:rPr>
        <w:t>)</w:t>
      </w:r>
      <w:r w:rsidR="00C91B08" w:rsidRPr="000A29BE">
        <w:fldChar w:fldCharType="end"/>
      </w:r>
      <w:r w:rsidR="00907349" w:rsidRPr="000A29BE">
        <w:t xml:space="preserve"> and</w:t>
      </w:r>
      <w:r w:rsidR="0040063A" w:rsidRPr="000A29BE">
        <w:t xml:space="preserve"> is</w:t>
      </w:r>
      <w:r w:rsidR="007B5796" w:rsidRPr="000A29BE">
        <w:t xml:space="preserve"> more </w:t>
      </w:r>
      <w:r w:rsidR="004A424A" w:rsidRPr="000A29BE">
        <w:t xml:space="preserve">genetically </w:t>
      </w:r>
      <w:r w:rsidR="007B5796" w:rsidRPr="000A29BE">
        <w:t xml:space="preserve">related to the </w:t>
      </w:r>
      <w:proofErr w:type="spellStart"/>
      <w:r w:rsidR="007B5796" w:rsidRPr="000A29BE">
        <w:t>Serva</w:t>
      </w:r>
      <w:proofErr w:type="spellEnd"/>
      <w:r w:rsidR="007B5796" w:rsidRPr="000A29BE">
        <w:t xml:space="preserve"> than </w:t>
      </w:r>
      <w:r w:rsidR="00F517A2" w:rsidRPr="000A29BE">
        <w:t>SA2</w:t>
      </w:r>
      <w:r w:rsidR="00991C85" w:rsidRPr="000A29BE">
        <w:t xml:space="preserve"> strain</w:t>
      </w:r>
      <w:r w:rsidR="00F137AA" w:rsidRPr="000A29BE">
        <w:t>.</w:t>
      </w:r>
    </w:p>
    <w:p w14:paraId="5C68825A" w14:textId="5E02C54E" w:rsidR="00233D6A" w:rsidRPr="000A29BE" w:rsidRDefault="00233D6A" w:rsidP="00233D6A">
      <w:pPr>
        <w:pStyle w:val="RARMPnumberedparagraphs"/>
      </w:pPr>
      <w:r w:rsidRPr="000A29BE">
        <w:t>ILTV classes 8 and 9 are phylogenetically close to class 7</w:t>
      </w:r>
      <w:r w:rsidR="007B5796" w:rsidRPr="000A29BE">
        <w:t xml:space="preserve"> (</w:t>
      </w:r>
      <w:proofErr w:type="spellStart"/>
      <w:r w:rsidR="007B5796" w:rsidRPr="000A29BE">
        <w:t>Serva</w:t>
      </w:r>
      <w:proofErr w:type="spellEnd"/>
      <w:r w:rsidR="007B5796" w:rsidRPr="000A29BE">
        <w:t>)</w:t>
      </w:r>
      <w:r w:rsidRPr="000A29BE">
        <w:t xml:space="preserve">, indicating a close genetic relationship between </w:t>
      </w:r>
      <w:r w:rsidR="00D45B0F" w:rsidRPr="000A29BE">
        <w:t xml:space="preserve">the </w:t>
      </w:r>
      <w:r w:rsidR="00F517A2" w:rsidRPr="000A29BE">
        <w:t xml:space="preserve">circulating </w:t>
      </w:r>
      <w:r w:rsidR="00183C79" w:rsidRPr="000A29BE">
        <w:t xml:space="preserve">field and vaccine </w:t>
      </w:r>
      <w:r w:rsidR="00F517A2" w:rsidRPr="000A29BE">
        <w:t xml:space="preserve">strains </w:t>
      </w:r>
      <w:r w:rsidR="008D1F9D" w:rsidRPr="000A29BE">
        <w:fldChar w:fldCharType="begin">
          <w:fldData xml:space="preserve">PEVuZE5vdGU+PENpdGU+PEF1dGhvcj5CbGFja2VyPC9BdXRob3I+PFllYXI+MjAxMTwvWWVhcj48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</w:fldData>
        </w:fldChar>
      </w:r>
      <w:r w:rsidR="009007E0">
        <w:instrText xml:space="preserve"> ADDIN EN.CITE </w:instrText>
      </w:r>
      <w:r w:rsidR="009007E0">
        <w:fldChar w:fldCharType="begin">
          <w:fldData xml:space="preserve">PEVuZE5vdGU+PENpdGU+PEF1dGhvcj5CbGFja2VyPC9BdXRob3I+PFllYXI+MjAxMTwvWWVhcj48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</w:fldData>
        </w:fldChar>
      </w:r>
      <w:r w:rsidR="009007E0">
        <w:instrText xml:space="preserve"> ADDIN EN.CITE.DATA </w:instrText>
      </w:r>
      <w:r w:rsidR="009007E0">
        <w:fldChar w:fldCharType="end"/>
      </w:r>
      <w:r w:rsidR="008D1F9D" w:rsidRPr="000A29BE">
        <w:fldChar w:fldCharType="separate"/>
      </w:r>
      <w:r w:rsidR="008D1F9D" w:rsidRPr="000A29BE">
        <w:rPr>
          <w:noProof/>
        </w:rPr>
        <w:t>(</w:t>
      </w:r>
      <w:hyperlink w:anchor="_ENREF_16" w:tooltip="Blacker, 2011 #12" w:history="1">
        <w:r w:rsidR="007D54FF" w:rsidRPr="000A29BE">
          <w:rPr>
            <w:noProof/>
          </w:rPr>
          <w:t>Blacker et al., 2011</w:t>
        </w:r>
      </w:hyperlink>
      <w:r w:rsidR="008D1F9D" w:rsidRPr="000A29BE">
        <w:rPr>
          <w:noProof/>
        </w:rPr>
        <w:t>)</w:t>
      </w:r>
      <w:r w:rsidR="008D1F9D" w:rsidRPr="000A29BE">
        <w:fldChar w:fldCharType="end"/>
      </w:r>
      <w:r w:rsidRPr="000A29BE">
        <w:t>.</w:t>
      </w:r>
      <w:r w:rsidR="00F517A2" w:rsidRPr="000A29BE">
        <w:t xml:space="preserve"> </w:t>
      </w:r>
      <w:r w:rsidR="00D45B0F" w:rsidRPr="000A29BE">
        <w:t xml:space="preserve">Furthermore, the </w:t>
      </w:r>
      <w:r w:rsidR="00D45B0F" w:rsidRPr="000A29BE">
        <w:lastRenderedPageBreak/>
        <w:t xml:space="preserve">emergence of classes 8 and 9 coincided with the introduction of the </w:t>
      </w:r>
      <w:proofErr w:type="spellStart"/>
      <w:r w:rsidR="00D45B0F" w:rsidRPr="000A29BE">
        <w:t>Serva</w:t>
      </w:r>
      <w:proofErr w:type="spellEnd"/>
      <w:r w:rsidR="00D45B0F" w:rsidRPr="000A29BE">
        <w:t xml:space="preserve"> vaccine in 2007 </w:t>
      </w:r>
      <w:r w:rsidR="008D1F9D" w:rsidRPr="000A29BE">
        <w:fldChar w:fldCharType="begin">
          <w:fldData xml:space="preserve">PEVuZE5vdGU+PENpdGU+PEF1dGhvcj5BZ25ldy1DcnVtcHRvbjwvQXV0aG9yPjxZZWFyPjIwMTY8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</w:fldData>
        </w:fldChar>
      </w:r>
      <w:r w:rsidR="009007E0">
        <w:instrText xml:space="preserve"> ADDIN EN.CITE </w:instrText>
      </w:r>
      <w:r w:rsidR="009007E0">
        <w:fldChar w:fldCharType="begin">
          <w:fldData xml:space="preserve">PEVuZE5vdGU+PENpdGU+PEF1dGhvcj5BZ25ldy1DcnVtcHRvbjwvQXV0aG9yPjxZZWFyPjIwMTY8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</w:fldData>
        </w:fldChar>
      </w:r>
      <w:r w:rsidR="009007E0">
        <w:instrText xml:space="preserve"> ADDIN EN.CITE.DATA </w:instrText>
      </w:r>
      <w:r w:rsidR="009007E0">
        <w:fldChar w:fldCharType="end"/>
      </w:r>
      <w:r w:rsidR="008D1F9D" w:rsidRPr="000A29BE">
        <w:fldChar w:fldCharType="separate"/>
      </w:r>
      <w:r w:rsidR="008D1F9D" w:rsidRPr="000A29BE">
        <w:rPr>
          <w:noProof/>
        </w:rPr>
        <w:t>(</w:t>
      </w:r>
      <w:hyperlink w:anchor="_ENREF_1" w:tooltip="Agnew-Crumpton, 2016 #11" w:history="1">
        <w:r w:rsidR="007D54FF" w:rsidRPr="000A29BE">
          <w:rPr>
            <w:noProof/>
          </w:rPr>
          <w:t>Agnew-Crumpton et al., 2016</w:t>
        </w:r>
      </w:hyperlink>
      <w:r w:rsidR="008D1F9D" w:rsidRPr="000A29BE">
        <w:rPr>
          <w:noProof/>
        </w:rPr>
        <w:t>)</w:t>
      </w:r>
      <w:r w:rsidR="008D1F9D" w:rsidRPr="000A29BE">
        <w:fldChar w:fldCharType="end"/>
      </w:r>
      <w:r w:rsidR="00D45B0F" w:rsidRPr="000A29BE">
        <w:t xml:space="preserve">. Further genome analysis also </w:t>
      </w:r>
      <w:r w:rsidRPr="000A29BE">
        <w:t>suggest</w:t>
      </w:r>
      <w:r w:rsidR="00D45B0F" w:rsidRPr="000A29BE">
        <w:t>ed</w:t>
      </w:r>
      <w:r w:rsidRPr="000A29BE">
        <w:t xml:space="preserve"> th</w:t>
      </w:r>
      <w:r w:rsidR="00183C79" w:rsidRPr="000A29BE">
        <w:t xml:space="preserve">e possibility that class 8 and 9 ILTVs are </w:t>
      </w:r>
      <w:r w:rsidR="00991C85" w:rsidRPr="000A29BE">
        <w:t>the</w:t>
      </w:r>
      <w:r w:rsidR="00183C79" w:rsidRPr="000A29BE">
        <w:t xml:space="preserve"> result of</w:t>
      </w:r>
      <w:r w:rsidRPr="000A29BE">
        <w:t xml:space="preserve"> recombination between the co-circulating A20, SA2 and </w:t>
      </w:r>
      <w:proofErr w:type="spellStart"/>
      <w:r w:rsidRPr="000A29BE">
        <w:t>Serva</w:t>
      </w:r>
      <w:proofErr w:type="spellEnd"/>
      <w:r w:rsidRPr="000A29BE">
        <w:t xml:space="preserve"> </w:t>
      </w:r>
      <w:r w:rsidR="00183C79" w:rsidRPr="000A29BE">
        <w:t xml:space="preserve">vaccine </w:t>
      </w:r>
      <w:r w:rsidRPr="000A29BE">
        <w:t>strains</w:t>
      </w:r>
      <w:r w:rsidR="00183C79" w:rsidRPr="000A29BE">
        <w:t xml:space="preserve"> </w:t>
      </w:r>
      <w:r w:rsidR="008D1F9D" w:rsidRPr="000A29BE">
        <w:fldChar w:fldCharType="begin">
          <w:fldData xml:space="preserve">PEVuZE5vdGU+PENpdGU+PEF1dGhvcj5MZWU8L0F1dGhvcj48WWVhcj4yMDEyPC9ZZWFyPjxSZWNO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</w:fldData>
        </w:fldChar>
      </w:r>
      <w:r w:rsidR="009007E0">
        <w:instrText xml:space="preserve"> ADDIN EN.CITE </w:instrText>
      </w:r>
      <w:r w:rsidR="009007E0">
        <w:fldChar w:fldCharType="begin">
          <w:fldData xml:space="preserve">PEVuZE5vdGU+PENpdGU+PEF1dGhvcj5MZWU8L0F1dGhvcj48WWVhcj4yMDEyPC9ZZWFyPjxSZWNO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</w:fldData>
        </w:fldChar>
      </w:r>
      <w:r w:rsidR="009007E0">
        <w:instrText xml:space="preserve"> ADDIN EN.CITE.DATA </w:instrText>
      </w:r>
      <w:r w:rsidR="009007E0">
        <w:fldChar w:fldCharType="end"/>
      </w:r>
      <w:r w:rsidR="008D1F9D" w:rsidRPr="000A29BE">
        <w:fldChar w:fldCharType="separate"/>
      </w:r>
      <w:r w:rsidR="008D1F9D" w:rsidRPr="000A29BE">
        <w:rPr>
          <w:noProof/>
        </w:rPr>
        <w:t>(</w:t>
      </w:r>
      <w:hyperlink w:anchor="_ENREF_53" w:tooltip="Lee, 2012 #20" w:history="1">
        <w:r w:rsidR="007D54FF" w:rsidRPr="000A29BE">
          <w:rPr>
            <w:noProof/>
          </w:rPr>
          <w:t>Lee et al., 2012</w:t>
        </w:r>
      </w:hyperlink>
      <w:r w:rsidR="008D1F9D" w:rsidRPr="000A29BE">
        <w:rPr>
          <w:noProof/>
        </w:rPr>
        <w:t>)</w:t>
      </w:r>
      <w:r w:rsidR="008D1F9D" w:rsidRPr="000A29BE">
        <w:fldChar w:fldCharType="end"/>
      </w:r>
      <w:r w:rsidRPr="000A29BE">
        <w:t xml:space="preserve">. </w:t>
      </w:r>
      <w:r w:rsidR="00183C79" w:rsidRPr="000A29BE">
        <w:t>C</w:t>
      </w:r>
      <w:r w:rsidRPr="000A29BE">
        <w:t xml:space="preserve">lasses 8 and 9 </w:t>
      </w:r>
      <w:r w:rsidR="00183C79" w:rsidRPr="000A29BE">
        <w:t xml:space="preserve">ILTVs were shown to be </w:t>
      </w:r>
      <w:r w:rsidRPr="000A29BE">
        <w:t xml:space="preserve">more virulent than their parent strains when studied </w:t>
      </w:r>
      <w:r w:rsidRPr="000A29BE">
        <w:rPr>
          <w:i/>
          <w:iCs/>
        </w:rPr>
        <w:t>in vivo</w:t>
      </w:r>
      <w:r w:rsidRPr="000A29BE">
        <w:t xml:space="preserve"> in chickens </w:t>
      </w:r>
      <w:r w:rsidR="008D1F9D" w:rsidRPr="000A29BE">
        <w:fldChar w:fldCharType="begin">
          <w:fldData xml:space="preserve">PEVuZE5vdGU+PENpdGU+PEF1dGhvcj5MZWU8L0F1dGhvcj48WWVhcj4yMDEyPC9ZZWFyPjxSZWNO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</w:fldData>
        </w:fldChar>
      </w:r>
      <w:r w:rsidR="009007E0">
        <w:instrText xml:space="preserve"> ADDIN EN.CITE </w:instrText>
      </w:r>
      <w:r w:rsidR="009007E0">
        <w:fldChar w:fldCharType="begin">
          <w:fldData xml:space="preserve">PEVuZE5vdGU+PENpdGU+PEF1dGhvcj5MZWU8L0F1dGhvcj48WWVhcj4yMDEyPC9ZZWFyPjxSZWNO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</w:fldData>
        </w:fldChar>
      </w:r>
      <w:r w:rsidR="009007E0">
        <w:instrText xml:space="preserve"> ADDIN EN.CITE.DATA </w:instrText>
      </w:r>
      <w:r w:rsidR="009007E0">
        <w:fldChar w:fldCharType="end"/>
      </w:r>
      <w:r w:rsidR="008D1F9D" w:rsidRPr="000A29BE">
        <w:fldChar w:fldCharType="separate"/>
      </w:r>
      <w:r w:rsidR="008D1F9D" w:rsidRPr="000A29BE">
        <w:rPr>
          <w:noProof/>
        </w:rPr>
        <w:t>(</w:t>
      </w:r>
      <w:hyperlink w:anchor="_ENREF_53" w:tooltip="Lee, 2012 #20" w:history="1">
        <w:r w:rsidR="007D54FF" w:rsidRPr="000A29BE">
          <w:rPr>
            <w:noProof/>
          </w:rPr>
          <w:t>Lee et al., 2012</w:t>
        </w:r>
      </w:hyperlink>
      <w:r w:rsidR="008D1F9D" w:rsidRPr="000A29BE">
        <w:rPr>
          <w:noProof/>
        </w:rPr>
        <w:t>)</w:t>
      </w:r>
      <w:r w:rsidR="008D1F9D" w:rsidRPr="000A29BE">
        <w:fldChar w:fldCharType="end"/>
      </w:r>
      <w:r w:rsidR="00183C79" w:rsidRPr="000A29BE">
        <w:t>.</w:t>
      </w:r>
      <w:r w:rsidR="00A44DF5" w:rsidRPr="000A29BE">
        <w:t xml:space="preserve"> Class 9 was shown to have improved growth kinetics and transmission potential over previous dominant field strains </w:t>
      </w:r>
      <w:r w:rsidR="00A44DF5" w:rsidRPr="000A29BE">
        <w:fldChar w:fldCharType="begin">
          <w:fldData xml:space="preserve">PEVuZE5vdGU+PENpdGU+PEF1dGhvcj5MZWU8L0F1dGhvcj48WWVhcj4yMDE1PC9ZZWFyPjxSZWNO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</w:fldData>
        </w:fldChar>
      </w:r>
      <w:r w:rsidR="009007E0">
        <w:instrText xml:space="preserve"> ADDIN EN.CITE </w:instrText>
      </w:r>
      <w:r w:rsidR="009007E0">
        <w:fldChar w:fldCharType="begin">
          <w:fldData xml:space="preserve">PEVuZE5vdGU+PENpdGU+PEF1dGhvcj5MZWU8L0F1dGhvcj48WWVhcj4yMDE1PC9ZZWFyPjxSZWNO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</w:fldData>
        </w:fldChar>
      </w:r>
      <w:r w:rsidR="009007E0">
        <w:instrText xml:space="preserve"> ADDIN EN.CITE.DATA </w:instrText>
      </w:r>
      <w:r w:rsidR="009007E0">
        <w:fldChar w:fldCharType="end"/>
      </w:r>
      <w:r w:rsidR="00A44DF5" w:rsidRPr="000A29BE">
        <w:fldChar w:fldCharType="separate"/>
      </w:r>
      <w:r w:rsidR="00A44DF5" w:rsidRPr="000A29BE">
        <w:rPr>
          <w:noProof/>
        </w:rPr>
        <w:t>(</w:t>
      </w:r>
      <w:hyperlink w:anchor="_ENREF_52" w:tooltip="Lee, 2015 #21" w:history="1">
        <w:r w:rsidR="007D54FF" w:rsidRPr="000A29BE">
          <w:rPr>
            <w:noProof/>
          </w:rPr>
          <w:t>Lee et al., 2015</w:t>
        </w:r>
      </w:hyperlink>
      <w:r w:rsidR="00A44DF5" w:rsidRPr="000A29BE">
        <w:rPr>
          <w:noProof/>
        </w:rPr>
        <w:t>)</w:t>
      </w:r>
      <w:r w:rsidR="00A44DF5" w:rsidRPr="000A29BE">
        <w:fldChar w:fldCharType="end"/>
      </w:r>
      <w:r w:rsidR="00A44DF5" w:rsidRPr="000A29BE">
        <w:t>.</w:t>
      </w:r>
    </w:p>
    <w:p w14:paraId="13AD47F3" w14:textId="2B5827B1" w:rsidR="00AE245D" w:rsidRPr="000A29BE" w:rsidRDefault="00183C79" w:rsidP="00233D6A">
      <w:pPr>
        <w:pStyle w:val="RARMPnumberedparagraphs"/>
      </w:pPr>
      <w:r w:rsidRPr="000A29BE">
        <w:t>ILTV c</w:t>
      </w:r>
      <w:r w:rsidR="00233D6A" w:rsidRPr="000A29BE">
        <w:t xml:space="preserve">lass 10 was isolated from </w:t>
      </w:r>
      <w:r w:rsidR="002F3FAF" w:rsidRPr="000A29BE">
        <w:t xml:space="preserve">samples obtained from commercial poultry </w:t>
      </w:r>
      <w:r w:rsidR="00991C85" w:rsidRPr="000A29BE">
        <w:t xml:space="preserve">farms </w:t>
      </w:r>
      <w:r w:rsidR="002F3FAF" w:rsidRPr="000A29BE">
        <w:t xml:space="preserve">and a few backyard flocks during </w:t>
      </w:r>
      <w:r w:rsidR="00233D6A" w:rsidRPr="000A29BE">
        <w:t>Australian disease outbreaks in NSW in 2013. These flocks were vaccinated with one or a combination of the three available ILTV vaccines. Class 10 shares genomic regions with classes 1</w:t>
      </w:r>
      <w:r w:rsidR="000026F8" w:rsidRPr="000A29BE">
        <w:t xml:space="preserve"> (SA2)</w:t>
      </w:r>
      <w:r w:rsidR="00233D6A" w:rsidRPr="000A29BE">
        <w:t>, 7</w:t>
      </w:r>
      <w:r w:rsidR="000026F8" w:rsidRPr="000A29BE">
        <w:t xml:space="preserve"> (</w:t>
      </w:r>
      <w:proofErr w:type="spellStart"/>
      <w:r w:rsidR="000026F8" w:rsidRPr="000A29BE">
        <w:t>Serva</w:t>
      </w:r>
      <w:proofErr w:type="spellEnd"/>
      <w:r w:rsidR="000026F8" w:rsidRPr="000A29BE">
        <w:t>)</w:t>
      </w:r>
      <w:r w:rsidR="00233D6A" w:rsidRPr="000A29BE">
        <w:t>, 2 and 8</w:t>
      </w:r>
      <w:r w:rsidR="0017511A" w:rsidRPr="000A29BE">
        <w:t xml:space="preserve"> viruses</w:t>
      </w:r>
      <w:r w:rsidR="000026F8" w:rsidRPr="000A29BE">
        <w:t>,</w:t>
      </w:r>
      <w:r w:rsidR="00233D6A" w:rsidRPr="000A29BE">
        <w:t xml:space="preserve"> suggesting that </w:t>
      </w:r>
      <w:r w:rsidR="000026F8" w:rsidRPr="000A29BE">
        <w:t>it</w:t>
      </w:r>
      <w:r w:rsidR="00233D6A" w:rsidRPr="000A29BE">
        <w:t xml:space="preserve"> may have emerged </w:t>
      </w:r>
      <w:r w:rsidR="002F3FAF" w:rsidRPr="000A29BE">
        <w:t>due to</w:t>
      </w:r>
      <w:r w:rsidR="00233D6A" w:rsidRPr="000A29BE">
        <w:t xml:space="preserve"> recombination events </w:t>
      </w:r>
      <w:r w:rsidR="0017511A" w:rsidRPr="000A29BE">
        <w:t>between these classes of ILTV</w:t>
      </w:r>
      <w:r w:rsidR="000026F8" w:rsidRPr="000A29BE">
        <w:t xml:space="preserve"> </w:t>
      </w:r>
      <w:r w:rsidR="008D1F9D" w:rsidRPr="000A29BE">
        <w:fldChar w:fldCharType="begin">
          <w:fldData xml:space="preserve">PEVuZE5vdGU+PENpdGU+PEF1dGhvcj5BZ25ldy1DcnVtcHRvbjwvQXV0aG9yPjxZZWFyPjIwMTY8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</w:fldData>
        </w:fldChar>
      </w:r>
      <w:r w:rsidR="009007E0">
        <w:instrText xml:space="preserve"> ADDIN EN.CITE </w:instrText>
      </w:r>
      <w:r w:rsidR="009007E0">
        <w:fldChar w:fldCharType="begin">
          <w:fldData xml:space="preserve">PEVuZE5vdGU+PENpdGU+PEF1dGhvcj5BZ25ldy1DcnVtcHRvbjwvQXV0aG9yPjxZZWFyPjIwMTY8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</w:fldData>
        </w:fldChar>
      </w:r>
      <w:r w:rsidR="009007E0">
        <w:instrText xml:space="preserve"> ADDIN EN.CITE.DATA </w:instrText>
      </w:r>
      <w:r w:rsidR="009007E0">
        <w:fldChar w:fldCharType="end"/>
      </w:r>
      <w:r w:rsidR="008D1F9D" w:rsidRPr="000A29BE">
        <w:fldChar w:fldCharType="separate"/>
      </w:r>
      <w:r w:rsidR="008D1F9D" w:rsidRPr="000A29BE">
        <w:rPr>
          <w:noProof/>
        </w:rPr>
        <w:t>(</w:t>
      </w:r>
      <w:hyperlink w:anchor="_ENREF_1" w:tooltip="Agnew-Crumpton, 2016 #11" w:history="1">
        <w:r w:rsidR="007D54FF" w:rsidRPr="000A29BE">
          <w:rPr>
            <w:noProof/>
          </w:rPr>
          <w:t>Agnew-Crumpton et al., 2016</w:t>
        </w:r>
      </w:hyperlink>
      <w:r w:rsidR="008D1F9D" w:rsidRPr="000A29BE">
        <w:rPr>
          <w:noProof/>
        </w:rPr>
        <w:t>)</w:t>
      </w:r>
      <w:r w:rsidR="008D1F9D" w:rsidRPr="000A29BE">
        <w:fldChar w:fldCharType="end"/>
      </w:r>
      <w:r w:rsidR="00233D6A" w:rsidRPr="000A29BE">
        <w:t>.</w:t>
      </w:r>
      <w:r w:rsidR="002F3FAF" w:rsidRPr="000A29BE">
        <w:t xml:space="preserve"> </w:t>
      </w:r>
    </w:p>
    <w:p w14:paraId="27223086" w14:textId="6FF7696B" w:rsidR="006063F9" w:rsidRPr="000A29BE" w:rsidRDefault="006063F9" w:rsidP="00233D6A">
      <w:pPr>
        <w:pStyle w:val="RARMPnumberedparagraphs"/>
      </w:pPr>
      <w:r w:rsidRPr="000A29BE">
        <w:t xml:space="preserve">More recently in Australia, whole genome analysis of a field strain of ILTV identified a new class (class 7b), which is believed to be </w:t>
      </w:r>
      <w:r w:rsidR="00FA4E56" w:rsidRPr="000A29BE">
        <w:t>the</w:t>
      </w:r>
      <w:r w:rsidRPr="000A29BE">
        <w:t xml:space="preserve"> result of a recombinat</w:t>
      </w:r>
      <w:r w:rsidR="00FA4E56" w:rsidRPr="000A29BE">
        <w:t>ion</w:t>
      </w:r>
      <w:r w:rsidRPr="000A29BE">
        <w:t xml:space="preserve"> </w:t>
      </w:r>
      <w:r w:rsidR="00FA4E56" w:rsidRPr="000A29BE">
        <w:t xml:space="preserve">between a circulating </w:t>
      </w:r>
      <w:r w:rsidRPr="000A29BE">
        <w:t>virus</w:t>
      </w:r>
      <w:r w:rsidR="00FA4E56" w:rsidRPr="000A29BE">
        <w:t>,</w:t>
      </w:r>
      <w:r w:rsidRPr="000A29BE">
        <w:t xml:space="preserve"> possibly class 9, which </w:t>
      </w:r>
      <w:r w:rsidR="00FA4E56" w:rsidRPr="000A29BE">
        <w:t>wa</w:t>
      </w:r>
      <w:r w:rsidRPr="000A29BE">
        <w:t>s the predominant strain in Australia at the time</w:t>
      </w:r>
      <w:r w:rsidR="00FA4E56" w:rsidRPr="000A29BE">
        <w:t>,</w:t>
      </w:r>
      <w:r w:rsidRPr="000A29BE">
        <w:t xml:space="preserve"> with the </w:t>
      </w:r>
      <w:proofErr w:type="spellStart"/>
      <w:r w:rsidRPr="000A29BE">
        <w:t>Serva</w:t>
      </w:r>
      <w:proofErr w:type="spellEnd"/>
      <w:r w:rsidRPr="000A29BE">
        <w:t xml:space="preserve"> vaccine (now reclassified as class 7a) </w:t>
      </w:r>
      <w:r w:rsidR="00C91B08" w:rsidRPr="000A29BE">
        <w:fldChar w:fldCharType="begin">
          <w:fldData xml:space="preserve">PEVuZE5vdGU+PENpdGU+PEF1dGhvcj5TYWJpcjwvQXV0aG9yPjxZZWFyPjIwMjA8L1llYXI+PFJl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</w:fldData>
        </w:fldChar>
      </w:r>
      <w:r w:rsidR="009007E0">
        <w:instrText xml:space="preserve"> ADDIN EN.CITE </w:instrText>
      </w:r>
      <w:r w:rsidR="009007E0">
        <w:fldChar w:fldCharType="begin">
          <w:fldData xml:space="preserve">PEVuZE5vdGU+PENpdGU+PEF1dGhvcj5TYWJpcjwvQXV0aG9yPjxZZWFyPjIwMjA8L1llYXI+PFJl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</w:fldData>
        </w:fldChar>
      </w:r>
      <w:r w:rsidR="009007E0">
        <w:instrText xml:space="preserve"> ADDIN EN.CITE.DATA </w:instrText>
      </w:r>
      <w:r w:rsidR="009007E0">
        <w:fldChar w:fldCharType="end"/>
      </w:r>
      <w:r w:rsidR="00C91B08" w:rsidRPr="000A29BE">
        <w:fldChar w:fldCharType="separate"/>
      </w:r>
      <w:r w:rsidR="00C91B08" w:rsidRPr="000A29BE">
        <w:rPr>
          <w:noProof/>
        </w:rPr>
        <w:t>(</w:t>
      </w:r>
      <w:hyperlink w:anchor="_ENREF_76" w:tooltip="Sabir, 2020 #22" w:history="1">
        <w:r w:rsidR="007D54FF" w:rsidRPr="000A29BE">
          <w:rPr>
            <w:noProof/>
          </w:rPr>
          <w:t>Sabir et al., 2020</w:t>
        </w:r>
      </w:hyperlink>
      <w:r w:rsidR="00C91B08" w:rsidRPr="000A29BE">
        <w:rPr>
          <w:noProof/>
        </w:rPr>
        <w:t>)</w:t>
      </w:r>
      <w:r w:rsidR="00C91B08" w:rsidRPr="000A29BE">
        <w:fldChar w:fldCharType="end"/>
      </w:r>
      <w:r w:rsidRPr="000A29BE">
        <w:t>.</w:t>
      </w:r>
      <w:r w:rsidR="001F7DAB" w:rsidRPr="000A29BE">
        <w:t xml:space="preserve">  </w:t>
      </w:r>
    </w:p>
    <w:p w14:paraId="4F0BCDF6" w14:textId="01942FF3" w:rsidR="00F17658" w:rsidRPr="000A29BE" w:rsidRDefault="00F17658" w:rsidP="00F17658">
      <w:pPr>
        <w:pStyle w:val="RARMPnumberedparagraphs"/>
      </w:pPr>
      <w:r w:rsidRPr="000A29BE">
        <w:t xml:space="preserve">Using the </w:t>
      </w:r>
      <w:hyperlink r:id="rId19" w:history="1">
        <w:r w:rsidRPr="000A29BE">
          <w:rPr>
            <w:rStyle w:val="Hyperlink"/>
          </w:rPr>
          <w:t xml:space="preserve">BLAST online tool </w:t>
        </w:r>
      </w:hyperlink>
      <w:r w:rsidRPr="000A29BE">
        <w:t xml:space="preserve">from the National </w:t>
      </w:r>
      <w:proofErr w:type="spellStart"/>
      <w:r w:rsidRPr="000A29BE">
        <w:t>Center</w:t>
      </w:r>
      <w:proofErr w:type="spellEnd"/>
      <w:r w:rsidRPr="000A29BE">
        <w:t xml:space="preserve"> for Biotechnology Information, the nucleotide sequence identity of the whole genome of CSW-1 strain</w:t>
      </w:r>
      <w:r w:rsidRPr="000A29BE">
        <w:rPr>
          <w:rStyle w:val="FootnoteReference"/>
        </w:rPr>
        <w:footnoteReference w:id="2"/>
      </w:r>
      <w:r w:rsidRPr="000A29BE">
        <w:t xml:space="preserve"> was compared with other ILTV strains. The results showed that CSW-1 has 99.82% identity with the </w:t>
      </w:r>
      <w:proofErr w:type="spellStart"/>
      <w:r w:rsidRPr="000A29BE">
        <w:t>Serva</w:t>
      </w:r>
      <w:proofErr w:type="spellEnd"/>
      <w:r w:rsidRPr="000A29BE">
        <w:rPr>
          <w:rStyle w:val="FootnoteReference"/>
        </w:rPr>
        <w:footnoteReference w:id="3"/>
      </w:r>
      <w:r w:rsidRPr="000A29BE">
        <w:t>, 99.70% identity with the SA2</w:t>
      </w:r>
      <w:r w:rsidRPr="000A29BE">
        <w:rPr>
          <w:rStyle w:val="FootnoteReference"/>
        </w:rPr>
        <w:footnoteReference w:id="4"/>
      </w:r>
      <w:r w:rsidRPr="000A29BE">
        <w:t xml:space="preserve"> and 99.69% identity with the A20 strain</w:t>
      </w:r>
      <w:r w:rsidRPr="000A29BE">
        <w:rPr>
          <w:rStyle w:val="FootnoteReference"/>
        </w:rPr>
        <w:footnoteReference w:id="5"/>
      </w:r>
      <w:r w:rsidRPr="000A29BE">
        <w:t>.</w:t>
      </w:r>
    </w:p>
    <w:p w14:paraId="363A6C4E" w14:textId="522DDA8B" w:rsidR="00D2089D" w:rsidRPr="000A29BE" w:rsidRDefault="00D2089D" w:rsidP="00995E7C">
      <w:pPr>
        <w:pStyle w:val="RARMPnumberedparagraphs"/>
      </w:pPr>
      <w:r w:rsidRPr="000A29BE">
        <w:t xml:space="preserve">It has also been shown that live attenuated vaccines are capable </w:t>
      </w:r>
      <w:r w:rsidR="00E84BA6" w:rsidRPr="000A29BE">
        <w:t xml:space="preserve">of </w:t>
      </w:r>
      <w:r w:rsidRPr="000A29BE">
        <w:t>reverting to WT strains after bird-to-bird passages</w:t>
      </w:r>
      <w:r w:rsidR="0013018C" w:rsidRPr="000A29BE">
        <w:t xml:space="preserve"> so</w:t>
      </w:r>
      <w:r w:rsidRPr="000A29BE">
        <w:t xml:space="preserve"> </w:t>
      </w:r>
      <w:r w:rsidR="00515A7B" w:rsidRPr="000A29BE">
        <w:t xml:space="preserve">could potentially </w:t>
      </w:r>
      <w:r w:rsidRPr="000A29BE">
        <w:t>result in a more virulent ILTV in the field. A study in Canada has shown that vaccine revertant strains are</w:t>
      </w:r>
      <w:r w:rsidR="00196379" w:rsidRPr="000A29BE">
        <w:t xml:space="preserve"> </w:t>
      </w:r>
      <w:r w:rsidR="00995E7C" w:rsidRPr="000A29BE">
        <w:t xml:space="preserve">more pathogenic and have a higher transmission rate compared to field strains </w:t>
      </w:r>
      <w:r w:rsidR="00A445F9" w:rsidRPr="000A29BE">
        <w:fldChar w:fldCharType="begin">
          <w:fldData xml:space="preserve">PEVuZE5vdGU+PENpdGU+PEF1dGhvcj5QZXJlei1Db250cmVyYXM8L0F1dGhvcj48WWVhcj4yMDIx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</w:fldData>
        </w:fldChar>
      </w:r>
      <w:r w:rsidR="009007E0">
        <w:instrText xml:space="preserve"> ADDIN EN.CITE </w:instrText>
      </w:r>
      <w:r w:rsidR="009007E0">
        <w:fldChar w:fldCharType="begin">
          <w:fldData xml:space="preserve">PEVuZE5vdGU+PENpdGU+PEF1dGhvcj5QZXJlei1Db250cmVyYXM8L0F1dGhvcj48WWVhcj4yMDIx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</w:fldData>
        </w:fldChar>
      </w:r>
      <w:r w:rsidR="009007E0">
        <w:instrText xml:space="preserve"> ADDIN EN.CITE.DATA </w:instrText>
      </w:r>
      <w:r w:rsidR="009007E0">
        <w:fldChar w:fldCharType="end"/>
      </w:r>
      <w:r w:rsidR="00A445F9" w:rsidRPr="000A29BE">
        <w:fldChar w:fldCharType="separate"/>
      </w:r>
      <w:r w:rsidR="00A445F9" w:rsidRPr="000A29BE">
        <w:rPr>
          <w:noProof/>
        </w:rPr>
        <w:t>(</w:t>
      </w:r>
      <w:hyperlink w:anchor="_ENREF_67" w:tooltip="Perez-Contreras, 2021 #23" w:history="1">
        <w:r w:rsidR="007D54FF" w:rsidRPr="000A29BE">
          <w:rPr>
            <w:noProof/>
          </w:rPr>
          <w:t>Perez-Contreras et al., 2021</w:t>
        </w:r>
      </w:hyperlink>
      <w:r w:rsidR="00A445F9" w:rsidRPr="000A29BE">
        <w:rPr>
          <w:noProof/>
        </w:rPr>
        <w:t>)</w:t>
      </w:r>
      <w:r w:rsidR="00A445F9" w:rsidRPr="000A29BE">
        <w:fldChar w:fldCharType="end"/>
      </w:r>
      <w:r w:rsidR="00995E7C" w:rsidRPr="000A29BE">
        <w:t xml:space="preserve">. In contrast, </w:t>
      </w:r>
      <w:r w:rsidR="00FA4E56" w:rsidRPr="000A29BE">
        <w:t xml:space="preserve">in </w:t>
      </w:r>
      <w:r w:rsidR="00995E7C" w:rsidRPr="000A29BE">
        <w:t xml:space="preserve">a separate study by the same </w:t>
      </w:r>
      <w:r w:rsidR="0013018C" w:rsidRPr="000A29BE">
        <w:t xml:space="preserve">research </w:t>
      </w:r>
      <w:r w:rsidR="00995E7C" w:rsidRPr="000A29BE">
        <w:t>group, the same revertant strain was shown to be as pathogenic</w:t>
      </w:r>
      <w:r w:rsidRPr="000A29BE">
        <w:t xml:space="preserve"> </w:t>
      </w:r>
      <w:r w:rsidR="00196379" w:rsidRPr="000A29BE">
        <w:t xml:space="preserve">as </w:t>
      </w:r>
      <w:r w:rsidR="00995E7C" w:rsidRPr="000A29BE">
        <w:t>field strains but</w:t>
      </w:r>
      <w:r w:rsidRPr="000A29BE">
        <w:t xml:space="preserve"> replicate</w:t>
      </w:r>
      <w:r w:rsidR="00995E7C" w:rsidRPr="000A29BE">
        <w:t>d</w:t>
      </w:r>
      <w:r w:rsidRPr="000A29BE">
        <w:t xml:space="preserve"> better in primary replication sites (e.g. trachea and oral swabs) </w:t>
      </w:r>
      <w:r w:rsidR="000537E6" w:rsidRPr="000A29BE">
        <w:fldChar w:fldCharType="begin"/>
      </w:r>
      <w:r w:rsidR="009007E0">
        <w:instrText xml:space="preserve"> ADDIN EN.CITE &lt;EndNote&gt;&lt;Cite&gt;&lt;Author&gt;Elshafiee&lt;/Author&gt;&lt;Year&gt;2022&lt;/Year&gt;&lt;RecNum&gt;24&lt;/RecNum&gt;&lt;DisplayText&gt;(Elshafiee et al., 2022)&lt;/DisplayText&gt;&lt;record&gt;&lt;rec-number&gt;24&lt;/rec-number&gt;&lt;foreign-keys&gt;&lt;key app="EN" db-id="frzrdztfz5tpexe9rznpp0pl220aw9pxrspe" timestamp="1673922323"&gt;24&lt;/key&gt;&lt;/foreign-keys&gt;&lt;ref-type name="Journal Article"&gt;17&lt;/ref-type&gt;&lt;contributors&gt;&lt;authors&gt;&lt;author&gt;Elshafiee, E. A.&lt;/author&gt;&lt;author&gt;Isham, I. M.&lt;/author&gt;&lt;author&gt;Najimudeen, S. M.&lt;/author&gt;&lt;author&gt;Perez-Contreras, A.&lt;/author&gt;&lt;author&gt;Barboza-Solis, C.&lt;/author&gt;&lt;author&gt;Ravi, M.&lt;/author&gt;&lt;author&gt;Abdul-Careem, M. F.&lt;/author&gt;&lt;/authors&gt;&lt;/contributors&gt;&lt;auth-address&gt;Department of Ecosystem and Public Health, Faculty of Veterinary Medicine, University of Calgary, 3330 Hospital Drive NW, Calgary, AB T2N 4N1, Canada.&amp;#xD;Department of Zoonoses, Faculty of Veterinary Medicine, Cairo University, Giza 12211, Egypt.&amp;#xD;Animal Health and Assurance, Alberta Agriculture and Forestry, Edmonton, AB T6H 4P2, Canada.&lt;/auth-address&gt;&lt;titles&gt;&lt;title&gt;Host Responses Following Infection with Canadian-Origin Wildtype and Vaccine Revertant Infectious Laryngotracheitis Virus&lt;/title&gt;&lt;secondary-title&gt;Vaccines (Basel)&lt;/secondary-title&gt;&lt;/titles&gt;&lt;periodical&gt;&lt;full-title&gt;Vaccines (Basel)&lt;/full-title&gt;&lt;/periodical&gt;&lt;volume&gt;10&lt;/volume&gt;&lt;number&gt;5&lt;/number&gt;&lt;edition&gt;2022/05/29&lt;/edition&gt;&lt;keywords&gt;&lt;keyword&gt;Canada&lt;/keyword&gt;&lt;keyword&gt;backyard poultry&lt;/keyword&gt;&lt;keyword&gt;host response&lt;/keyword&gt;&lt;keyword&gt;infectious laryngotracheitis virus (ILTV)&lt;/keyword&gt;&lt;keyword&gt;pathogenesis&lt;/keyword&gt;&lt;keyword&gt;poultry&lt;/keyword&gt;&lt;keyword&gt;vaccine revertant infectious laryngotracheitis virus&lt;/keyword&gt;&lt;/keywords&gt;&lt;dates&gt;&lt;year&gt;2022&lt;/year&gt;&lt;pub-dates&gt;&lt;date&gt;May 16&lt;/date&gt;&lt;/pub-dates&gt;&lt;/dates&gt;&lt;isbn&gt;2076-393X (Print)&amp;#xD;2076-393X (Linking)&lt;/isbn&gt;&lt;accession-num&gt;35632538&lt;/accession-num&gt;&lt;urls&gt;&lt;related-urls&gt;&lt;url&gt;https://www.ncbi.nlm.nih.gov/pubmed/35632538&lt;/url&gt;&lt;/related-urls&gt;&lt;/urls&gt;&lt;custom2&gt;PMC9148004&lt;/custom2&gt;&lt;electronic-resource-num&gt;10.3390/vaccines10050782&lt;/electronic-resource-num&gt;&lt;/record&gt;&lt;/Cite&gt;&lt;/EndNote&gt;</w:instrText>
      </w:r>
      <w:r w:rsidR="000537E6" w:rsidRPr="000A29BE">
        <w:fldChar w:fldCharType="separate"/>
      </w:r>
      <w:r w:rsidR="000537E6" w:rsidRPr="000A29BE">
        <w:rPr>
          <w:noProof/>
        </w:rPr>
        <w:t>(</w:t>
      </w:r>
      <w:hyperlink w:anchor="_ENREF_34" w:tooltip="Elshafiee, 2022 #24" w:history="1">
        <w:r w:rsidR="007D54FF" w:rsidRPr="000A29BE">
          <w:rPr>
            <w:noProof/>
          </w:rPr>
          <w:t>Elshafiee et al., 2022</w:t>
        </w:r>
      </w:hyperlink>
      <w:r w:rsidR="000537E6" w:rsidRPr="000A29BE">
        <w:rPr>
          <w:noProof/>
        </w:rPr>
        <w:t>)</w:t>
      </w:r>
      <w:r w:rsidR="000537E6" w:rsidRPr="000A29BE">
        <w:fldChar w:fldCharType="end"/>
      </w:r>
      <w:r w:rsidRPr="000A29BE">
        <w:t xml:space="preserve">. However, interestingly chickens infected with the </w:t>
      </w:r>
      <w:r w:rsidR="009F5BD7" w:rsidRPr="000A29BE">
        <w:t>field</w:t>
      </w:r>
      <w:r w:rsidRPr="000A29BE">
        <w:t xml:space="preserve"> strain showed </w:t>
      </w:r>
      <w:r w:rsidR="00515A7B" w:rsidRPr="000A29BE">
        <w:t>more severe signs of disease</w:t>
      </w:r>
      <w:r w:rsidRPr="000A29BE">
        <w:t xml:space="preserve"> tha</w:t>
      </w:r>
      <w:r w:rsidR="00515A7B" w:rsidRPr="000A29BE">
        <w:t>n</w:t>
      </w:r>
      <w:r w:rsidRPr="000A29BE">
        <w:t xml:space="preserve"> the revertant strain</w:t>
      </w:r>
      <w:r w:rsidR="00995E7C" w:rsidRPr="000A29BE">
        <w:t xml:space="preserve"> in this study</w:t>
      </w:r>
      <w:r w:rsidRPr="000A29BE">
        <w:t xml:space="preserve"> </w:t>
      </w:r>
      <w:r w:rsidR="000537E6" w:rsidRPr="000A29BE">
        <w:fldChar w:fldCharType="begin"/>
      </w:r>
      <w:r w:rsidR="009007E0">
        <w:instrText xml:space="preserve"> ADDIN EN.CITE &lt;EndNote&gt;&lt;Cite&gt;&lt;Author&gt;Elshafiee&lt;/Author&gt;&lt;Year&gt;2022&lt;/Year&gt;&lt;RecNum&gt;24&lt;/RecNum&gt;&lt;DisplayText&gt;(Elshafiee et al., 2022)&lt;/DisplayText&gt;&lt;record&gt;&lt;rec-number&gt;24&lt;/rec-number&gt;&lt;foreign-keys&gt;&lt;key app="EN" db-id="frzrdztfz5tpexe9rznpp0pl220aw9pxrspe" timestamp="1673922323"&gt;24&lt;/key&gt;&lt;/foreign-keys&gt;&lt;ref-type name="Journal Article"&gt;17&lt;/ref-type&gt;&lt;contributors&gt;&lt;authors&gt;&lt;author&gt;Elshafiee, E. A.&lt;/author&gt;&lt;author&gt;Isham, I. M.&lt;/author&gt;&lt;author&gt;Najimudeen, S. M.&lt;/author&gt;&lt;author&gt;Perez-Contreras, A.&lt;/author&gt;&lt;author&gt;Barboza-Solis, C.&lt;/author&gt;&lt;author&gt;Ravi, M.&lt;/author&gt;&lt;author&gt;Abdul-Careem, M. F.&lt;/author&gt;&lt;/authors&gt;&lt;/contributors&gt;&lt;auth-address&gt;Department of Ecosystem and Public Health, Faculty of Veterinary Medicine, University of Calgary, 3330 Hospital Drive NW, Calgary, AB T2N 4N1, Canada.&amp;#xD;Department of Zoonoses, Faculty of Veterinary Medicine, Cairo University, Giza 12211, Egypt.&amp;#xD;Animal Health and Assurance, Alberta Agriculture and Forestry, Edmonton, AB T6H 4P2, Canada.&lt;/auth-address&gt;&lt;titles&gt;&lt;title&gt;Host Responses Following Infection with Canadian-Origin Wildtype and Vaccine Revertant Infectious Laryngotracheitis Virus&lt;/title&gt;&lt;secondary-title&gt;Vaccines (Basel)&lt;/secondary-title&gt;&lt;/titles&gt;&lt;periodical&gt;&lt;full-title&gt;Vaccines (Basel)&lt;/full-title&gt;&lt;/periodical&gt;&lt;volume&gt;10&lt;/volume&gt;&lt;number&gt;5&lt;/number&gt;&lt;edition&gt;2022/05/29&lt;/edition&gt;&lt;keywords&gt;&lt;keyword&gt;Canada&lt;/keyword&gt;&lt;keyword&gt;backyard poultry&lt;/keyword&gt;&lt;keyword&gt;host response&lt;/keyword&gt;&lt;keyword&gt;infectious laryngotracheitis virus (ILTV)&lt;/keyword&gt;&lt;keyword&gt;pathogenesis&lt;/keyword&gt;&lt;keyword&gt;poultry&lt;/keyword&gt;&lt;keyword&gt;vaccine revertant infectious laryngotracheitis virus&lt;/keyword&gt;&lt;/keywords&gt;&lt;dates&gt;&lt;year&gt;2022&lt;/year&gt;&lt;pub-dates&gt;&lt;date&gt;May 16&lt;/date&gt;&lt;/pub-dates&gt;&lt;/dates&gt;&lt;isbn&gt;2076-393X (Print)&amp;#xD;2076-393X (Linking)&lt;/isbn&gt;&lt;accession-num&gt;35632538&lt;/accession-num&gt;&lt;urls&gt;&lt;related-urls&gt;&lt;url&gt;https://www.ncbi.nlm.nih.gov/pubmed/35632538&lt;/url&gt;&lt;/related-urls&gt;&lt;/urls&gt;&lt;custom2&gt;PMC9148004&lt;/custom2&gt;&lt;electronic-resource-num&gt;10.3390/vaccines10050782&lt;/electronic-resource-num&gt;&lt;/record&gt;&lt;/Cite&gt;&lt;/EndNote&gt;</w:instrText>
      </w:r>
      <w:r w:rsidR="000537E6" w:rsidRPr="000A29BE">
        <w:fldChar w:fldCharType="separate"/>
      </w:r>
      <w:r w:rsidR="000537E6" w:rsidRPr="000A29BE">
        <w:rPr>
          <w:noProof/>
        </w:rPr>
        <w:t>(</w:t>
      </w:r>
      <w:hyperlink w:anchor="_ENREF_34" w:tooltip="Elshafiee, 2022 #24" w:history="1">
        <w:r w:rsidR="007D54FF" w:rsidRPr="000A29BE">
          <w:rPr>
            <w:noProof/>
          </w:rPr>
          <w:t>Elshafiee et al., 2022</w:t>
        </w:r>
      </w:hyperlink>
      <w:r w:rsidR="000537E6" w:rsidRPr="000A29BE">
        <w:rPr>
          <w:noProof/>
        </w:rPr>
        <w:t>)</w:t>
      </w:r>
      <w:r w:rsidR="000537E6" w:rsidRPr="000A29BE">
        <w:fldChar w:fldCharType="end"/>
      </w:r>
      <w:r w:rsidRPr="000A29BE">
        <w:t xml:space="preserve">. </w:t>
      </w:r>
    </w:p>
    <w:p w14:paraId="30AC0EC1" w14:textId="314C71ED" w:rsidR="002F3FAF" w:rsidRPr="000A29BE" w:rsidRDefault="002F3FAF" w:rsidP="00233D6A">
      <w:pPr>
        <w:pStyle w:val="RARMPnumberedparagraphs"/>
      </w:pPr>
      <w:r w:rsidRPr="000A29BE">
        <w:t>R</w:t>
      </w:r>
      <w:r w:rsidR="001D0410" w:rsidRPr="000A29BE">
        <w:t xml:space="preserve">ecombination </w:t>
      </w:r>
      <w:r w:rsidR="0066051C" w:rsidRPr="000A29BE">
        <w:t>requires a cell to be simultaneously co-infected</w:t>
      </w:r>
      <w:r w:rsidR="00FA4E56" w:rsidRPr="000A29BE">
        <w:t xml:space="preserve"> by two viruses and</w:t>
      </w:r>
      <w:r w:rsidR="006C6200" w:rsidRPr="000A29BE">
        <w:t xml:space="preserve"> is </w:t>
      </w:r>
      <w:r w:rsidR="00FA4E56" w:rsidRPr="000A29BE">
        <w:t xml:space="preserve">more likely </w:t>
      </w:r>
      <w:r w:rsidR="006C6200" w:rsidRPr="000A29BE">
        <w:t>to occur at the peak of replication</w:t>
      </w:r>
      <w:r w:rsidR="00FA4E56" w:rsidRPr="000A29BE">
        <w:t>. V</w:t>
      </w:r>
      <w:r w:rsidR="006C6200" w:rsidRPr="000A29BE">
        <w:t xml:space="preserve">accination may reduce recombination </w:t>
      </w:r>
      <w:r w:rsidR="00FA4E56" w:rsidRPr="000A29BE">
        <w:t>event</w:t>
      </w:r>
      <w:r w:rsidR="00E84BA6" w:rsidRPr="000A29BE">
        <w:t>s</w:t>
      </w:r>
      <w:r w:rsidR="00FA4E56" w:rsidRPr="000A29BE">
        <w:t xml:space="preserve"> </w:t>
      </w:r>
      <w:r w:rsidR="006C6200" w:rsidRPr="000A29BE">
        <w:t xml:space="preserve">when hosts are subsequently infected </w:t>
      </w:r>
      <w:r w:rsidR="00C91B08" w:rsidRPr="000A29BE">
        <w:fldChar w:fldCharType="begin">
          <w:fldData xml:space="preserve">PEVuZE5vdGU+PENpdGU+PEF1dGhvcj5Mb25jb21hbjwvQXV0aG9yPjxZZWFyPjIwMTg8L1llYXI+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</w:fldData>
        </w:fldChar>
      </w:r>
      <w:r w:rsidR="009007E0">
        <w:instrText xml:space="preserve"> ADDIN EN.CITE </w:instrText>
      </w:r>
      <w:r w:rsidR="009007E0">
        <w:fldChar w:fldCharType="begin">
          <w:fldData xml:space="preserve">PEVuZE5vdGU+PENpdGU+PEF1dGhvcj5Mb25jb21hbjwvQXV0aG9yPjxZZWFyPjIwMTg8L1llYXI+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</w:fldData>
        </w:fldChar>
      </w:r>
      <w:r w:rsidR="009007E0">
        <w:instrText xml:space="preserve"> ADDIN EN.CITE.DATA </w:instrText>
      </w:r>
      <w:r w:rsidR="009007E0">
        <w:fldChar w:fldCharType="end"/>
      </w:r>
      <w:r w:rsidR="00C91B08" w:rsidRPr="000A29BE">
        <w:fldChar w:fldCharType="separate"/>
      </w:r>
      <w:r w:rsidR="00C91B08" w:rsidRPr="000A29BE">
        <w:rPr>
          <w:noProof/>
        </w:rPr>
        <w:t>(</w:t>
      </w:r>
      <w:hyperlink w:anchor="_ENREF_55" w:tooltip="Loncoman, 2018 #25" w:history="1">
        <w:r w:rsidR="007D54FF" w:rsidRPr="000A29BE">
          <w:rPr>
            <w:noProof/>
          </w:rPr>
          <w:t>Loncoman et al., 2018</w:t>
        </w:r>
      </w:hyperlink>
      <w:r w:rsidR="00C91B08" w:rsidRPr="000A29BE">
        <w:rPr>
          <w:noProof/>
        </w:rPr>
        <w:t>)</w:t>
      </w:r>
      <w:r w:rsidR="00C91B08" w:rsidRPr="000A29BE">
        <w:fldChar w:fldCharType="end"/>
      </w:r>
      <w:r w:rsidR="0066051C" w:rsidRPr="000A29BE">
        <w:t>. Recombination between different ILTV strains has</w:t>
      </w:r>
      <w:r w:rsidR="001D0410" w:rsidRPr="000A29BE">
        <w:t xml:space="preserve"> been shown </w:t>
      </w:r>
      <w:r w:rsidR="00C42F61" w:rsidRPr="000A29BE">
        <w:t>to occur under laboratory conditions</w:t>
      </w:r>
      <w:r w:rsidR="001D0410" w:rsidRPr="000A29BE">
        <w:t xml:space="preserve"> </w:t>
      </w:r>
      <w:r w:rsidR="00C42F61" w:rsidRPr="000A29BE">
        <w:t>(</w:t>
      </w:r>
      <w:r w:rsidR="001D0410" w:rsidRPr="000A29BE">
        <w:rPr>
          <w:i/>
          <w:iCs/>
        </w:rPr>
        <w:t>in vitro</w:t>
      </w:r>
      <w:r w:rsidR="001D0410" w:rsidRPr="000A29BE">
        <w:t xml:space="preserve">, </w:t>
      </w:r>
      <w:r w:rsidR="001D0410" w:rsidRPr="000A29BE">
        <w:rPr>
          <w:i/>
          <w:iCs/>
        </w:rPr>
        <w:t xml:space="preserve">in </w:t>
      </w:r>
      <w:proofErr w:type="spellStart"/>
      <w:r w:rsidR="001D0410" w:rsidRPr="000A29BE">
        <w:rPr>
          <w:i/>
          <w:iCs/>
        </w:rPr>
        <w:t>ovo</w:t>
      </w:r>
      <w:proofErr w:type="spellEnd"/>
      <w:r w:rsidR="001D0410" w:rsidRPr="000A29BE">
        <w:t xml:space="preserve"> and </w:t>
      </w:r>
      <w:r w:rsidR="001D0410" w:rsidRPr="000A29BE">
        <w:rPr>
          <w:i/>
          <w:iCs/>
        </w:rPr>
        <w:t>in vivo</w:t>
      </w:r>
      <w:r w:rsidR="00C42F61" w:rsidRPr="000A29BE">
        <w:rPr>
          <w:i/>
          <w:iCs/>
        </w:rPr>
        <w:t>)</w:t>
      </w:r>
      <w:r w:rsidR="0066051C" w:rsidRPr="000A29BE">
        <w:t xml:space="preserve"> </w:t>
      </w:r>
      <w:r w:rsidR="00882597" w:rsidRPr="000A29BE">
        <w:t xml:space="preserve">by simultaneous co-infection </w:t>
      </w:r>
      <w:r w:rsidR="008D1F9D" w:rsidRPr="000A29BE">
        <w:fldChar w:fldCharType="begin">
          <w:fldData xml:space="preserve">PEVuZE5vdGU+PENpdGU+PEF1dGhvcj5GYWtocmk8L0F1dGhvcj48WWVhcj4yMDIwPC9ZZWFyPjxS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</w:fldData>
        </w:fldChar>
      </w:r>
      <w:r w:rsidR="009007E0">
        <w:instrText xml:space="preserve"> ADDIN EN.CITE </w:instrText>
      </w:r>
      <w:r w:rsidR="009007E0">
        <w:fldChar w:fldCharType="begin">
          <w:fldData xml:space="preserve">PEVuZE5vdGU+PENpdGU+PEF1dGhvcj5GYWtocmk8L0F1dGhvcj48WWVhcj4yMDIwPC9ZZWFyPjxS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</w:fldData>
        </w:fldChar>
      </w:r>
      <w:r w:rsidR="009007E0">
        <w:instrText xml:space="preserve"> ADDIN EN.CITE.DATA </w:instrText>
      </w:r>
      <w:r w:rsidR="009007E0">
        <w:fldChar w:fldCharType="end"/>
      </w:r>
      <w:r w:rsidR="008D1F9D" w:rsidRPr="000A29BE">
        <w:fldChar w:fldCharType="separate"/>
      </w:r>
      <w:r w:rsidR="008D1F9D" w:rsidRPr="000A29BE">
        <w:rPr>
          <w:noProof/>
        </w:rPr>
        <w:t>(</w:t>
      </w:r>
      <w:hyperlink w:anchor="_ENREF_56" w:tooltip="Loncoman, 2017 #27" w:history="1">
        <w:r w:rsidR="007D54FF" w:rsidRPr="000A29BE">
          <w:rPr>
            <w:noProof/>
          </w:rPr>
          <w:t>Loncoman et al., 2017</w:t>
        </w:r>
      </w:hyperlink>
      <w:r w:rsidR="008D1F9D" w:rsidRPr="000A29BE">
        <w:rPr>
          <w:noProof/>
        </w:rPr>
        <w:t xml:space="preserve">; </w:t>
      </w:r>
      <w:hyperlink w:anchor="_ENREF_35" w:tooltip="Fakhri, 2020 #26" w:history="1">
        <w:r w:rsidR="007D54FF" w:rsidRPr="000A29BE">
          <w:rPr>
            <w:noProof/>
          </w:rPr>
          <w:t>Fakhri et al., 2020</w:t>
        </w:r>
      </w:hyperlink>
      <w:r w:rsidR="008D1F9D" w:rsidRPr="000A29BE">
        <w:rPr>
          <w:noProof/>
        </w:rPr>
        <w:t>)</w:t>
      </w:r>
      <w:r w:rsidR="008D1F9D" w:rsidRPr="000A29BE">
        <w:fldChar w:fldCharType="end"/>
      </w:r>
      <w:r w:rsidR="006B19E6" w:rsidRPr="000A29BE">
        <w:t>.</w:t>
      </w:r>
      <w:r w:rsidR="00C42F61" w:rsidRPr="000A29BE">
        <w:t xml:space="preserve"> </w:t>
      </w:r>
      <w:r w:rsidR="00614B92" w:rsidRPr="000A29BE">
        <w:t>U</w:t>
      </w:r>
      <w:r w:rsidR="00C42F61" w:rsidRPr="000A29BE">
        <w:t>nder field conditions</w:t>
      </w:r>
      <w:r w:rsidR="00614B92" w:rsidRPr="000A29BE">
        <w:t xml:space="preserve">, </w:t>
      </w:r>
      <w:r w:rsidR="00C42F61" w:rsidRPr="000A29BE">
        <w:t xml:space="preserve">the </w:t>
      </w:r>
      <w:r w:rsidR="00614B92" w:rsidRPr="000A29BE">
        <w:t xml:space="preserve">temporal </w:t>
      </w:r>
      <w:r w:rsidR="00C42F61" w:rsidRPr="000A29BE">
        <w:t xml:space="preserve">delay between the infection of the first </w:t>
      </w:r>
      <w:r w:rsidR="00614B92" w:rsidRPr="000A29BE">
        <w:t xml:space="preserve">virus </w:t>
      </w:r>
      <w:r w:rsidR="00C42F61" w:rsidRPr="000A29BE">
        <w:t xml:space="preserve">and </w:t>
      </w:r>
      <w:r w:rsidR="00614B92" w:rsidRPr="000A29BE">
        <w:t xml:space="preserve">a </w:t>
      </w:r>
      <w:r w:rsidR="00C42F61" w:rsidRPr="000A29BE">
        <w:t xml:space="preserve">second strain </w:t>
      </w:r>
      <w:r w:rsidR="00614B92" w:rsidRPr="000A29BE">
        <w:t xml:space="preserve">of ILTV results in a reduced </w:t>
      </w:r>
      <w:r w:rsidR="00CC670D" w:rsidRPr="000A29BE">
        <w:t>likelihood</w:t>
      </w:r>
      <w:r w:rsidR="00614B92" w:rsidRPr="000A29BE">
        <w:t xml:space="preserve"> of recombination event</w:t>
      </w:r>
      <w:r w:rsidR="0013018C" w:rsidRPr="000A29BE">
        <w:t>s</w:t>
      </w:r>
      <w:r w:rsidR="00C42F61" w:rsidRPr="000A29BE">
        <w:t xml:space="preserve">. </w:t>
      </w:r>
    </w:p>
    <w:p w14:paraId="40518705" w14:textId="5B2D19CC" w:rsidR="00572044" w:rsidRPr="000A29BE" w:rsidRDefault="00C42F61" w:rsidP="009007E0">
      <w:pPr>
        <w:pStyle w:val="RARMPnumberedparagraphs"/>
      </w:pPr>
      <w:r w:rsidRPr="000A29BE">
        <w:t xml:space="preserve">Based on the available evidence, </w:t>
      </w:r>
      <w:r w:rsidR="00966265" w:rsidRPr="000A29BE">
        <w:t>recombination</w:t>
      </w:r>
      <w:r w:rsidRPr="000A29BE">
        <w:t xml:space="preserve"> between ILTV strains is p</w:t>
      </w:r>
      <w:r w:rsidR="00D557AA" w:rsidRPr="000A29BE">
        <w:t>lausible</w:t>
      </w:r>
      <w:r w:rsidRPr="000A29BE">
        <w:t xml:space="preserve"> and</w:t>
      </w:r>
      <w:r w:rsidR="00966265" w:rsidRPr="000A29BE">
        <w:t xml:space="preserve"> may have been facilitated by </w:t>
      </w:r>
      <w:r w:rsidRPr="000A29BE">
        <w:t>various</w:t>
      </w:r>
      <w:r w:rsidR="00966265" w:rsidRPr="000A29BE">
        <w:t xml:space="preserve"> conditions under which the ILTV vaccines were used</w:t>
      </w:r>
      <w:r w:rsidRPr="000A29BE">
        <w:t xml:space="preserve">. </w:t>
      </w:r>
      <w:r w:rsidR="001D5416" w:rsidRPr="000A29BE">
        <w:t>Possible reasons</w:t>
      </w:r>
      <w:r w:rsidR="00966265" w:rsidRPr="000A29BE">
        <w:t xml:space="preserve"> includ</w:t>
      </w:r>
      <w:r w:rsidRPr="000A29BE">
        <w:t>e</w:t>
      </w:r>
      <w:r w:rsidR="00966265" w:rsidRPr="000A29BE">
        <w:t xml:space="preserve"> the introduction of the European </w:t>
      </w:r>
      <w:proofErr w:type="spellStart"/>
      <w:r w:rsidR="00966265" w:rsidRPr="000A29BE">
        <w:t>Serva</w:t>
      </w:r>
      <w:proofErr w:type="spellEnd"/>
      <w:r w:rsidR="00966265" w:rsidRPr="000A29BE">
        <w:t xml:space="preserve"> strain into the Australian environment, </w:t>
      </w:r>
      <w:r w:rsidR="00926585" w:rsidRPr="000A29BE">
        <w:t xml:space="preserve">the </w:t>
      </w:r>
      <w:r w:rsidR="001D5416" w:rsidRPr="000A29BE">
        <w:t>us</w:t>
      </w:r>
      <w:r w:rsidR="00926585" w:rsidRPr="000A29BE">
        <w:t>e</w:t>
      </w:r>
      <w:r w:rsidR="001D5416" w:rsidRPr="000A29BE">
        <w:t xml:space="preserve"> of</w:t>
      </w:r>
      <w:r w:rsidR="00966265" w:rsidRPr="000A29BE">
        <w:t xml:space="preserve"> different ILTV vaccines on a single flock</w:t>
      </w:r>
      <w:r w:rsidRPr="000A29BE">
        <w:t>,</w:t>
      </w:r>
      <w:r w:rsidR="00966265" w:rsidRPr="000A29BE">
        <w:t xml:space="preserve"> </w:t>
      </w:r>
      <w:r w:rsidRPr="000A29BE">
        <w:t xml:space="preserve">and possible reactivation of ILTV prior to vaccination. </w:t>
      </w:r>
      <w:r w:rsidR="00966265" w:rsidRPr="000A29BE">
        <w:t>Th</w:t>
      </w:r>
      <w:r w:rsidR="002F3FAF" w:rsidRPr="000A29BE">
        <w:t>ese</w:t>
      </w:r>
      <w:r w:rsidR="00966265" w:rsidRPr="000A29BE">
        <w:t xml:space="preserve"> finding</w:t>
      </w:r>
      <w:r w:rsidR="00614B92" w:rsidRPr="000A29BE">
        <w:t>s</w:t>
      </w:r>
      <w:r w:rsidR="00966265" w:rsidRPr="000A29BE">
        <w:t xml:space="preserve"> </w:t>
      </w:r>
      <w:r w:rsidR="00E075C7" w:rsidRPr="000A29BE">
        <w:t>show that</w:t>
      </w:r>
      <w:r w:rsidR="00966265" w:rsidRPr="000A29BE">
        <w:t xml:space="preserve"> the use of multiple attenuated ILT</w:t>
      </w:r>
      <w:r w:rsidR="00100355" w:rsidRPr="000A29BE">
        <w:t>V</w:t>
      </w:r>
      <w:r w:rsidR="00966265" w:rsidRPr="000A29BE">
        <w:t xml:space="preserve"> vaccines under conditions imposing high selective pressures may foster recombination between co-circulating viruses and </w:t>
      </w:r>
      <w:r w:rsidR="00E075C7" w:rsidRPr="000A29BE">
        <w:t xml:space="preserve">lead to </w:t>
      </w:r>
      <w:r w:rsidR="00966265" w:rsidRPr="000A29BE">
        <w:t>selection of more virulent or transmissible progeny</w:t>
      </w:r>
      <w:r w:rsidR="009D602F" w:rsidRPr="000A29BE">
        <w:t xml:space="preserve"> </w:t>
      </w:r>
      <w:r w:rsidR="008D1F9D" w:rsidRPr="000A29BE">
        <w:fldChar w:fldCharType="begin">
          <w:fldData xml:space="preserve">PEVuZE5vdGU+PENpdGU+PEF1dGhvcj5BZ25ldy1DcnVtcHRvbjwvQXV0aG9yPjxZZWFyPjIwMTY8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</w:fldData>
        </w:fldChar>
      </w:r>
      <w:r w:rsidR="009007E0">
        <w:instrText xml:space="preserve"> ADDIN EN.CITE </w:instrText>
      </w:r>
      <w:r w:rsidR="009007E0">
        <w:fldChar w:fldCharType="begin">
          <w:fldData xml:space="preserve">PEVuZE5vdGU+PENpdGU+PEF1dGhvcj5BZ25ldy1DcnVtcHRvbjwvQXV0aG9yPjxZZWFyPjIwMTY8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</w:fldData>
        </w:fldChar>
      </w:r>
      <w:r w:rsidR="009007E0">
        <w:instrText xml:space="preserve"> ADDIN EN.CITE.DATA </w:instrText>
      </w:r>
      <w:r w:rsidR="009007E0">
        <w:fldChar w:fldCharType="end"/>
      </w:r>
      <w:r w:rsidR="008D1F9D" w:rsidRPr="000A29BE">
        <w:fldChar w:fldCharType="separate"/>
      </w:r>
      <w:r w:rsidR="008D1F9D" w:rsidRPr="000A29BE">
        <w:rPr>
          <w:noProof/>
        </w:rPr>
        <w:t>(</w:t>
      </w:r>
      <w:hyperlink w:anchor="_ENREF_22" w:tooltip="Coppo, 2013 #28" w:history="1">
        <w:r w:rsidR="007D54FF" w:rsidRPr="000A29BE">
          <w:rPr>
            <w:noProof/>
          </w:rPr>
          <w:t>Coppo et al., 2013</w:t>
        </w:r>
      </w:hyperlink>
      <w:r w:rsidR="008D1F9D" w:rsidRPr="000A29BE">
        <w:rPr>
          <w:noProof/>
        </w:rPr>
        <w:t xml:space="preserve">; </w:t>
      </w:r>
      <w:hyperlink w:anchor="_ENREF_1" w:tooltip="Agnew-Crumpton, 2016 #11" w:history="1">
        <w:r w:rsidR="007D54FF" w:rsidRPr="000A29BE">
          <w:rPr>
            <w:noProof/>
          </w:rPr>
          <w:t>Agnew-Crumpton et al., 2016</w:t>
        </w:r>
      </w:hyperlink>
      <w:r w:rsidR="008D1F9D" w:rsidRPr="000A29BE">
        <w:rPr>
          <w:noProof/>
        </w:rPr>
        <w:t xml:space="preserve">; </w:t>
      </w:r>
      <w:hyperlink w:anchor="_ENREF_35" w:tooltip="Fakhri, 2020 #26" w:history="1">
        <w:r w:rsidR="007D54FF" w:rsidRPr="000A29BE">
          <w:rPr>
            <w:noProof/>
          </w:rPr>
          <w:t>Fakhri et al., 2020</w:t>
        </w:r>
      </w:hyperlink>
      <w:r w:rsidR="008D1F9D" w:rsidRPr="000A29BE">
        <w:rPr>
          <w:noProof/>
        </w:rPr>
        <w:t>)</w:t>
      </w:r>
      <w:r w:rsidR="008D1F9D" w:rsidRPr="000A29BE">
        <w:fldChar w:fldCharType="end"/>
      </w:r>
      <w:r w:rsidR="009D602F" w:rsidRPr="000A29BE">
        <w:t>.</w:t>
      </w:r>
      <w:r w:rsidR="001D5416" w:rsidRPr="000A29BE">
        <w:t xml:space="preserve"> </w:t>
      </w:r>
    </w:p>
    <w:p w14:paraId="33E3C0D5" w14:textId="54E45D02" w:rsidR="00FA0361" w:rsidRPr="000A29BE" w:rsidRDefault="00311516" w:rsidP="00572044">
      <w:pPr>
        <w:pStyle w:val="3RARMP"/>
      </w:pPr>
      <w:bookmarkStart w:id="167" w:name="_Toc127877977"/>
      <w:bookmarkStart w:id="168" w:name="_Ref32244989"/>
      <w:bookmarkStart w:id="169" w:name="_Ref32507204"/>
      <w:bookmarkStart w:id="170" w:name="_Toc53666214"/>
      <w:bookmarkStart w:id="171" w:name="_Toc53675475"/>
      <w:r w:rsidRPr="000A29BE">
        <w:lastRenderedPageBreak/>
        <w:t>Epidemiology</w:t>
      </w:r>
      <w:bookmarkStart w:id="172" w:name="_Toc53666217"/>
      <w:bookmarkStart w:id="173" w:name="_Toc53675478"/>
      <w:bookmarkEnd w:id="167"/>
    </w:p>
    <w:p w14:paraId="288399B3" w14:textId="77777777" w:rsidR="00966265" w:rsidRPr="000A29BE" w:rsidRDefault="00943D21" w:rsidP="008A3732">
      <w:pPr>
        <w:pStyle w:val="4RARMP"/>
        <w:tabs>
          <w:tab w:val="clear" w:pos="1134"/>
          <w:tab w:val="clear" w:pos="1986"/>
        </w:tabs>
        <w:rPr>
          <w:shd w:val="clear" w:color="auto" w:fill="FFFFFF"/>
        </w:rPr>
      </w:pPr>
      <w:bookmarkStart w:id="174" w:name="_Ref111037274"/>
      <w:r w:rsidRPr="000A29BE">
        <w:rPr>
          <w:shd w:val="clear" w:color="auto" w:fill="FFFFFF"/>
        </w:rPr>
        <w:t>Host range and transmissibility</w:t>
      </w:r>
      <w:bookmarkEnd w:id="174"/>
    </w:p>
    <w:p w14:paraId="3CCD16F6" w14:textId="236A7622" w:rsidR="00CF5C8F" w:rsidRPr="000A29BE" w:rsidRDefault="00966265" w:rsidP="00CF5C8F">
      <w:pPr>
        <w:pStyle w:val="RARMPnumberedparagraphs"/>
      </w:pPr>
      <w:r w:rsidRPr="000A29BE">
        <w:t>The chicken is the primary host and reservoir for ILTV.</w:t>
      </w:r>
      <w:r w:rsidR="00B3582C" w:rsidRPr="000A29BE">
        <w:t xml:space="preserve"> </w:t>
      </w:r>
      <w:r w:rsidR="00836D79" w:rsidRPr="000A29BE">
        <w:t xml:space="preserve">Chickens older than 3 weeks of age are most susceptible to ILTV </w:t>
      </w:r>
      <w:r w:rsidR="00C91B08" w:rsidRPr="000A29BE">
        <w:fldChar w:fldCharType="begin"/>
      </w:r>
      <w:r w:rsidR="009007E0">
        <w:instrText xml:space="preserve"> ADDIN EN.CITE &lt;EndNote&gt;&lt;Cite&gt;&lt;Author&gt;Ou&lt;/Author&gt;&lt;Year&gt;2012&lt;/Year&gt;&lt;RecNum&gt;9&lt;/RecNum&gt;&lt;DisplayText&gt;(Ou and Giambrone, 2012)&lt;/DisplayText&gt;&lt;record&gt;&lt;rec-number&gt;9&lt;/rec-number&gt;&lt;foreign-keys&gt;&lt;key app="EN" db-id="frzrdztfz5tpexe9rznpp0pl220aw9pxrspe" timestamp="1673922320"&gt;9&lt;/key&gt;&lt;/foreign-keys&gt;&lt;ref-type name="Journal Article"&gt;17&lt;/ref-type&gt;&lt;contributors&gt;&lt;authors&gt;&lt;author&gt;Ou, S. C.&lt;/author&gt;&lt;author&gt;Giambrone, J. J.&lt;/author&gt;&lt;/authors&gt;&lt;/contributors&gt;&lt;auth-address&gt;Shan-Chia Ou, Joseph J Giambrone, Department of Poultry Science, Auburn University, Auburn, AL 36849, United States.&lt;/auth-address&gt;&lt;titles&gt;&lt;title&gt;Infectious laryngotracheitis virus in chickens&lt;/title&gt;&lt;secondary-title&gt;World J Virol&lt;/secondary-title&gt;&lt;/titles&gt;&lt;periodical&gt;&lt;full-title&gt;World J Virol&lt;/full-title&gt;&lt;/periodical&gt;&lt;pages&gt;142-9&lt;/pages&gt;&lt;volume&gt;1&lt;/volume&gt;&lt;number&gt;5&lt;/number&gt;&lt;edition&gt;2013/11/01&lt;/edition&gt;&lt;keywords&gt;&lt;keyword&gt;Gallid herpesvirus-1&lt;/keyword&gt;&lt;keyword&gt;Infectious laryngotracheitis&lt;/keyword&gt;&lt;keyword&gt;Infectious laryngotracheitis virus&lt;/keyword&gt;&lt;keyword&gt;Polymerase chain reaction combined with restriction fragment length polymorphism&lt;/keyword&gt;&lt;keyword&gt;Recombinant laryngotracheitis vaccines&lt;/keyword&gt;&lt;/keywords&gt;&lt;dates&gt;&lt;year&gt;2012&lt;/year&gt;&lt;pub-dates&gt;&lt;date&gt;Oct 12&lt;/date&gt;&lt;/pub-dates&gt;&lt;/dates&gt;&lt;isbn&gt;2220-3249 (Print)&amp;#xD;2220-3249 (Linking)&lt;/isbn&gt;&lt;accession-num&gt;24175219&lt;/accession-num&gt;&lt;urls&gt;&lt;related-urls&gt;&lt;url&gt;https://www.ncbi.nlm.nih.gov/pubmed/24175219&lt;/url&gt;&lt;/related-urls&gt;&lt;/urls&gt;&lt;custom2&gt;PMC3782274&lt;/custom2&gt;&lt;electronic-resource-num&gt;10.5501/wjv.v1.i5.142&lt;/electronic-resource-num&gt;&lt;/record&gt;&lt;/Cite&gt;&lt;/EndNote&gt;</w:instrText>
      </w:r>
      <w:r w:rsidR="00C91B08" w:rsidRPr="000A29BE">
        <w:fldChar w:fldCharType="separate"/>
      </w:r>
      <w:r w:rsidR="00C91B08" w:rsidRPr="000A29BE">
        <w:rPr>
          <w:noProof/>
        </w:rPr>
        <w:t>(</w:t>
      </w:r>
      <w:hyperlink w:anchor="_ENREF_65" w:tooltip="Ou, 2012 #9" w:history="1">
        <w:r w:rsidR="007D54FF" w:rsidRPr="000A29BE">
          <w:rPr>
            <w:noProof/>
          </w:rPr>
          <w:t>Ou and Giambrone, 2012</w:t>
        </w:r>
      </w:hyperlink>
      <w:r w:rsidR="00C91B08" w:rsidRPr="000A29BE">
        <w:rPr>
          <w:noProof/>
        </w:rPr>
        <w:t>)</w:t>
      </w:r>
      <w:r w:rsidR="00C91B08" w:rsidRPr="000A29BE">
        <w:fldChar w:fldCharType="end"/>
      </w:r>
      <w:r w:rsidR="00836D79" w:rsidRPr="000A29BE">
        <w:t xml:space="preserve">. </w:t>
      </w:r>
      <w:r w:rsidRPr="000A29BE">
        <w:t>Natural infection with ILTV has also been observed in pheasants</w:t>
      </w:r>
      <w:r w:rsidR="00836D79" w:rsidRPr="000A29BE">
        <w:t>,</w:t>
      </w:r>
      <w:r w:rsidRPr="000A29BE">
        <w:t xml:space="preserve"> peafowl </w:t>
      </w:r>
      <w:r w:rsidR="002E7D38" w:rsidRPr="000A29BE">
        <w:fldChar w:fldCharType="begin"/>
      </w:r>
      <w:r w:rsidR="009007E0">
        <w:instrText xml:space="preserve"> ADDIN EN.CITE &lt;EndNote&gt;&lt;Cite&gt;&lt;Author&gt;Crawshaw&lt;/Author&gt;&lt;Year&gt;1982&lt;/Year&gt;&lt;RecNum&gt;29&lt;/RecNum&gt;&lt;DisplayText&gt;(Crawshaw and Boycott, 1982)&lt;/DisplayText&gt;&lt;record&gt;&lt;rec-number&gt;29&lt;/rec-number&gt;&lt;foreign-keys&gt;&lt;key app="EN" db-id="frzrdztfz5tpexe9rznpp0pl220aw9pxrspe" timestamp="1673922324"&gt;29&lt;/key&gt;&lt;/foreign-keys&gt;&lt;ref-type name="Journal Article"&gt;17&lt;/ref-type&gt;&lt;contributors&gt;&lt;authors&gt;&lt;author&gt;Crawshaw, G. J.&lt;/author&gt;&lt;author&gt;Boycott, B. R.&lt;/author&gt;&lt;/authors&gt;&lt;/contributors&gt;&lt;titles&gt;&lt;title&gt;Infectious laryngotracheitis in peafowl and pheasants&lt;/title&gt;&lt;secondary-title&gt;Avian Dis&lt;/secondary-title&gt;&lt;/titles&gt;&lt;periodical&gt;&lt;full-title&gt;Avian Dis&lt;/full-title&gt;&lt;/periodical&gt;&lt;pages&gt;397-401&lt;/pages&gt;&lt;volume&gt;26&lt;/volume&gt;&lt;number&gt;2&lt;/number&gt;&lt;edition&gt;1982/04/01&lt;/edition&gt;&lt;keywords&gt;&lt;keyword&gt;Animals&lt;/keyword&gt;&lt;keyword&gt;*Animals, Zoo&lt;/keyword&gt;&lt;keyword&gt;Bird Diseases/*epidemiology/pathology&lt;/keyword&gt;&lt;keyword&gt;Birds&lt;/keyword&gt;&lt;keyword&gt;Disease Outbreaks/*veterinary&lt;/keyword&gt;&lt;keyword&gt;Female&lt;/keyword&gt;&lt;keyword&gt;Herpesviridae Infections/*veterinary&lt;/keyword&gt;&lt;keyword&gt;Herpesvirus 1, Gallid/immunology&lt;/keyword&gt;&lt;keyword&gt;Laryngitis/epidemiology/pathology/*veterinary&lt;/keyword&gt;&lt;keyword&gt;Male&lt;/keyword&gt;&lt;keyword&gt;Manitoba&lt;/keyword&gt;&lt;keyword&gt;Tracheitis/epidemiology/pathology/*veterinary&lt;/keyword&gt;&lt;keyword&gt;Vaccination/veterinary&lt;/keyword&gt;&lt;keyword&gt;Viral Vaccines&lt;/keyword&gt;&lt;/keywords&gt;&lt;dates&gt;&lt;year&gt;1982&lt;/year&gt;&lt;pub-dates&gt;&lt;date&gt;Apr-Jun&lt;/date&gt;&lt;/pub-dates&gt;&lt;/dates&gt;&lt;isbn&gt;0005-2086 (Print)&amp;#xD;0005-2086 (Linking)&lt;/isbn&gt;&lt;accession-num&gt;6285883&lt;/accession-num&gt;&lt;urls&gt;&lt;related-urls&gt;&lt;url&gt;https://www.ncbi.nlm.nih.gov/pubmed/6285883&lt;/url&gt;&lt;/related-urls&gt;&lt;/urls&gt;&lt;/record&gt;&lt;/Cite&gt;&lt;/EndNote&gt;</w:instrText>
      </w:r>
      <w:r w:rsidR="002E7D38" w:rsidRPr="000A29BE">
        <w:fldChar w:fldCharType="separate"/>
      </w:r>
      <w:r w:rsidR="002E7D38" w:rsidRPr="000A29BE">
        <w:rPr>
          <w:noProof/>
        </w:rPr>
        <w:t>(</w:t>
      </w:r>
      <w:hyperlink w:anchor="_ENREF_26" w:tooltip="Crawshaw, 1982 #29" w:history="1">
        <w:r w:rsidR="007D54FF" w:rsidRPr="000A29BE">
          <w:rPr>
            <w:noProof/>
          </w:rPr>
          <w:t>Crawshaw and Boycott, 1982</w:t>
        </w:r>
      </w:hyperlink>
      <w:r w:rsidR="002E7D38" w:rsidRPr="000A29BE">
        <w:rPr>
          <w:noProof/>
        </w:rPr>
        <w:t>)</w:t>
      </w:r>
      <w:r w:rsidR="002E7D38" w:rsidRPr="000A29BE">
        <w:fldChar w:fldCharType="end"/>
      </w:r>
      <w:r w:rsidR="00B149A2" w:rsidRPr="000A29BE">
        <w:t xml:space="preserve"> </w:t>
      </w:r>
      <w:r w:rsidR="00836D79" w:rsidRPr="000A29BE">
        <w:t>and turkeys</w:t>
      </w:r>
      <w:r w:rsidR="00B71626" w:rsidRPr="000A29BE">
        <w:t xml:space="preserve"> </w:t>
      </w:r>
      <w:r w:rsidR="002E7D38" w:rsidRPr="000A29BE">
        <w:fldChar w:fldCharType="begin">
          <w:fldData xml:space="preserve">PEVuZE5vdGU+PENpdGU+PEF1dGhvcj5Qb3J0ejwvQXV0aG9yPjxZZWFyPjIwMDg8L1llYXI+PFJl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</w:fldData>
        </w:fldChar>
      </w:r>
      <w:r w:rsidR="009007E0">
        <w:instrText xml:space="preserve"> ADDIN EN.CITE </w:instrText>
      </w:r>
      <w:r w:rsidR="009007E0">
        <w:fldChar w:fldCharType="begin">
          <w:fldData xml:space="preserve">PEVuZE5vdGU+PENpdGU+PEF1dGhvcj5Qb3J0ejwvQXV0aG9yPjxZZWFyPjIwMDg8L1llYXI+PFJl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</w:fldData>
        </w:fldChar>
      </w:r>
      <w:r w:rsidR="009007E0">
        <w:instrText xml:space="preserve"> ADDIN EN.CITE.DATA </w:instrText>
      </w:r>
      <w:r w:rsidR="009007E0">
        <w:fldChar w:fldCharType="end"/>
      </w:r>
      <w:r w:rsidR="002E7D38" w:rsidRPr="000A29BE">
        <w:fldChar w:fldCharType="separate"/>
      </w:r>
      <w:r w:rsidR="002E7D38" w:rsidRPr="000A29BE">
        <w:rPr>
          <w:noProof/>
        </w:rPr>
        <w:t>(</w:t>
      </w:r>
      <w:hyperlink w:anchor="_ENREF_69" w:tooltip="Portz, 2008 #30" w:history="1">
        <w:r w:rsidR="007D54FF" w:rsidRPr="000A29BE">
          <w:rPr>
            <w:noProof/>
          </w:rPr>
          <w:t>Portz et al., 2008</w:t>
        </w:r>
      </w:hyperlink>
      <w:r w:rsidR="002E7D38" w:rsidRPr="000A29BE">
        <w:rPr>
          <w:noProof/>
        </w:rPr>
        <w:t>)</w:t>
      </w:r>
      <w:r w:rsidR="002E7D38" w:rsidRPr="000A29BE">
        <w:fldChar w:fldCharType="end"/>
      </w:r>
      <w:r w:rsidR="00836D79" w:rsidRPr="000A29BE">
        <w:t xml:space="preserve">. Other domestic or feral avian species </w:t>
      </w:r>
      <w:r w:rsidR="006F3494" w:rsidRPr="000A29BE">
        <w:t>(e.g. quail, guinea fowl, pig</w:t>
      </w:r>
      <w:r w:rsidR="00E84BA6" w:rsidRPr="000A29BE">
        <w:t>e</w:t>
      </w:r>
      <w:r w:rsidR="006F3494" w:rsidRPr="000A29BE">
        <w:t xml:space="preserve">ons, starlings, sparrow, crows and doves) </w:t>
      </w:r>
      <w:r w:rsidR="00836D79" w:rsidRPr="000A29BE">
        <w:t>appear to be resistant to disease caused by ILTV</w:t>
      </w:r>
      <w:r w:rsidR="00205A87" w:rsidRPr="000A29BE">
        <w:t xml:space="preserve"> </w:t>
      </w:r>
      <w:r w:rsidR="002E7D38" w:rsidRPr="000A29BE">
        <w:fldChar w:fldCharType="begin">
          <w:fldData xml:space="preserve">PEVuZE5vdGU+PENpdGU+PEF1dGhvcj5TZWRkb248L0F1dGhvcj48WWVhcj4xOTM2PC9ZZWFyPjxS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==
</w:fldData>
        </w:fldChar>
      </w:r>
      <w:r w:rsidR="009007E0">
        <w:instrText xml:space="preserve"> ADDIN EN.CITE </w:instrText>
      </w:r>
      <w:r w:rsidR="009007E0">
        <w:fldChar w:fldCharType="begin">
          <w:fldData xml:space="preserve">PEVuZE5vdGU+PENpdGU+PEF1dGhvcj5TZWRkb248L0F1dGhvcj48WWVhcj4xOTM2PC9ZZWFyPjxS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==
</w:fldData>
        </w:fldChar>
      </w:r>
      <w:r w:rsidR="009007E0">
        <w:instrText xml:space="preserve"> ADDIN EN.CITE.DATA </w:instrText>
      </w:r>
      <w:r w:rsidR="009007E0">
        <w:fldChar w:fldCharType="end"/>
      </w:r>
      <w:r w:rsidR="002E7D38" w:rsidRPr="000A29BE">
        <w:fldChar w:fldCharType="separate"/>
      </w:r>
      <w:r w:rsidR="009007E0">
        <w:rPr>
          <w:noProof/>
        </w:rPr>
        <w:t>(</w:t>
      </w:r>
      <w:hyperlink w:anchor="_ENREF_79" w:tooltip="Seddon, 1936 #31" w:history="1">
        <w:r w:rsidR="007D54FF">
          <w:rPr>
            <w:noProof/>
          </w:rPr>
          <w:t>Seddon, 1936</w:t>
        </w:r>
      </w:hyperlink>
      <w:r w:rsidR="009007E0">
        <w:rPr>
          <w:noProof/>
        </w:rPr>
        <w:t xml:space="preserve">; </w:t>
      </w:r>
      <w:hyperlink w:anchor="_ENREF_36" w:tooltip="Farrow, 1975 #90" w:history="1">
        <w:r w:rsidR="007D54FF">
          <w:rPr>
            <w:noProof/>
          </w:rPr>
          <w:t>Farrow et al., 1975</w:t>
        </w:r>
      </w:hyperlink>
      <w:r w:rsidR="009007E0">
        <w:rPr>
          <w:noProof/>
        </w:rPr>
        <w:t>)</w:t>
      </w:r>
      <w:r w:rsidR="002E7D38" w:rsidRPr="000A29BE">
        <w:fldChar w:fldCharType="end"/>
      </w:r>
      <w:r w:rsidR="00314933" w:rsidRPr="000A29BE">
        <w:t xml:space="preserve">. </w:t>
      </w:r>
      <w:r w:rsidR="006F3494" w:rsidRPr="000A29BE">
        <w:t xml:space="preserve">Although, ILTV does not cause disease </w:t>
      </w:r>
      <w:r w:rsidR="0082683A" w:rsidRPr="000A29BE">
        <w:t xml:space="preserve">or mortality </w:t>
      </w:r>
      <w:r w:rsidR="006F3494" w:rsidRPr="000A29BE">
        <w:t>in ducks</w:t>
      </w:r>
      <w:r w:rsidR="0046036D">
        <w:t xml:space="preserve"> and quails</w:t>
      </w:r>
      <w:r w:rsidR="006F3494" w:rsidRPr="000A29BE">
        <w:t xml:space="preserve">, they can </w:t>
      </w:r>
      <w:r w:rsidR="0082683A" w:rsidRPr="000A29BE">
        <w:t xml:space="preserve">form neutralising antibodies to </w:t>
      </w:r>
      <w:r w:rsidR="006F3494" w:rsidRPr="000A29BE">
        <w:t xml:space="preserve">ILTV </w:t>
      </w:r>
      <w:r w:rsidR="0082683A" w:rsidRPr="000A29BE">
        <w:t>when infected experimentally</w:t>
      </w:r>
      <w:r w:rsidR="0046036D">
        <w:t xml:space="preserve"> </w:t>
      </w:r>
      <w:r w:rsidR="0046036D">
        <w:fldChar w:fldCharType="begin">
          <w:fldData xml:space="preserve">PEVuZE5vdGU+PENpdGU+PEF1dGhvcj5GYXJyb3c8L0F1dGhvcj48WWVhcj4xOTc1PC9ZZWFyPjxS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</w:fldData>
        </w:fldChar>
      </w:r>
      <w:r w:rsidR="0046036D">
        <w:instrText xml:space="preserve"> ADDIN EN.CITE </w:instrText>
      </w:r>
      <w:r w:rsidR="0046036D">
        <w:fldChar w:fldCharType="begin">
          <w:fldData xml:space="preserve">PEVuZE5vdGU+PENpdGU+PEF1dGhvcj5GYXJyb3c8L0F1dGhvcj48WWVhcj4xOTc1PC9ZZWFyPjxS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</w:fldData>
        </w:fldChar>
      </w:r>
      <w:r w:rsidR="0046036D">
        <w:instrText xml:space="preserve"> ADDIN EN.CITE.DATA </w:instrText>
      </w:r>
      <w:r w:rsidR="0046036D">
        <w:fldChar w:fldCharType="end"/>
      </w:r>
      <w:r w:rsidR="0046036D">
        <w:fldChar w:fldCharType="separate"/>
      </w:r>
      <w:r w:rsidR="0046036D">
        <w:rPr>
          <w:noProof/>
        </w:rPr>
        <w:t>(</w:t>
      </w:r>
      <w:hyperlink w:anchor="_ENREF_36" w:tooltip="Farrow, 1975 #90" w:history="1">
        <w:r w:rsidR="007D54FF">
          <w:rPr>
            <w:noProof/>
          </w:rPr>
          <w:t>Farrow et al., 1975</w:t>
        </w:r>
      </w:hyperlink>
      <w:r w:rsidR="0046036D">
        <w:rPr>
          <w:noProof/>
        </w:rPr>
        <w:t xml:space="preserve">; </w:t>
      </w:r>
      <w:hyperlink w:anchor="_ENREF_88" w:tooltip="Yamada, 1980 #32" w:history="1">
        <w:r w:rsidR="007D54FF">
          <w:rPr>
            <w:noProof/>
          </w:rPr>
          <w:t>Yamada et al., 1980</w:t>
        </w:r>
      </w:hyperlink>
      <w:r w:rsidR="0046036D">
        <w:rPr>
          <w:noProof/>
        </w:rPr>
        <w:t>)</w:t>
      </w:r>
      <w:r w:rsidR="0046036D">
        <w:fldChar w:fldCharType="end"/>
      </w:r>
      <w:r w:rsidR="0046036D">
        <w:t>.</w:t>
      </w:r>
      <w:r w:rsidR="006F3494" w:rsidRPr="000A29BE">
        <w:t xml:space="preserve"> </w:t>
      </w:r>
      <w:r w:rsidR="0082683A" w:rsidRPr="000A29BE">
        <w:t>The</w:t>
      </w:r>
      <w:r w:rsidR="00E075C7" w:rsidRPr="000A29BE">
        <w:t>re</w:t>
      </w:r>
      <w:r w:rsidR="0082683A" w:rsidRPr="000A29BE">
        <w:t xml:space="preserve"> has not been any </w:t>
      </w:r>
      <w:r w:rsidR="001923CE" w:rsidRPr="000A29BE">
        <w:t xml:space="preserve">reported </w:t>
      </w:r>
      <w:r w:rsidR="0082683A" w:rsidRPr="000A29BE">
        <w:t>natural infection of ducks</w:t>
      </w:r>
      <w:r w:rsidR="00263BEC">
        <w:t xml:space="preserve"> or quails</w:t>
      </w:r>
      <w:r w:rsidR="0082683A" w:rsidRPr="000A29BE">
        <w:t xml:space="preserve"> </w:t>
      </w:r>
      <w:r w:rsidR="001923CE" w:rsidRPr="000A29BE">
        <w:t>with ILTV</w:t>
      </w:r>
      <w:r w:rsidR="0082683A" w:rsidRPr="000A29BE">
        <w:t>.</w:t>
      </w:r>
    </w:p>
    <w:p w14:paraId="10283C1E" w14:textId="4642BF55" w:rsidR="00966265" w:rsidRPr="000A29BE" w:rsidRDefault="00CF5C8F" w:rsidP="00CF5C8F">
      <w:pPr>
        <w:pStyle w:val="RARMPnumberedparagraphs"/>
      </w:pPr>
      <w:r w:rsidRPr="000A29BE">
        <w:t xml:space="preserve">ILTV has not been shown to be transmitted to eggs or on egg shells </w:t>
      </w:r>
      <w:r w:rsidR="00C91B08" w:rsidRPr="000A29BE">
        <w:fldChar w:fldCharType="begin">
          <w:fldData xml:space="preserve">PEVuZE5vdGU+PENpdGU+PEF1dGhvcj5Hb3d0aGFtYW48L0F1dGhvcj48WWVhcj4yMDIwPC9ZZWFy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</w:fldData>
        </w:fldChar>
      </w:r>
      <w:r w:rsidR="009007E0">
        <w:instrText xml:space="preserve"> ADDIN EN.CITE </w:instrText>
      </w:r>
      <w:r w:rsidR="009007E0">
        <w:fldChar w:fldCharType="begin">
          <w:fldData xml:space="preserve">PEVuZE5vdGU+PENpdGU+PEF1dGhvcj5Hb3d0aGFtYW48L0F1dGhvcj48WWVhcj4yMDIwPC9ZZWFy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</w:fldData>
        </w:fldChar>
      </w:r>
      <w:r w:rsidR="009007E0">
        <w:instrText xml:space="preserve"> ADDIN EN.CITE.DATA </w:instrText>
      </w:r>
      <w:r w:rsidR="009007E0">
        <w:fldChar w:fldCharType="end"/>
      </w:r>
      <w:r w:rsidR="00C91B08" w:rsidRPr="000A29BE">
        <w:fldChar w:fldCharType="separate"/>
      </w:r>
      <w:r w:rsidR="00C91B08" w:rsidRPr="000A29BE">
        <w:rPr>
          <w:noProof/>
        </w:rPr>
        <w:t>(</w:t>
      </w:r>
      <w:hyperlink w:anchor="_ENREF_40" w:tooltip="Gowthaman, 2020 #8" w:history="1">
        <w:r w:rsidR="007D54FF" w:rsidRPr="000A29BE">
          <w:rPr>
            <w:noProof/>
          </w:rPr>
          <w:t>Gowthaman et al., 2020</w:t>
        </w:r>
      </w:hyperlink>
      <w:r w:rsidR="00C91B08" w:rsidRPr="000A29BE">
        <w:rPr>
          <w:noProof/>
        </w:rPr>
        <w:t>)</w:t>
      </w:r>
      <w:r w:rsidR="00C91B08" w:rsidRPr="000A29BE">
        <w:fldChar w:fldCharType="end"/>
      </w:r>
      <w:r w:rsidRPr="000A29BE">
        <w:t xml:space="preserve"> and </w:t>
      </w:r>
      <w:r w:rsidR="00966265" w:rsidRPr="000A29BE">
        <w:t>is not known to infect humans, other non-avian vertebrates or other organisms including invertebrates, plants, microorganisms and aquatic organisms.</w:t>
      </w:r>
      <w:r w:rsidRPr="000A29BE">
        <w:t xml:space="preserve"> </w:t>
      </w:r>
    </w:p>
    <w:p w14:paraId="265F209A" w14:textId="41E6B3AE" w:rsidR="00643F00" w:rsidRPr="000A29BE" w:rsidRDefault="004233B8" w:rsidP="00966265">
      <w:pPr>
        <w:pStyle w:val="RARMPnumberedparagraphs"/>
      </w:pPr>
      <w:r w:rsidRPr="000A29BE">
        <w:t xml:space="preserve">ILTV is mainly transmitted by direct contact of infected and uninfected hosts through </w:t>
      </w:r>
      <w:r w:rsidR="002C39EA" w:rsidRPr="000A29BE">
        <w:t xml:space="preserve">the </w:t>
      </w:r>
      <w:r w:rsidRPr="000A29BE">
        <w:t xml:space="preserve">respiratory, conjunctival and </w:t>
      </w:r>
      <w:r w:rsidR="002C39EA" w:rsidRPr="000A29BE">
        <w:t>oral routes</w:t>
      </w:r>
      <w:r w:rsidRPr="000A29BE">
        <w:t xml:space="preserve"> </w:t>
      </w:r>
      <w:r w:rsidR="00C91B08" w:rsidRPr="000A29BE">
        <w:fldChar w:fldCharType="begin">
          <w:fldData xml:space="preserve">PEVuZE5vdGU+PENpdGU+PEF1dGhvcj5ZZWdvcmF3PC9BdXRob3I+PFllYXI+MjAyMTwvWWVhcj48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</w:fldData>
        </w:fldChar>
      </w:r>
      <w:r w:rsidR="009007E0">
        <w:instrText xml:space="preserve"> ADDIN EN.CITE </w:instrText>
      </w:r>
      <w:r w:rsidR="009007E0">
        <w:fldChar w:fldCharType="begin">
          <w:fldData xml:space="preserve">PEVuZE5vdGU+PENpdGU+PEF1dGhvcj5ZZWdvcmF3PC9BdXRob3I+PFllYXI+MjAyMTwvWWVhcj48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</w:fldData>
        </w:fldChar>
      </w:r>
      <w:r w:rsidR="009007E0">
        <w:instrText xml:space="preserve"> ADDIN EN.CITE.DATA </w:instrText>
      </w:r>
      <w:r w:rsidR="009007E0">
        <w:fldChar w:fldCharType="end"/>
      </w:r>
      <w:r w:rsidR="00C91B08" w:rsidRPr="000A29BE">
        <w:fldChar w:fldCharType="separate"/>
      </w:r>
      <w:r w:rsidR="00C91B08" w:rsidRPr="000A29BE">
        <w:rPr>
          <w:noProof/>
        </w:rPr>
        <w:t>(</w:t>
      </w:r>
      <w:hyperlink w:anchor="_ENREF_89" w:tooltip="Yegoraw, 2021 #33" w:history="1">
        <w:r w:rsidR="007D54FF" w:rsidRPr="000A29BE">
          <w:rPr>
            <w:noProof/>
          </w:rPr>
          <w:t>Yegoraw et al., 2021</w:t>
        </w:r>
      </w:hyperlink>
      <w:r w:rsidR="00C91B08" w:rsidRPr="000A29BE">
        <w:rPr>
          <w:noProof/>
        </w:rPr>
        <w:t>)</w:t>
      </w:r>
      <w:r w:rsidR="00C91B08" w:rsidRPr="000A29BE">
        <w:fldChar w:fldCharType="end"/>
      </w:r>
      <w:r w:rsidRPr="000A29BE">
        <w:t xml:space="preserve">. </w:t>
      </w:r>
      <w:r w:rsidR="00D73F3C" w:rsidRPr="000A29BE">
        <w:t>ILTV can be detected</w:t>
      </w:r>
      <w:r w:rsidR="006F3494" w:rsidRPr="000A29BE">
        <w:t xml:space="preserve"> via PCR</w:t>
      </w:r>
      <w:r w:rsidR="00D73F3C" w:rsidRPr="000A29BE">
        <w:t xml:space="preserve"> in stool samples </w:t>
      </w:r>
      <w:r w:rsidR="00C91B08" w:rsidRPr="000A29BE">
        <w:fldChar w:fldCharType="begin">
          <w:fldData xml:space="preserve">PEVuZE5vdGU+PENpdGU+PEF1dGhvcj5Sb3k8L0F1dGhvcj48WWVhcj4yMDE1PC9ZZWFyPjxSZWNO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</w:fldData>
        </w:fldChar>
      </w:r>
      <w:r w:rsidR="009007E0">
        <w:instrText xml:space="preserve"> ADDIN EN.CITE </w:instrText>
      </w:r>
      <w:r w:rsidR="009007E0">
        <w:fldChar w:fldCharType="begin">
          <w:fldData xml:space="preserve">PEVuZE5vdGU+PENpdGU+PEF1dGhvcj5Sb3k8L0F1dGhvcj48WWVhcj4yMDE1PC9ZZWFyPjxSZWNO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</w:fldData>
        </w:fldChar>
      </w:r>
      <w:r w:rsidR="009007E0">
        <w:instrText xml:space="preserve"> ADDIN EN.CITE.DATA </w:instrText>
      </w:r>
      <w:r w:rsidR="009007E0">
        <w:fldChar w:fldCharType="end"/>
      </w:r>
      <w:r w:rsidR="00C91B08" w:rsidRPr="000A29BE">
        <w:fldChar w:fldCharType="separate"/>
      </w:r>
      <w:r w:rsidR="00C91B08" w:rsidRPr="000A29BE">
        <w:rPr>
          <w:noProof/>
        </w:rPr>
        <w:t>(</w:t>
      </w:r>
      <w:hyperlink w:anchor="_ENREF_75" w:tooltip="Roy, 2015 #34" w:history="1">
        <w:r w:rsidR="007D54FF" w:rsidRPr="000A29BE">
          <w:rPr>
            <w:noProof/>
          </w:rPr>
          <w:t>Roy et al., 2015</w:t>
        </w:r>
      </w:hyperlink>
      <w:r w:rsidR="00C91B08" w:rsidRPr="000A29BE">
        <w:rPr>
          <w:noProof/>
        </w:rPr>
        <w:t>)</w:t>
      </w:r>
      <w:r w:rsidR="00C91B08" w:rsidRPr="000A29BE">
        <w:fldChar w:fldCharType="end"/>
      </w:r>
      <w:r w:rsidR="0016567F" w:rsidRPr="000A29BE">
        <w:t xml:space="preserve">, blood and plasma </w:t>
      </w:r>
      <w:r w:rsidR="00C91B08" w:rsidRPr="000A29BE">
        <w:fldChar w:fldCharType="begin">
          <w:fldData xml:space="preserve">PEVuZE5vdGU+PENpdGU+PEF1dGhvcj5ZZWdvcmF3PC9BdXRob3I+PFllYXI+MjAyMTwvWWVhcj48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</w:fldData>
        </w:fldChar>
      </w:r>
      <w:r w:rsidR="009007E0">
        <w:instrText xml:space="preserve"> ADDIN EN.CITE </w:instrText>
      </w:r>
      <w:r w:rsidR="009007E0">
        <w:fldChar w:fldCharType="begin">
          <w:fldData xml:space="preserve">PEVuZE5vdGU+PENpdGU+PEF1dGhvcj5ZZWdvcmF3PC9BdXRob3I+PFllYXI+MjAyMTwvWWVhcj48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</w:fldData>
        </w:fldChar>
      </w:r>
      <w:r w:rsidR="009007E0">
        <w:instrText xml:space="preserve"> ADDIN EN.CITE.DATA </w:instrText>
      </w:r>
      <w:r w:rsidR="009007E0">
        <w:fldChar w:fldCharType="end"/>
      </w:r>
      <w:r w:rsidR="00C91B08" w:rsidRPr="000A29BE">
        <w:fldChar w:fldCharType="separate"/>
      </w:r>
      <w:r w:rsidR="00C91B08" w:rsidRPr="000A29BE">
        <w:rPr>
          <w:noProof/>
        </w:rPr>
        <w:t>(</w:t>
      </w:r>
      <w:hyperlink w:anchor="_ENREF_89" w:tooltip="Yegoraw, 2021 #33" w:history="1">
        <w:r w:rsidR="007D54FF" w:rsidRPr="000A29BE">
          <w:rPr>
            <w:noProof/>
          </w:rPr>
          <w:t>Yegoraw et al., 2021</w:t>
        </w:r>
      </w:hyperlink>
      <w:r w:rsidR="00C91B08" w:rsidRPr="000A29BE">
        <w:rPr>
          <w:noProof/>
        </w:rPr>
        <w:t>)</w:t>
      </w:r>
      <w:r w:rsidR="00C91B08" w:rsidRPr="000A29BE">
        <w:fldChar w:fldCharType="end"/>
      </w:r>
      <w:r w:rsidR="0016567F" w:rsidRPr="000A29BE">
        <w:t>. However</w:t>
      </w:r>
      <w:r w:rsidR="00D73F3C" w:rsidRPr="000A29BE">
        <w:t xml:space="preserve">, </w:t>
      </w:r>
      <w:r w:rsidR="00196379" w:rsidRPr="000A29BE">
        <w:t xml:space="preserve">a separate study by </w:t>
      </w:r>
      <w:proofErr w:type="spellStart"/>
      <w:r w:rsidR="00196379" w:rsidRPr="000A29BE">
        <w:t>Yego</w:t>
      </w:r>
      <w:r w:rsidR="008D1A35" w:rsidRPr="000A29BE">
        <w:t>raw</w:t>
      </w:r>
      <w:proofErr w:type="spellEnd"/>
      <w:r w:rsidR="008D1A35" w:rsidRPr="000A29BE">
        <w:t xml:space="preserve"> </w:t>
      </w:r>
      <w:r w:rsidR="008D1A35" w:rsidRPr="000A29BE">
        <w:rPr>
          <w:i/>
          <w:iCs/>
        </w:rPr>
        <w:t>et al</w:t>
      </w:r>
      <w:r w:rsidR="008D1A35" w:rsidRPr="000A29BE">
        <w:t>,</w:t>
      </w:r>
      <w:r w:rsidR="00196379" w:rsidRPr="000A29BE">
        <w:t xml:space="preserve"> </w:t>
      </w:r>
      <w:r w:rsidR="00643F00" w:rsidRPr="000A29BE">
        <w:t xml:space="preserve">demonstrated no transmission of ILTV </w:t>
      </w:r>
      <w:r w:rsidR="00D73F3C" w:rsidRPr="000A29BE">
        <w:t>via</w:t>
      </w:r>
      <w:r w:rsidR="00643F00" w:rsidRPr="000A29BE">
        <w:t xml:space="preserve"> the excreta</w:t>
      </w:r>
      <w:r w:rsidR="0016567F" w:rsidRPr="000A29BE">
        <w:t xml:space="preserve">, </w:t>
      </w:r>
      <w:r w:rsidR="006F3494" w:rsidRPr="000A29BE">
        <w:t>blood,</w:t>
      </w:r>
      <w:r w:rsidR="0016567F" w:rsidRPr="000A29BE">
        <w:t xml:space="preserve"> </w:t>
      </w:r>
      <w:r w:rsidR="006F3494" w:rsidRPr="000A29BE">
        <w:t>or</w:t>
      </w:r>
      <w:r w:rsidR="0016567F" w:rsidRPr="000A29BE">
        <w:t xml:space="preserve"> plasma</w:t>
      </w:r>
      <w:r w:rsidR="00643F00" w:rsidRPr="000A29BE">
        <w:t xml:space="preserve"> of infected chickens</w:t>
      </w:r>
      <w:r w:rsidR="006F3494" w:rsidRPr="000A29BE">
        <w:t xml:space="preserve"> to uninfected chickens </w:t>
      </w:r>
      <w:r w:rsidR="00C91B08" w:rsidRPr="000A29BE">
        <w:fldChar w:fldCharType="begin"/>
      </w:r>
      <w:r w:rsidR="009007E0">
        <w:instrText xml:space="preserve"> ADDIN EN.CITE &lt;EndNote&gt;&lt;Cite&gt;&lt;Author&gt;Yegoraw&lt;/Author&gt;&lt;Year&gt;2020&lt;/Year&gt;&lt;RecNum&gt;35&lt;/RecNum&gt;&lt;DisplayText&gt;(Yegoraw et al., 2020)&lt;/DisplayText&gt;&lt;record&gt;&lt;rec-number&gt;35&lt;/rec-number&gt;&lt;foreign-keys&gt;&lt;key app="EN" db-id="frzrdztfz5tpexe9rznpp0pl220aw9pxrspe" timestamp="1673922325"&gt;35&lt;/key&gt;&lt;/foreign-keys&gt;&lt;ref-type name="Journal Article"&gt;17&lt;/ref-type&gt;&lt;contributors&gt;&lt;authors&gt;&lt;author&gt;Yegoraw, A. A.&lt;/author&gt;&lt;author&gt;Nazir, S.&lt;/author&gt;&lt;author&gt;Gerber, P. F.&lt;/author&gt;&lt;author&gt;Walkden-Brown, S. W.&lt;/author&gt;&lt;/authors&gt;&lt;/contributors&gt;&lt;auth-address&gt;Animal Science, School of Environmental and Rural Science, University of New England, Armidale, NSW, Australia, ayegoraw@myune.edu.au.&amp;#xD;School of Veterinary Medicine, Wolaita Sodo University, Wolaita Sodo, Ethiopia.&amp;#xD;Animal Science, School of Environmental and Rural Science, University of New England, Armidale, NSW, Australia.&lt;/auth-address&gt;&lt;titles&gt;&lt;title&gt;Airborne Transmission of Vaccinal and Wild Type Infectious Laryngotracheitis Virus and Noninfectivity of Extracts of Excreta from Infected Chickens&lt;/title&gt;&lt;secondary-title&gt;Avian Dis&lt;/secondary-title&gt;&lt;/titles&gt;&lt;periodical&gt;&lt;full-title&gt;Avian Dis&lt;/full-title&gt;&lt;/periodical&gt;&lt;pages&gt;30-39&lt;/pages&gt;&lt;volume&gt;65&lt;/volume&gt;&lt;number&gt;1&lt;/number&gt;&lt;edition&gt;2021/08/03&lt;/edition&gt;&lt;keywords&gt;&lt;keyword&gt;Animals&lt;/keyword&gt;&lt;keyword&gt;*Chickens&lt;/keyword&gt;&lt;keyword&gt;Herpesviridae Infections/transmission/*veterinary/virology&lt;/keyword&gt;&lt;keyword&gt;Herpesvirus 1, Gallid/*physiology&lt;/keyword&gt;&lt;keyword&gt;Poultry Diseases/*transmission/virology&lt;/keyword&gt;&lt;keyword&gt;Vaccines, Attenuated/chemistry&lt;/keyword&gt;&lt;keyword&gt;Viral Vaccines/*chemistry&lt;/keyword&gt;&lt;/keywords&gt;&lt;dates&gt;&lt;year&gt;2020&lt;/year&gt;&lt;pub-dates&gt;&lt;date&gt;Mar&lt;/date&gt;&lt;/pub-dates&gt;&lt;/dates&gt;&lt;isbn&gt;1938-4351 (Electronic)&amp;#xD;0005-2086 (Linking)&lt;/isbn&gt;&lt;accession-num&gt;34339119&lt;/accession-num&gt;&lt;urls&gt;&lt;related-urls&gt;&lt;url&gt;https://www.ncbi.nlm.nih.gov/pubmed/34339119&lt;/url&gt;&lt;/related-urls&gt;&lt;/urls&gt;&lt;electronic-resource-num&gt;10.1637/aviandiseases-D-20-00073&lt;/electronic-resource-num&gt;&lt;/record&gt;&lt;/Cite&gt;&lt;/EndNote&gt;</w:instrText>
      </w:r>
      <w:r w:rsidR="00C91B08" w:rsidRPr="000A29BE">
        <w:fldChar w:fldCharType="separate"/>
      </w:r>
      <w:r w:rsidR="00C91B08" w:rsidRPr="000A29BE">
        <w:rPr>
          <w:noProof/>
        </w:rPr>
        <w:t>(</w:t>
      </w:r>
      <w:hyperlink w:anchor="_ENREF_90" w:tooltip="Yegoraw, 2020 #35" w:history="1">
        <w:r w:rsidR="007D54FF" w:rsidRPr="000A29BE">
          <w:rPr>
            <w:noProof/>
          </w:rPr>
          <w:t>Yegoraw et al., 2020</w:t>
        </w:r>
      </w:hyperlink>
      <w:r w:rsidR="00C91B08" w:rsidRPr="000A29BE">
        <w:rPr>
          <w:noProof/>
        </w:rPr>
        <w:t>)</w:t>
      </w:r>
      <w:r w:rsidR="00C91B08" w:rsidRPr="000A29BE">
        <w:fldChar w:fldCharType="end"/>
      </w:r>
      <w:r w:rsidR="00643F00" w:rsidRPr="000A29BE">
        <w:t>.</w:t>
      </w:r>
    </w:p>
    <w:p w14:paraId="44700530" w14:textId="24075DA3" w:rsidR="009072D9" w:rsidRPr="000A29BE" w:rsidRDefault="004233B8" w:rsidP="00966265">
      <w:pPr>
        <w:pStyle w:val="RARMPnumberedparagraphs"/>
      </w:pPr>
      <w:r w:rsidRPr="000A29BE">
        <w:t xml:space="preserve">ILTV can also be indirectly transmitted between farms through contaminated equipment, clothing, trucks and litter </w:t>
      </w:r>
      <w:r w:rsidR="00C91B08" w:rsidRPr="000A29BE">
        <w:fldChar w:fldCharType="begin">
          <w:fldData xml:space="preserve">PEVuZE5vdGU+PENpdGU+PEF1dGhvcj5ZZWdvcmF3PC9BdXRob3I+PFllYXI+MjAyMTwvWWVhcj48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</w:fldData>
        </w:fldChar>
      </w:r>
      <w:r w:rsidR="009007E0">
        <w:instrText xml:space="preserve"> ADDIN EN.CITE </w:instrText>
      </w:r>
      <w:r w:rsidR="009007E0">
        <w:fldChar w:fldCharType="begin">
          <w:fldData xml:space="preserve">PEVuZE5vdGU+PENpdGU+PEF1dGhvcj5ZZWdvcmF3PC9BdXRob3I+PFllYXI+MjAyMTwvWWVhcj48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</w:fldData>
        </w:fldChar>
      </w:r>
      <w:r w:rsidR="009007E0">
        <w:instrText xml:space="preserve"> ADDIN EN.CITE.DATA </w:instrText>
      </w:r>
      <w:r w:rsidR="009007E0">
        <w:fldChar w:fldCharType="end"/>
      </w:r>
      <w:r w:rsidR="00C91B08" w:rsidRPr="000A29BE">
        <w:fldChar w:fldCharType="separate"/>
      </w:r>
      <w:r w:rsidR="00C91B08" w:rsidRPr="000A29BE">
        <w:rPr>
          <w:noProof/>
        </w:rPr>
        <w:t>(</w:t>
      </w:r>
      <w:hyperlink w:anchor="_ENREF_89" w:tooltip="Yegoraw, 2021 #33" w:history="1">
        <w:r w:rsidR="007D54FF" w:rsidRPr="000A29BE">
          <w:rPr>
            <w:noProof/>
          </w:rPr>
          <w:t>Yegoraw et al., 2021</w:t>
        </w:r>
      </w:hyperlink>
      <w:r w:rsidR="00C91B08" w:rsidRPr="000A29BE">
        <w:rPr>
          <w:noProof/>
        </w:rPr>
        <w:t>)</w:t>
      </w:r>
      <w:r w:rsidR="00C91B08" w:rsidRPr="000A29BE">
        <w:fldChar w:fldCharType="end"/>
      </w:r>
      <w:r w:rsidR="002C39EA" w:rsidRPr="000A29BE">
        <w:t xml:space="preserve">. </w:t>
      </w:r>
      <w:r w:rsidR="00693852" w:rsidRPr="000A29BE">
        <w:t>D</w:t>
      </w:r>
      <w:r w:rsidR="009072D9" w:rsidRPr="000A29BE">
        <w:t xml:space="preserve">ispersion of </w:t>
      </w:r>
      <w:r w:rsidR="008B6505" w:rsidRPr="000A29BE">
        <w:t xml:space="preserve">poultry </w:t>
      </w:r>
      <w:r w:rsidR="009072D9" w:rsidRPr="000A29BE">
        <w:t>dusts has been suggested to be a source of ILTV outbreaks between farms</w:t>
      </w:r>
      <w:r w:rsidR="008D1A35" w:rsidRPr="000A29BE">
        <w:t xml:space="preserve"> as ILTV positive DNA ha</w:t>
      </w:r>
      <w:r w:rsidR="00E075C7" w:rsidRPr="000A29BE">
        <w:t>s</w:t>
      </w:r>
      <w:r w:rsidR="008D1A35" w:rsidRPr="000A29BE">
        <w:t xml:space="preserve"> been </w:t>
      </w:r>
      <w:r w:rsidR="00732BCC" w:rsidRPr="000A29BE">
        <w:t xml:space="preserve">previously </w:t>
      </w:r>
      <w:r w:rsidR="008D1A35" w:rsidRPr="000A29BE">
        <w:t xml:space="preserve">detected in poultry dust </w:t>
      </w:r>
      <w:r w:rsidR="006C2B7E" w:rsidRPr="000A29BE">
        <w:t xml:space="preserve">from </w:t>
      </w:r>
      <w:r w:rsidR="006E4100" w:rsidRPr="000A29BE">
        <w:t>infected chickens</w:t>
      </w:r>
      <w:r w:rsidR="008D1A35" w:rsidRPr="000A29BE">
        <w:t xml:space="preserve"> </w:t>
      </w:r>
      <w:r w:rsidR="000537E6" w:rsidRPr="000A29BE">
        <w:fldChar w:fldCharType="begin">
          <w:fldData xml:space="preserve">PEVuZE5vdGU+PENpdGU+PEF1dGhvcj5ZZWdvcmF3PC9BdXRob3I+PFllYXI+MjAyMTwvWWVhcj48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</w:fldData>
        </w:fldChar>
      </w:r>
      <w:r w:rsidR="009007E0">
        <w:instrText xml:space="preserve"> ADDIN EN.CITE </w:instrText>
      </w:r>
      <w:r w:rsidR="009007E0">
        <w:fldChar w:fldCharType="begin">
          <w:fldData xml:space="preserve">PEVuZE5vdGU+PENpdGU+PEF1dGhvcj5ZZWdvcmF3PC9BdXRob3I+PFllYXI+MjAyMTwvWWVhcj48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</w:fldData>
        </w:fldChar>
      </w:r>
      <w:r w:rsidR="009007E0">
        <w:instrText xml:space="preserve"> ADDIN EN.CITE.DATA </w:instrText>
      </w:r>
      <w:r w:rsidR="009007E0">
        <w:fldChar w:fldCharType="end"/>
      </w:r>
      <w:r w:rsidR="000537E6" w:rsidRPr="000A29BE">
        <w:fldChar w:fldCharType="separate"/>
      </w:r>
      <w:r w:rsidR="000537E6" w:rsidRPr="000A29BE">
        <w:rPr>
          <w:noProof/>
        </w:rPr>
        <w:t>(</w:t>
      </w:r>
      <w:hyperlink w:anchor="_ENREF_89" w:tooltip="Yegoraw, 2021 #33" w:history="1">
        <w:r w:rsidR="007D54FF" w:rsidRPr="000A29BE">
          <w:rPr>
            <w:noProof/>
          </w:rPr>
          <w:t>Yegoraw et al., 2021</w:t>
        </w:r>
      </w:hyperlink>
      <w:r w:rsidR="000537E6" w:rsidRPr="000A29BE">
        <w:rPr>
          <w:noProof/>
        </w:rPr>
        <w:t>)</w:t>
      </w:r>
      <w:r w:rsidR="000537E6" w:rsidRPr="000A29BE">
        <w:fldChar w:fldCharType="end"/>
      </w:r>
      <w:r w:rsidR="00693852" w:rsidRPr="000A29BE">
        <w:t xml:space="preserve">. </w:t>
      </w:r>
      <w:r w:rsidR="008B6505" w:rsidRPr="000A29BE">
        <w:t>Poultry dust, which is mainly composed of feather dander, fine particulate</w:t>
      </w:r>
      <w:r w:rsidR="00B57208" w:rsidRPr="000A29BE">
        <w:t>s</w:t>
      </w:r>
      <w:r w:rsidR="008B6505" w:rsidRPr="000A29BE">
        <w:t xml:space="preserve"> from bedding, feed, and faeces were found to show high levels of ILTV DNA </w:t>
      </w:r>
      <w:r w:rsidR="00A445F9" w:rsidRPr="000A29BE">
        <w:fldChar w:fldCharType="begin">
          <w:fldData xml:space="preserve">PEVuZE5vdGU+PENpdGU+PEF1dGhvcj5Sb3k8L0F1dGhvcj48WWVhcj4yMDE1PC9ZZWFyPjxSZWNO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</w:fldData>
        </w:fldChar>
      </w:r>
      <w:r w:rsidR="009007E0">
        <w:instrText xml:space="preserve"> ADDIN EN.CITE </w:instrText>
      </w:r>
      <w:r w:rsidR="009007E0">
        <w:fldChar w:fldCharType="begin">
          <w:fldData xml:space="preserve">PEVuZE5vdGU+PENpdGU+PEF1dGhvcj5Sb3k8L0F1dGhvcj48WWVhcj4yMDE1PC9ZZWFyPjxSZWNO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</w:fldData>
        </w:fldChar>
      </w:r>
      <w:r w:rsidR="009007E0">
        <w:instrText xml:space="preserve"> ADDIN EN.CITE.DATA </w:instrText>
      </w:r>
      <w:r w:rsidR="009007E0">
        <w:fldChar w:fldCharType="end"/>
      </w:r>
      <w:r w:rsidR="00A445F9" w:rsidRPr="000A29BE">
        <w:fldChar w:fldCharType="separate"/>
      </w:r>
      <w:r w:rsidR="00A445F9" w:rsidRPr="000A29BE">
        <w:rPr>
          <w:noProof/>
        </w:rPr>
        <w:t>(</w:t>
      </w:r>
      <w:hyperlink w:anchor="_ENREF_75" w:tooltip="Roy, 2015 #34" w:history="1">
        <w:r w:rsidR="007D54FF" w:rsidRPr="000A29BE">
          <w:rPr>
            <w:noProof/>
          </w:rPr>
          <w:t>Roy et al., 2015</w:t>
        </w:r>
      </w:hyperlink>
      <w:r w:rsidR="00A445F9" w:rsidRPr="000A29BE">
        <w:rPr>
          <w:noProof/>
        </w:rPr>
        <w:t>)</w:t>
      </w:r>
      <w:r w:rsidR="00A445F9" w:rsidRPr="000A29BE">
        <w:fldChar w:fldCharType="end"/>
      </w:r>
      <w:r w:rsidR="008B6505" w:rsidRPr="000A29BE">
        <w:t xml:space="preserve">. </w:t>
      </w:r>
      <w:r w:rsidR="00693852" w:rsidRPr="000A29BE">
        <w:t>However,</w:t>
      </w:r>
      <w:r w:rsidR="00EC6E17" w:rsidRPr="000A29BE">
        <w:t xml:space="preserve"> </w:t>
      </w:r>
      <w:r w:rsidR="00AE654E" w:rsidRPr="000A29BE">
        <w:t xml:space="preserve">dust </w:t>
      </w:r>
      <w:r w:rsidR="006C2B7E" w:rsidRPr="000A29BE">
        <w:t xml:space="preserve">samples obtained </w:t>
      </w:r>
      <w:r w:rsidR="00AE654E" w:rsidRPr="000A29BE">
        <w:t xml:space="preserve">from </w:t>
      </w:r>
      <w:r w:rsidR="006C2B7E" w:rsidRPr="000A29BE">
        <w:t xml:space="preserve">isolator cages containing </w:t>
      </w:r>
      <w:r w:rsidR="00AE654E" w:rsidRPr="000A29BE">
        <w:t xml:space="preserve">ILTV positive chickens </w:t>
      </w:r>
      <w:r w:rsidR="006C2B7E" w:rsidRPr="000A29BE">
        <w:t xml:space="preserve">at 3, 7 and 14 days post-infection, </w:t>
      </w:r>
      <w:r w:rsidR="00AE654E" w:rsidRPr="000A29BE">
        <w:t xml:space="preserve">were unable to infect other uninfected chickens </w:t>
      </w:r>
      <w:r w:rsidR="006C5C05" w:rsidRPr="000A29BE">
        <w:t xml:space="preserve">either as dust or when diluted in an aqueous solution </w:t>
      </w:r>
      <w:r w:rsidR="00AE654E" w:rsidRPr="000A29BE">
        <w:fldChar w:fldCharType="begin">
          <w:fldData xml:space="preserve">PEVuZE5vdGU+PENpdGU+PEF1dGhvcj5ZZWdvcmF3PC9BdXRob3I+PFllYXI+MjAyMTwvWWVhcj48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</w:fldData>
        </w:fldChar>
      </w:r>
      <w:r w:rsidR="009007E0">
        <w:instrText xml:space="preserve"> ADDIN EN.CITE </w:instrText>
      </w:r>
      <w:r w:rsidR="009007E0">
        <w:fldChar w:fldCharType="begin">
          <w:fldData xml:space="preserve">PEVuZE5vdGU+PENpdGU+PEF1dGhvcj5ZZWdvcmF3PC9BdXRob3I+PFllYXI+MjAyMTwvWWVhcj48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</w:fldData>
        </w:fldChar>
      </w:r>
      <w:r w:rsidR="009007E0">
        <w:instrText xml:space="preserve"> ADDIN EN.CITE.DATA </w:instrText>
      </w:r>
      <w:r w:rsidR="009007E0">
        <w:fldChar w:fldCharType="end"/>
      </w:r>
      <w:r w:rsidR="00AE654E" w:rsidRPr="000A29BE">
        <w:fldChar w:fldCharType="separate"/>
      </w:r>
      <w:r w:rsidR="00AE654E" w:rsidRPr="000A29BE">
        <w:rPr>
          <w:noProof/>
        </w:rPr>
        <w:t>(</w:t>
      </w:r>
      <w:hyperlink w:anchor="_ENREF_89" w:tooltip="Yegoraw, 2021 #33" w:history="1">
        <w:r w:rsidR="007D54FF" w:rsidRPr="000A29BE">
          <w:rPr>
            <w:noProof/>
          </w:rPr>
          <w:t>Yegoraw et al., 2021</w:t>
        </w:r>
      </w:hyperlink>
      <w:r w:rsidR="00AE654E" w:rsidRPr="000A29BE">
        <w:rPr>
          <w:noProof/>
        </w:rPr>
        <w:t>)</w:t>
      </w:r>
      <w:r w:rsidR="00AE654E" w:rsidRPr="000A29BE">
        <w:fldChar w:fldCharType="end"/>
      </w:r>
      <w:r w:rsidR="00AE654E" w:rsidRPr="000A29BE">
        <w:t xml:space="preserve"> and in a separate study, </w:t>
      </w:r>
      <w:r w:rsidR="00693852" w:rsidRPr="000A29BE">
        <w:t>no viable ILTV w</w:t>
      </w:r>
      <w:r w:rsidR="00E075C7" w:rsidRPr="000A29BE">
        <w:t>as</w:t>
      </w:r>
      <w:r w:rsidR="00693852" w:rsidRPr="000A29BE">
        <w:t xml:space="preserve"> isolated from</w:t>
      </w:r>
      <w:r w:rsidR="009072D9" w:rsidRPr="000A29BE">
        <w:t xml:space="preserve"> PCR positive dust samples</w:t>
      </w:r>
      <w:r w:rsidR="00EC6E17" w:rsidRPr="000A29BE">
        <w:t xml:space="preserve"> </w:t>
      </w:r>
      <w:r w:rsidR="00C91B08" w:rsidRPr="000A29BE">
        <w:fldChar w:fldCharType="begin"/>
      </w:r>
      <w:r w:rsidR="009007E0">
        <w:instrText xml:space="preserve"> ADDIN EN.CITE &lt;EndNote&gt;&lt;Cite&gt;&lt;Author&gt;Bindari&lt;/Author&gt;&lt;Year&gt;2020&lt;/Year&gt;&lt;RecNum&gt;36&lt;/RecNum&gt;&lt;DisplayText&gt;(Bindari et al., 2020)&lt;/DisplayText&gt;&lt;record&gt;&lt;rec-number&gt;36&lt;/rec-number&gt;&lt;foreign-keys&gt;&lt;key app="EN" db-id="frzrdztfz5tpexe9rznpp0pl220aw9pxrspe" timestamp="1673922325"&gt;36&lt;/key&gt;&lt;/foreign-keys&gt;&lt;ref-type name="Journal Article"&gt;17&lt;/ref-type&gt;&lt;contributors&gt;&lt;authors&gt;&lt;author&gt;Bindari, Y. R.&lt;/author&gt;&lt;author&gt;Walkden-Brown, S. W.&lt;/author&gt;&lt;author&gt;Gerber, P. F.&lt;/author&gt;&lt;/authors&gt;&lt;/contributors&gt;&lt;auth-address&gt;Animal Science, School of Environmental and Rural Science, University of New England, Armidale, NSW, Australia.&lt;/auth-address&gt;&lt;titles&gt;&lt;title&gt;Methods to prevent PCR amplification of DNA from non-viable virus were not successful for infectious laryngotracheitis virus&lt;/title&gt;&lt;secondary-title&gt;PLoS One&lt;/secondary-title&gt;&lt;/titles&gt;&lt;periodical&gt;&lt;full-title&gt;PLoS One&lt;/full-title&gt;&lt;/periodical&gt;&lt;pages&gt;e0232571&lt;/pages&gt;&lt;volume&gt;15&lt;/volume&gt;&lt;number&gt;5&lt;/number&gt;&lt;edition&gt;2020/05/23&lt;/edition&gt;&lt;keywords&gt;&lt;keyword&gt;Animals&lt;/keyword&gt;&lt;keyword&gt;Chick Embryo/virology&lt;/keyword&gt;&lt;keyword&gt;Chickens/virology&lt;/keyword&gt;&lt;keyword&gt;DNA, Viral/*genetics&lt;/keyword&gt;&lt;keyword&gt;Herpesviridae Infections/diagnosis/*veterinary/virology&lt;/keyword&gt;&lt;keyword&gt;Herpesvirus 1, Gallid/*genetics&lt;/keyword&gt;&lt;keyword&gt;Immunomagnetic Separation/veterinary&lt;/keyword&gt;&lt;keyword&gt;Poultry Diseases/diagnosis/*virology&lt;/keyword&gt;&lt;keyword&gt;Real-Time Polymerase Chain Reaction/methods/*veterinary&lt;/keyword&gt;&lt;/keywords&gt;&lt;dates&gt;&lt;year&gt;2020&lt;/year&gt;&lt;/dates&gt;&lt;isbn&gt;1932-6203 (Electronic)&amp;#xD;1932-6203 (Linking)&lt;/isbn&gt;&lt;accession-num&gt;32442180&lt;/accession-num&gt;&lt;urls&gt;&lt;related-urls&gt;&lt;url&gt;https://www.ncbi.nlm.nih.gov/pubmed/32442180&lt;/url&gt;&lt;/related-urls&gt;&lt;/urls&gt;&lt;custom2&gt;PMC7244108&lt;/custom2&gt;&lt;electronic-resource-num&gt;10.1371/journal.pone.0232571&lt;/electronic-resource-num&gt;&lt;/record&gt;&lt;/Cite&gt;&lt;/EndNote&gt;</w:instrText>
      </w:r>
      <w:r w:rsidR="00C91B08" w:rsidRPr="000A29BE">
        <w:fldChar w:fldCharType="separate"/>
      </w:r>
      <w:r w:rsidR="00C91B08" w:rsidRPr="000A29BE">
        <w:rPr>
          <w:noProof/>
        </w:rPr>
        <w:t>(</w:t>
      </w:r>
      <w:hyperlink w:anchor="_ENREF_15" w:tooltip="Bindari, 2020 #36" w:history="1">
        <w:r w:rsidR="007D54FF" w:rsidRPr="000A29BE">
          <w:rPr>
            <w:noProof/>
          </w:rPr>
          <w:t>Bindari et al., 2020</w:t>
        </w:r>
      </w:hyperlink>
      <w:r w:rsidR="00C91B08" w:rsidRPr="000A29BE">
        <w:rPr>
          <w:noProof/>
        </w:rPr>
        <w:t>)</w:t>
      </w:r>
      <w:r w:rsidR="00C91B08" w:rsidRPr="000A29BE">
        <w:fldChar w:fldCharType="end"/>
      </w:r>
      <w:r w:rsidR="009072D9" w:rsidRPr="000A29BE">
        <w:t xml:space="preserve">. </w:t>
      </w:r>
      <w:r w:rsidR="00EC6E17" w:rsidRPr="000A29BE">
        <w:t xml:space="preserve">These data suggest, while ILTV can be detected in dust samples, it is unlikely to cause transmission to uninfected chickens. </w:t>
      </w:r>
    </w:p>
    <w:p w14:paraId="72C6A8C7" w14:textId="5B3D26E2" w:rsidR="004233B8" w:rsidRPr="000A29BE" w:rsidRDefault="002C39EA" w:rsidP="00966265">
      <w:pPr>
        <w:pStyle w:val="RARMPnumberedparagraphs"/>
      </w:pPr>
      <w:r w:rsidRPr="000A29BE">
        <w:t xml:space="preserve">Windborne transmission has also been implicated </w:t>
      </w:r>
      <w:r w:rsidR="00643F00" w:rsidRPr="000A29BE">
        <w:t>in transmission between farms</w:t>
      </w:r>
      <w:r w:rsidR="00CF5C8F" w:rsidRPr="000A29BE">
        <w:t xml:space="preserve"> </w:t>
      </w:r>
      <w:r w:rsidR="00C91B08" w:rsidRPr="000A29BE">
        <w:fldChar w:fldCharType="begin"/>
      </w:r>
      <w:r w:rsidR="009007E0">
        <w:instrText xml:space="preserve"> ADDIN EN.CITE &lt;EndNote&gt;&lt;Cite&gt;&lt;Author&gt;Johnson&lt;/Author&gt;&lt;Year&gt;2005&lt;/Year&gt;&lt;RecNum&gt;37&lt;/RecNum&gt;&lt;DisplayText&gt;(Johnson, 2005)&lt;/DisplayText&gt;&lt;record&gt;&lt;rec-number&gt;37&lt;/rec-number&gt;&lt;foreign-keys&gt;&lt;key app="EN" db-id="frzrdztfz5tpexe9rznpp0pl220aw9pxrspe" timestamp="1673922325"&gt;37&lt;/key&gt;&lt;/foreign-keys&gt;&lt;ref-type name="Journal Article"&gt;17&lt;/ref-type&gt;&lt;contributors&gt;&lt;authors&gt;&lt;author&gt;Johnson, Y.J.; Gedamu, N.; Colby, M.M.; Myint, M.S.; Steele, S.E.; Salem, M. and Tablante, N.L.&lt;/author&gt;&lt;/authors&gt;&lt;/contributors&gt;&lt;titles&gt;&lt;title&gt;Wind-borne transmission of infectious laryngotracheitic between commercial poultry operations&lt;/title&gt;&lt;secondary-title&gt;International Journal of Poultry Science&lt;/secondary-title&gt;&lt;/titles&gt;&lt;periodical&gt;&lt;full-title&gt;International Journal of Poultry Science&lt;/full-title&gt;&lt;/periodical&gt;&lt;pages&gt;263-267&lt;/pages&gt;&lt;volume&gt;4&lt;/volume&gt;&lt;num-vols&gt;5&lt;/num-vols&gt;&lt;dates&gt;&lt;year&gt;2005&lt;/year&gt;&lt;/dates&gt;&lt;isbn&gt;1682-8356&lt;/isbn&gt;&lt;urls&gt;&lt;/urls&gt;&lt;/record&gt;&lt;/Cite&gt;&lt;/EndNote&gt;</w:instrText>
      </w:r>
      <w:r w:rsidR="00C91B08" w:rsidRPr="000A29BE">
        <w:fldChar w:fldCharType="separate"/>
      </w:r>
      <w:r w:rsidR="00C91B08" w:rsidRPr="000A29BE">
        <w:rPr>
          <w:noProof/>
        </w:rPr>
        <w:t>(</w:t>
      </w:r>
      <w:hyperlink w:anchor="_ENREF_46" w:tooltip="Johnson, 2005 #37" w:history="1">
        <w:r w:rsidR="007D54FF" w:rsidRPr="000A29BE">
          <w:rPr>
            <w:noProof/>
          </w:rPr>
          <w:t>Johnson, 2005</w:t>
        </w:r>
      </w:hyperlink>
      <w:r w:rsidR="00C91B08" w:rsidRPr="000A29BE">
        <w:rPr>
          <w:noProof/>
        </w:rPr>
        <w:t>)</w:t>
      </w:r>
      <w:r w:rsidR="00C91B08" w:rsidRPr="000A29BE">
        <w:fldChar w:fldCharType="end"/>
      </w:r>
      <w:r w:rsidR="00834455" w:rsidRPr="000A29BE">
        <w:t xml:space="preserve"> as high levels of ILTV DNA (SA2 and A20 strains) has been detected in dust and bedding material </w:t>
      </w:r>
      <w:r w:rsidR="000537E6" w:rsidRPr="000A29BE">
        <w:fldChar w:fldCharType="begin">
          <w:fldData xml:space="preserve">PEVuZE5vdGU+PENpdGU+PEF1dGhvcj5Sb3k8L0F1dGhvcj48WWVhcj4yMDE1PC9ZZWFyPjxSZWNO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</w:fldData>
        </w:fldChar>
      </w:r>
      <w:r w:rsidR="009007E0">
        <w:instrText xml:space="preserve"> ADDIN EN.CITE </w:instrText>
      </w:r>
      <w:r w:rsidR="009007E0">
        <w:fldChar w:fldCharType="begin">
          <w:fldData xml:space="preserve">PEVuZE5vdGU+PENpdGU+PEF1dGhvcj5Sb3k8L0F1dGhvcj48WWVhcj4yMDE1PC9ZZWFyPjxSZWNO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</w:fldData>
        </w:fldChar>
      </w:r>
      <w:r w:rsidR="009007E0">
        <w:instrText xml:space="preserve"> ADDIN EN.CITE.DATA </w:instrText>
      </w:r>
      <w:r w:rsidR="009007E0">
        <w:fldChar w:fldCharType="end"/>
      </w:r>
      <w:r w:rsidR="000537E6" w:rsidRPr="000A29BE">
        <w:fldChar w:fldCharType="separate"/>
      </w:r>
      <w:r w:rsidR="000537E6" w:rsidRPr="000A29BE">
        <w:rPr>
          <w:noProof/>
        </w:rPr>
        <w:t>(</w:t>
      </w:r>
      <w:hyperlink w:anchor="_ENREF_75" w:tooltip="Roy, 2015 #34" w:history="1">
        <w:r w:rsidR="007D54FF" w:rsidRPr="000A29BE">
          <w:rPr>
            <w:noProof/>
          </w:rPr>
          <w:t>Roy et al., 2015</w:t>
        </w:r>
      </w:hyperlink>
      <w:r w:rsidR="000537E6" w:rsidRPr="000A29BE">
        <w:rPr>
          <w:noProof/>
        </w:rPr>
        <w:t>)</w:t>
      </w:r>
      <w:r w:rsidR="000537E6" w:rsidRPr="000A29BE">
        <w:fldChar w:fldCharType="end"/>
      </w:r>
      <w:r w:rsidR="00643F00" w:rsidRPr="000A29BE">
        <w:t>.</w:t>
      </w:r>
      <w:r w:rsidR="00B064F6" w:rsidRPr="000A29BE">
        <w:t xml:space="preserve"> In addition, it has been suggested that low air humidity contributed to higher detection of ILTV DNA in air samples </w:t>
      </w:r>
      <w:r w:rsidR="000537E6" w:rsidRPr="000A29BE">
        <w:fldChar w:fldCharType="begin">
          <w:fldData xml:space="preserve">PEVuZE5vdGU+PENpdGU+PEF1dGhvcj5Ccm93bjwvQXV0aG9yPjxZZWFyPjIwMjA8L1llYXI+PFJl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</w:fldData>
        </w:fldChar>
      </w:r>
      <w:r w:rsidR="009007E0">
        <w:instrText xml:space="preserve"> ADDIN EN.CITE </w:instrText>
      </w:r>
      <w:r w:rsidR="009007E0">
        <w:fldChar w:fldCharType="begin">
          <w:fldData xml:space="preserve">PEVuZE5vdGU+PENpdGU+PEF1dGhvcj5Ccm93bjwvQXV0aG9yPjxZZWFyPjIwMjA8L1llYXI+PFJl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</w:fldData>
        </w:fldChar>
      </w:r>
      <w:r w:rsidR="009007E0">
        <w:instrText xml:space="preserve"> ADDIN EN.CITE.DATA </w:instrText>
      </w:r>
      <w:r w:rsidR="009007E0">
        <w:fldChar w:fldCharType="end"/>
      </w:r>
      <w:r w:rsidR="000537E6" w:rsidRPr="000A29BE">
        <w:fldChar w:fldCharType="separate"/>
      </w:r>
      <w:r w:rsidR="000537E6" w:rsidRPr="000A29BE">
        <w:rPr>
          <w:noProof/>
        </w:rPr>
        <w:t>(</w:t>
      </w:r>
      <w:hyperlink w:anchor="_ENREF_17" w:tooltip="Brown, 2020 #38" w:history="1">
        <w:r w:rsidR="007D54FF" w:rsidRPr="000A29BE">
          <w:rPr>
            <w:noProof/>
          </w:rPr>
          <w:t>Brown et al., 2020</w:t>
        </w:r>
      </w:hyperlink>
      <w:r w:rsidR="000537E6" w:rsidRPr="000A29BE">
        <w:rPr>
          <w:noProof/>
        </w:rPr>
        <w:t>)</w:t>
      </w:r>
      <w:r w:rsidR="000537E6" w:rsidRPr="000A29BE">
        <w:fldChar w:fldCharType="end"/>
      </w:r>
      <w:r w:rsidR="00B064F6" w:rsidRPr="000A29BE">
        <w:t xml:space="preserve">. </w:t>
      </w:r>
      <w:r w:rsidR="00947381" w:rsidRPr="000A29BE">
        <w:t>T</w:t>
      </w:r>
      <w:r w:rsidR="0016567F" w:rsidRPr="000A29BE">
        <w:t xml:space="preserve">wo separate </w:t>
      </w:r>
      <w:r w:rsidR="00D31826" w:rsidRPr="000A29BE">
        <w:t>laboratory</w:t>
      </w:r>
      <w:r w:rsidR="00443613" w:rsidRPr="000A29BE">
        <w:t>-based</w:t>
      </w:r>
      <w:r w:rsidR="00D31826" w:rsidRPr="000A29BE">
        <w:t xml:space="preserve"> </w:t>
      </w:r>
      <w:r w:rsidR="00643F00" w:rsidRPr="000A29BE">
        <w:t>airborne transmission stud</w:t>
      </w:r>
      <w:r w:rsidR="0007527C" w:rsidRPr="000A29BE">
        <w:t>ies</w:t>
      </w:r>
      <w:r w:rsidR="00643F00" w:rsidRPr="000A29BE">
        <w:t xml:space="preserve"> showed </w:t>
      </w:r>
      <w:r w:rsidR="00317BC4">
        <w:t>lower</w:t>
      </w:r>
      <w:r w:rsidR="00317BC4" w:rsidRPr="000A29BE">
        <w:t xml:space="preserve"> </w:t>
      </w:r>
      <w:r w:rsidR="006F3494" w:rsidRPr="000A29BE">
        <w:t xml:space="preserve">airborne </w:t>
      </w:r>
      <w:r w:rsidR="00643F00" w:rsidRPr="000A29BE">
        <w:t xml:space="preserve">transmission of vaccine strains (A20, SA2 and </w:t>
      </w:r>
      <w:proofErr w:type="spellStart"/>
      <w:r w:rsidR="00643F00" w:rsidRPr="000A29BE">
        <w:t>Serva</w:t>
      </w:r>
      <w:proofErr w:type="spellEnd"/>
      <w:r w:rsidR="00643F00" w:rsidRPr="000A29BE">
        <w:t xml:space="preserve">) compared to virulent field strains (Class 9 and 10) </w:t>
      </w:r>
      <w:r w:rsidR="00C91B08" w:rsidRPr="000A29BE">
        <w:fldChar w:fldCharType="begin">
          <w:fldData xml:space="preserve">PEVuZE5vdGU+PENpdGU+PEF1dGhvcj5ZZWdvcmF3PC9BdXRob3I+PFllYXI+MjAyMTwvWWVhcj48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</w:fldData>
        </w:fldChar>
      </w:r>
      <w:r w:rsidR="009007E0">
        <w:instrText xml:space="preserve"> ADDIN EN.CITE </w:instrText>
      </w:r>
      <w:r w:rsidR="009007E0">
        <w:fldChar w:fldCharType="begin">
          <w:fldData xml:space="preserve">PEVuZE5vdGU+PENpdGU+PEF1dGhvcj5ZZWdvcmF3PC9BdXRob3I+PFllYXI+MjAyMTwvWWVhcj48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</w:fldData>
        </w:fldChar>
      </w:r>
      <w:r w:rsidR="009007E0">
        <w:instrText xml:space="preserve"> ADDIN EN.CITE.DATA </w:instrText>
      </w:r>
      <w:r w:rsidR="009007E0">
        <w:fldChar w:fldCharType="end"/>
      </w:r>
      <w:r w:rsidR="00C91B08" w:rsidRPr="000A29BE">
        <w:fldChar w:fldCharType="separate"/>
      </w:r>
      <w:r w:rsidR="00C91B08" w:rsidRPr="000A29BE">
        <w:rPr>
          <w:noProof/>
        </w:rPr>
        <w:t>(</w:t>
      </w:r>
      <w:hyperlink w:anchor="_ENREF_90" w:tooltip="Yegoraw, 2020 #35" w:history="1">
        <w:r w:rsidR="007D54FF" w:rsidRPr="000A29BE">
          <w:rPr>
            <w:noProof/>
          </w:rPr>
          <w:t>Yegoraw et al., 2020</w:t>
        </w:r>
      </w:hyperlink>
      <w:r w:rsidR="00C91B08" w:rsidRPr="000A29BE">
        <w:rPr>
          <w:noProof/>
        </w:rPr>
        <w:t xml:space="preserve">; </w:t>
      </w:r>
      <w:hyperlink w:anchor="_ENREF_89" w:tooltip="Yegoraw, 2021 #33" w:history="1">
        <w:r w:rsidR="007D54FF" w:rsidRPr="000A29BE">
          <w:rPr>
            <w:noProof/>
          </w:rPr>
          <w:t>Yegoraw et al., 2021</w:t>
        </w:r>
      </w:hyperlink>
      <w:r w:rsidR="00C91B08" w:rsidRPr="000A29BE">
        <w:rPr>
          <w:noProof/>
        </w:rPr>
        <w:t>)</w:t>
      </w:r>
      <w:r w:rsidR="00C91B08" w:rsidRPr="000A29BE">
        <w:fldChar w:fldCharType="end"/>
      </w:r>
      <w:r w:rsidR="00643F00" w:rsidRPr="000A29BE">
        <w:t xml:space="preserve">. </w:t>
      </w:r>
      <w:r w:rsidR="00947381" w:rsidRPr="000A29BE">
        <w:t xml:space="preserve">It is thought that this difference may be attributed to the higher replication and shedding rate of the field strains compared to the attenuated vaccine strains. Interestingly, the SA2 vaccine strain, which is known to have residual virulence showed slightly higher capacity for airborne transmission than other vaccine strains </w:t>
      </w:r>
      <w:r w:rsidR="000537E6" w:rsidRPr="000A29BE">
        <w:fldChar w:fldCharType="begin"/>
      </w:r>
      <w:r w:rsidR="009007E0">
        <w:instrText xml:space="preserve"> ADDIN EN.CITE &lt;EndNote&gt;&lt;Cite&gt;&lt;Author&gt;Yegoraw&lt;/Author&gt;&lt;Year&gt;2020&lt;/Year&gt;&lt;RecNum&gt;35&lt;/RecNum&gt;&lt;DisplayText&gt;(Yegoraw et al., 2020)&lt;/DisplayText&gt;&lt;record&gt;&lt;rec-number&gt;35&lt;/rec-number&gt;&lt;foreign-keys&gt;&lt;key app="EN" db-id="frzrdztfz5tpexe9rznpp0pl220aw9pxrspe" timestamp="1673922325"&gt;35&lt;/key&gt;&lt;/foreign-keys&gt;&lt;ref-type name="Journal Article"&gt;17&lt;/ref-type&gt;&lt;contributors&gt;&lt;authors&gt;&lt;author&gt;Yegoraw, A. A.&lt;/author&gt;&lt;author&gt;Nazir, S.&lt;/author&gt;&lt;author&gt;Gerber, P. F.&lt;/author&gt;&lt;author&gt;Walkden-Brown, S. W.&lt;/author&gt;&lt;/authors&gt;&lt;/contributors&gt;&lt;auth-address&gt;Animal Science, School of Environmental and Rural Science, University of New England, Armidale, NSW, Australia, ayegoraw@myune.edu.au.&amp;#xD;School of Veterinary Medicine, Wolaita Sodo University, Wolaita Sodo, Ethiopia.&amp;#xD;Animal Science, School of Environmental and Rural Science, University of New England, Armidale, NSW, Australia.&lt;/auth-address&gt;&lt;titles&gt;&lt;title&gt;Airborne Transmission of Vaccinal and Wild Type Infectious Laryngotracheitis Virus and Noninfectivity of Extracts of Excreta from Infected Chickens&lt;/title&gt;&lt;secondary-title&gt;Avian Dis&lt;/secondary-title&gt;&lt;/titles&gt;&lt;periodical&gt;&lt;full-title&gt;Avian Dis&lt;/full-title&gt;&lt;/periodical&gt;&lt;pages&gt;30-39&lt;/pages&gt;&lt;volume&gt;65&lt;/volume&gt;&lt;number&gt;1&lt;/number&gt;&lt;edition&gt;2021/08/03&lt;/edition&gt;&lt;keywords&gt;&lt;keyword&gt;Animals&lt;/keyword&gt;&lt;keyword&gt;*Chickens&lt;/keyword&gt;&lt;keyword&gt;Herpesviridae Infections/transmission/*veterinary/virology&lt;/keyword&gt;&lt;keyword&gt;Herpesvirus 1, Gallid/*physiology&lt;/keyword&gt;&lt;keyword&gt;Poultry Diseases/*transmission/virology&lt;/keyword&gt;&lt;keyword&gt;Vaccines, Attenuated/chemistry&lt;/keyword&gt;&lt;keyword&gt;Viral Vaccines/*chemistry&lt;/keyword&gt;&lt;/keywords&gt;&lt;dates&gt;&lt;year&gt;2020&lt;/year&gt;&lt;pub-dates&gt;&lt;date&gt;Mar&lt;/date&gt;&lt;/pub-dates&gt;&lt;/dates&gt;&lt;isbn&gt;1938-4351 (Electronic)&amp;#xD;0005-2086 (Linking)&lt;/isbn&gt;&lt;accession-num&gt;34339119&lt;/accession-num&gt;&lt;urls&gt;&lt;related-urls&gt;&lt;url&gt;https://www.ncbi.nlm.nih.gov/pubmed/34339119&lt;/url&gt;&lt;/related-urls&gt;&lt;/urls&gt;&lt;electronic-resource-num&gt;10.1637/aviandiseases-D-20-00073&lt;/electronic-resource-num&gt;&lt;/record&gt;&lt;/Cite&gt;&lt;/EndNote&gt;</w:instrText>
      </w:r>
      <w:r w:rsidR="000537E6" w:rsidRPr="000A29BE">
        <w:fldChar w:fldCharType="separate"/>
      </w:r>
      <w:r w:rsidR="000537E6" w:rsidRPr="000A29BE">
        <w:rPr>
          <w:noProof/>
        </w:rPr>
        <w:t>(</w:t>
      </w:r>
      <w:hyperlink w:anchor="_ENREF_90" w:tooltip="Yegoraw, 2020 #35" w:history="1">
        <w:r w:rsidR="007D54FF" w:rsidRPr="000A29BE">
          <w:rPr>
            <w:noProof/>
          </w:rPr>
          <w:t>Yegoraw et al., 2020</w:t>
        </w:r>
      </w:hyperlink>
      <w:r w:rsidR="000537E6" w:rsidRPr="000A29BE">
        <w:rPr>
          <w:noProof/>
        </w:rPr>
        <w:t>)</w:t>
      </w:r>
      <w:r w:rsidR="000537E6" w:rsidRPr="000A29BE">
        <w:fldChar w:fldCharType="end"/>
      </w:r>
      <w:r w:rsidR="00947381" w:rsidRPr="000A29BE">
        <w:t>. Together, t</w:t>
      </w:r>
      <w:r w:rsidR="00693852" w:rsidRPr="000A29BE">
        <w:t xml:space="preserve">hese data suggest a variability in airborne transmission with different strains of the virus and </w:t>
      </w:r>
      <w:r w:rsidR="00CF5C8F" w:rsidRPr="000A29BE">
        <w:t>supports that</w:t>
      </w:r>
      <w:r w:rsidR="00693852" w:rsidRPr="000A29BE">
        <w:t xml:space="preserve"> airborne transmission</w:t>
      </w:r>
      <w:r w:rsidR="00CF5C8F" w:rsidRPr="000A29BE">
        <w:t xml:space="preserve"> is possible although less so in vaccine strains</w:t>
      </w:r>
      <w:r w:rsidR="00693852" w:rsidRPr="000A29BE">
        <w:t xml:space="preserve">. </w:t>
      </w:r>
    </w:p>
    <w:p w14:paraId="18858614" w14:textId="3144871B" w:rsidR="00DD039C" w:rsidRPr="000A29BE" w:rsidRDefault="00F03A0E" w:rsidP="00966265">
      <w:pPr>
        <w:pStyle w:val="RARMPnumberedparagraphs"/>
      </w:pPr>
      <w:r w:rsidRPr="000A29BE">
        <w:rPr>
          <w:rFonts w:asciiTheme="minorHAnsi" w:hAnsiTheme="minorHAnsi"/>
        </w:rPr>
        <w:t>The larvae and adult darkling beetles (</w:t>
      </w:r>
      <w:proofErr w:type="spellStart"/>
      <w:r w:rsidRPr="000A29BE">
        <w:rPr>
          <w:rFonts w:asciiTheme="minorHAnsi" w:hAnsiTheme="minorHAnsi"/>
          <w:i/>
        </w:rPr>
        <w:t>Alphitobius</w:t>
      </w:r>
      <w:proofErr w:type="spellEnd"/>
      <w:r w:rsidRPr="000A29BE">
        <w:rPr>
          <w:rFonts w:asciiTheme="minorHAnsi" w:hAnsiTheme="minorHAnsi"/>
          <w:i/>
        </w:rPr>
        <w:t xml:space="preserve"> </w:t>
      </w:r>
      <w:proofErr w:type="spellStart"/>
      <w:r w:rsidRPr="000A29BE">
        <w:rPr>
          <w:rFonts w:asciiTheme="minorHAnsi" w:hAnsiTheme="minorHAnsi"/>
          <w:i/>
        </w:rPr>
        <w:t>diaperinus</w:t>
      </w:r>
      <w:proofErr w:type="spellEnd"/>
      <w:r w:rsidRPr="000A29BE">
        <w:rPr>
          <w:rFonts w:asciiTheme="minorHAnsi" w:hAnsiTheme="minorHAnsi"/>
        </w:rPr>
        <w:t xml:space="preserve">) are prevalent in poultry facilities. </w:t>
      </w:r>
      <w:r w:rsidR="00DD039C" w:rsidRPr="000A29BE">
        <w:t xml:space="preserve">ILTV </w:t>
      </w:r>
      <w:r w:rsidR="00157E2E" w:rsidRPr="000A29BE">
        <w:t xml:space="preserve">DNA </w:t>
      </w:r>
      <w:r w:rsidR="00DD039C" w:rsidRPr="000A29BE">
        <w:t xml:space="preserve">has been </w:t>
      </w:r>
      <w:r w:rsidR="00157E2E" w:rsidRPr="000A29BE">
        <w:t xml:space="preserve">detected </w:t>
      </w:r>
      <w:r w:rsidR="00DD039C" w:rsidRPr="000A29BE">
        <w:t>in the darkling beetle</w:t>
      </w:r>
      <w:r w:rsidRPr="000A29BE">
        <w:t>s</w:t>
      </w:r>
      <w:r w:rsidR="00DD039C" w:rsidRPr="000A29BE">
        <w:t xml:space="preserve"> for up to 42 days after an outbreak</w:t>
      </w:r>
      <w:r w:rsidR="00687667" w:rsidRPr="000A29BE">
        <w:t xml:space="preserve">, implicating it in the transmission of ILTV </w:t>
      </w:r>
      <w:r w:rsidR="00A445F9" w:rsidRPr="000A29BE">
        <w:fldChar w:fldCharType="begin"/>
      </w:r>
      <w:r w:rsidR="009007E0">
        <w:instrText xml:space="preserve"> ADDIN EN.CITE &lt;EndNote&gt;&lt;Cite&gt;&lt;Author&gt;Ou&lt;/Author&gt;&lt;Year&gt;2012&lt;/Year&gt;&lt;RecNum&gt;39&lt;/RecNum&gt;&lt;DisplayText&gt;(Ou, 2012)&lt;/DisplayText&gt;&lt;record&gt;&lt;rec-number&gt;39&lt;/rec-number&gt;&lt;foreign-keys&gt;&lt;key app="EN" db-id="frzrdztfz5tpexe9rznpp0pl220aw9pxrspe" timestamp="1673922326"&gt;39&lt;/key&gt;&lt;/foreign-keys&gt;&lt;ref-type name="Journal Article"&gt;17&lt;/ref-type&gt;&lt;contributors&gt;&lt;authors&gt;&lt;author&gt;Ou, S. C.; Giambrone, J.J.; Macklin, K.S.&lt;/author&gt;&lt;/authors&gt;&lt;/contributors&gt;&lt;titles&gt;&lt;title&gt;Detection of infectious laryngotracheitis virus from darkling beetles and their immature stage (lesser mealworms) by quantitative polymerase chain reaction and virus isolation&lt;/title&gt;&lt;secondary-title&gt;Journal of Applied Poultry Research&lt;/secondary-title&gt;&lt;/titles&gt;&lt;periodical&gt;&lt;full-title&gt;Journal of Applied Poultry Research&lt;/full-title&gt;&lt;/periodical&gt;&lt;pages&gt;33-38&lt;/pages&gt;&lt;volume&gt;21&lt;/volume&gt;&lt;number&gt;1&lt;/number&gt;&lt;dates&gt;&lt;year&gt;2012&lt;/year&gt;&lt;/dates&gt;&lt;urls&gt;&lt;related-urls&gt;&lt;url&gt;https://www.sciencedirect.com/science/article/pii/S1056617119305884&lt;/url&gt;&lt;/related-urls&gt;&lt;/urls&gt;&lt;/record&gt;&lt;/Cite&gt;&lt;/EndNote&gt;</w:instrText>
      </w:r>
      <w:r w:rsidR="00A445F9" w:rsidRPr="000A29BE">
        <w:fldChar w:fldCharType="separate"/>
      </w:r>
      <w:r w:rsidR="00A445F9" w:rsidRPr="000A29BE">
        <w:rPr>
          <w:noProof/>
        </w:rPr>
        <w:t>(</w:t>
      </w:r>
      <w:hyperlink w:anchor="_ENREF_66" w:tooltip="Ou, 2012 #39" w:history="1">
        <w:r w:rsidR="007D54FF" w:rsidRPr="000A29BE">
          <w:rPr>
            <w:noProof/>
          </w:rPr>
          <w:t>Ou, 2012</w:t>
        </w:r>
      </w:hyperlink>
      <w:r w:rsidR="00A445F9" w:rsidRPr="000A29BE">
        <w:rPr>
          <w:noProof/>
        </w:rPr>
        <w:t>)</w:t>
      </w:r>
      <w:r w:rsidR="00A445F9" w:rsidRPr="000A29BE">
        <w:fldChar w:fldCharType="end"/>
      </w:r>
      <w:r w:rsidR="00687667" w:rsidRPr="000A29BE">
        <w:t xml:space="preserve">. </w:t>
      </w:r>
      <w:r w:rsidR="00157E2E" w:rsidRPr="000A29BE">
        <w:t xml:space="preserve">However, </w:t>
      </w:r>
      <w:r w:rsidR="0007527C" w:rsidRPr="000A29BE">
        <w:t>it is</w:t>
      </w:r>
      <w:r w:rsidRPr="000A29BE">
        <w:t xml:space="preserve"> un</w:t>
      </w:r>
      <w:r w:rsidR="00157E2E" w:rsidRPr="000A29BE">
        <w:t>clear if ILTV</w:t>
      </w:r>
      <w:r w:rsidRPr="000A29BE">
        <w:t xml:space="preserve"> </w:t>
      </w:r>
      <w:r w:rsidR="00147400" w:rsidRPr="000A29BE">
        <w:t xml:space="preserve">detected in </w:t>
      </w:r>
      <w:r w:rsidR="00157E2E" w:rsidRPr="000A29BE">
        <w:t xml:space="preserve">infected beetles </w:t>
      </w:r>
      <w:r w:rsidR="00581529" w:rsidRPr="000A29BE">
        <w:t xml:space="preserve">is </w:t>
      </w:r>
      <w:r w:rsidR="00E80D78" w:rsidRPr="000A29BE">
        <w:t xml:space="preserve">viable and </w:t>
      </w:r>
      <w:r w:rsidR="00365BC1" w:rsidRPr="000A29BE">
        <w:t>can</w:t>
      </w:r>
      <w:r w:rsidR="00157E2E" w:rsidRPr="000A29BE">
        <w:t xml:space="preserve"> cause disease when ingested by birds.   </w:t>
      </w:r>
    </w:p>
    <w:p w14:paraId="03B3FB9C" w14:textId="1F924B6C" w:rsidR="00E33419" w:rsidRPr="000A29BE" w:rsidRDefault="0069638E" w:rsidP="008A3732">
      <w:pPr>
        <w:pStyle w:val="4RARMP"/>
        <w:tabs>
          <w:tab w:val="clear" w:pos="1134"/>
          <w:tab w:val="clear" w:pos="1986"/>
        </w:tabs>
        <w:rPr>
          <w:shd w:val="clear" w:color="auto" w:fill="FFFFFF"/>
        </w:rPr>
      </w:pPr>
      <w:bookmarkStart w:id="175" w:name="_Ref113604626"/>
      <w:r w:rsidRPr="000A29BE">
        <w:rPr>
          <w:shd w:val="clear" w:color="auto" w:fill="FFFFFF"/>
        </w:rPr>
        <w:t>Bio-distribution and s</w:t>
      </w:r>
      <w:r w:rsidR="00E33419" w:rsidRPr="000A29BE">
        <w:rPr>
          <w:shd w:val="clear" w:color="auto" w:fill="FFFFFF"/>
        </w:rPr>
        <w:t>hedding</w:t>
      </w:r>
      <w:bookmarkEnd w:id="175"/>
      <w:r w:rsidR="00E33419" w:rsidRPr="000A29BE">
        <w:rPr>
          <w:shd w:val="clear" w:color="auto" w:fill="FFFFFF"/>
        </w:rPr>
        <w:t xml:space="preserve"> </w:t>
      </w:r>
    </w:p>
    <w:p w14:paraId="6416695C" w14:textId="36264C0E" w:rsidR="00DD0413" w:rsidRPr="000A29BE" w:rsidRDefault="004231EB" w:rsidP="00CF5C8F">
      <w:pPr>
        <w:pStyle w:val="RARMPnumberedparagraphs"/>
        <w:rPr>
          <w:shd w:val="clear" w:color="auto" w:fill="FFFFFF"/>
        </w:rPr>
      </w:pPr>
      <w:r w:rsidRPr="000A29BE">
        <w:rPr>
          <w:shd w:val="clear" w:color="auto" w:fill="FFFFFF"/>
        </w:rPr>
        <w:t xml:space="preserve">The cells lining the nasal cavity, conjunctiva, tracheal mucosa and upper respiratory tract are the major sites of ILTV replication </w:t>
      </w:r>
      <w:r w:rsidR="00C91B08" w:rsidRPr="000A29BE">
        <w:rPr>
          <w:shd w:val="clear" w:color="auto" w:fill="FFFFFF"/>
        </w:rPr>
        <w:fldChar w:fldCharType="begin">
          <w:fldData xml:space="preserve">PEVuZE5vdGU+PENpdGU+PEF1dGhvcj5Db3BwbzwvQXV0aG9yPjxZZWFyPjIwMTM8L1llYXI+PFJl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</w:fldData>
        </w:fldChar>
      </w:r>
      <w:r w:rsidR="009007E0">
        <w:rPr>
          <w:shd w:val="clear" w:color="auto" w:fill="FFFFFF"/>
        </w:rPr>
        <w:instrText xml:space="preserve"> ADDIN EN.CITE </w:instrText>
      </w:r>
      <w:r w:rsidR="009007E0">
        <w:rPr>
          <w:shd w:val="clear" w:color="auto" w:fill="FFFFFF"/>
        </w:rPr>
        <w:fldChar w:fldCharType="begin">
          <w:fldData xml:space="preserve">PEVuZE5vdGU+PENpdGU+PEF1dGhvcj5Db3BwbzwvQXV0aG9yPjxZZWFyPjIwMTM8L1llYXI+PFJl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</w:fldData>
        </w:fldChar>
      </w:r>
      <w:r w:rsidR="009007E0">
        <w:rPr>
          <w:shd w:val="clear" w:color="auto" w:fill="FFFFFF"/>
        </w:rPr>
        <w:instrText xml:space="preserve"> ADDIN EN.CITE.DATA </w:instrText>
      </w:r>
      <w:r w:rsidR="009007E0">
        <w:rPr>
          <w:shd w:val="clear" w:color="auto" w:fill="FFFFFF"/>
        </w:rPr>
      </w:r>
      <w:r w:rsidR="009007E0">
        <w:rPr>
          <w:shd w:val="clear" w:color="auto" w:fill="FFFFFF"/>
        </w:rPr>
        <w:fldChar w:fldCharType="end"/>
      </w:r>
      <w:r w:rsidR="00C91B08" w:rsidRPr="000A29BE">
        <w:rPr>
          <w:shd w:val="clear" w:color="auto" w:fill="FFFFFF"/>
        </w:rPr>
      </w:r>
      <w:r w:rsidR="00C91B08" w:rsidRPr="000A29BE">
        <w:rPr>
          <w:shd w:val="clear" w:color="auto" w:fill="FFFFFF"/>
        </w:rPr>
        <w:fldChar w:fldCharType="separate"/>
      </w:r>
      <w:r w:rsidR="00C91B08" w:rsidRPr="000A29BE">
        <w:rPr>
          <w:noProof/>
          <w:shd w:val="clear" w:color="auto" w:fill="FFFFFF"/>
        </w:rPr>
        <w:t>(</w:t>
      </w:r>
      <w:hyperlink w:anchor="_ENREF_22" w:tooltip="Coppo, 2013 #28" w:history="1">
        <w:r w:rsidR="007D54FF" w:rsidRPr="000A29BE">
          <w:rPr>
            <w:noProof/>
            <w:shd w:val="clear" w:color="auto" w:fill="FFFFFF"/>
          </w:rPr>
          <w:t>Coppo et al., 2013</w:t>
        </w:r>
      </w:hyperlink>
      <w:r w:rsidR="00C91B08" w:rsidRPr="000A29BE">
        <w:rPr>
          <w:noProof/>
          <w:shd w:val="clear" w:color="auto" w:fill="FFFFFF"/>
        </w:rPr>
        <w:t xml:space="preserve">; </w:t>
      </w:r>
      <w:hyperlink w:anchor="_ENREF_40" w:tooltip="Gowthaman, 2020 #8" w:history="1">
        <w:r w:rsidR="007D54FF" w:rsidRPr="000A29BE">
          <w:rPr>
            <w:noProof/>
            <w:shd w:val="clear" w:color="auto" w:fill="FFFFFF"/>
          </w:rPr>
          <w:t>Gowthaman et al., 2020</w:t>
        </w:r>
      </w:hyperlink>
      <w:r w:rsidR="00C91B08" w:rsidRPr="000A29BE">
        <w:rPr>
          <w:noProof/>
          <w:shd w:val="clear" w:color="auto" w:fill="FFFFFF"/>
        </w:rPr>
        <w:t>)</w:t>
      </w:r>
      <w:r w:rsidR="00C91B08" w:rsidRPr="000A29BE">
        <w:rPr>
          <w:shd w:val="clear" w:color="auto" w:fill="FFFFFF"/>
        </w:rPr>
        <w:fldChar w:fldCharType="end"/>
      </w:r>
      <w:r w:rsidRPr="000A29BE">
        <w:rPr>
          <w:shd w:val="clear" w:color="auto" w:fill="FFFFFF"/>
        </w:rPr>
        <w:t xml:space="preserve">. </w:t>
      </w:r>
      <w:r w:rsidR="00ED2450" w:rsidRPr="000A29BE">
        <w:rPr>
          <w:shd w:val="clear" w:color="auto" w:fill="FFFFFF"/>
        </w:rPr>
        <w:t xml:space="preserve">Experimentally, </w:t>
      </w:r>
      <w:r w:rsidR="00381A10" w:rsidRPr="000A29BE">
        <w:rPr>
          <w:shd w:val="clear" w:color="auto" w:fill="FFFFFF"/>
        </w:rPr>
        <w:t>ILTV is shed 2 days post-infection and 4 days prior to appearance of clinical signs</w:t>
      </w:r>
      <w:r w:rsidR="00B66BFB" w:rsidRPr="000A29BE">
        <w:rPr>
          <w:shd w:val="clear" w:color="auto" w:fill="FFFFFF"/>
        </w:rPr>
        <w:t>. ILTV</w:t>
      </w:r>
      <w:r w:rsidR="00381A10" w:rsidRPr="000A29BE">
        <w:rPr>
          <w:shd w:val="clear" w:color="auto" w:fill="FFFFFF"/>
        </w:rPr>
        <w:t xml:space="preserve"> </w:t>
      </w:r>
      <w:r w:rsidR="00ED2450" w:rsidRPr="000A29BE">
        <w:rPr>
          <w:shd w:val="clear" w:color="auto" w:fill="FFFFFF"/>
        </w:rPr>
        <w:t xml:space="preserve">can </w:t>
      </w:r>
      <w:r w:rsidR="00B66BFB" w:rsidRPr="000A29BE">
        <w:rPr>
          <w:shd w:val="clear" w:color="auto" w:fill="FFFFFF"/>
        </w:rPr>
        <w:t xml:space="preserve">be </w:t>
      </w:r>
      <w:r w:rsidR="00ED2450" w:rsidRPr="000A29BE">
        <w:rPr>
          <w:shd w:val="clear" w:color="auto" w:fill="FFFFFF"/>
        </w:rPr>
        <w:t>shed in respiratory secretions for 10 days post-infection</w:t>
      </w:r>
      <w:r w:rsidR="00B66BFB" w:rsidRPr="000A29BE">
        <w:rPr>
          <w:shd w:val="clear" w:color="auto" w:fill="FFFFFF"/>
        </w:rPr>
        <w:t xml:space="preserve"> </w:t>
      </w:r>
      <w:r w:rsidR="00C91B08" w:rsidRPr="000A29BE">
        <w:rPr>
          <w:shd w:val="clear" w:color="auto" w:fill="FFFFFF"/>
        </w:rPr>
        <w:fldChar w:fldCharType="begin">
          <w:fldData xml:space="preserve">PEVuZE5vdGU+PENpdGU+PEF1dGhvcj5Hb3d0aGFtYW48L0F1dGhvcj48WWVhcj4yMDIwPC9ZZWFy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</w:fldData>
        </w:fldChar>
      </w:r>
      <w:r w:rsidR="009007E0">
        <w:rPr>
          <w:shd w:val="clear" w:color="auto" w:fill="FFFFFF"/>
        </w:rPr>
        <w:instrText xml:space="preserve"> ADDIN EN.CITE </w:instrText>
      </w:r>
      <w:r w:rsidR="009007E0">
        <w:rPr>
          <w:shd w:val="clear" w:color="auto" w:fill="FFFFFF"/>
        </w:rPr>
        <w:fldChar w:fldCharType="begin">
          <w:fldData xml:space="preserve">PEVuZE5vdGU+PENpdGU+PEF1dGhvcj5Hb3d0aGFtYW48L0F1dGhvcj48WWVhcj4yMDIwPC9ZZWFy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</w:fldData>
        </w:fldChar>
      </w:r>
      <w:r w:rsidR="009007E0">
        <w:rPr>
          <w:shd w:val="clear" w:color="auto" w:fill="FFFFFF"/>
        </w:rPr>
        <w:instrText xml:space="preserve"> ADDIN EN.CITE.DATA </w:instrText>
      </w:r>
      <w:r w:rsidR="009007E0">
        <w:rPr>
          <w:shd w:val="clear" w:color="auto" w:fill="FFFFFF"/>
        </w:rPr>
      </w:r>
      <w:r w:rsidR="009007E0">
        <w:rPr>
          <w:shd w:val="clear" w:color="auto" w:fill="FFFFFF"/>
        </w:rPr>
        <w:fldChar w:fldCharType="end"/>
      </w:r>
      <w:r w:rsidR="00C91B08" w:rsidRPr="000A29BE">
        <w:rPr>
          <w:shd w:val="clear" w:color="auto" w:fill="FFFFFF"/>
        </w:rPr>
      </w:r>
      <w:r w:rsidR="00C91B08" w:rsidRPr="000A29BE">
        <w:rPr>
          <w:shd w:val="clear" w:color="auto" w:fill="FFFFFF"/>
        </w:rPr>
        <w:fldChar w:fldCharType="separate"/>
      </w:r>
      <w:r w:rsidR="00C91B08" w:rsidRPr="000A29BE">
        <w:rPr>
          <w:noProof/>
          <w:shd w:val="clear" w:color="auto" w:fill="FFFFFF"/>
        </w:rPr>
        <w:t>(</w:t>
      </w:r>
      <w:hyperlink w:anchor="_ENREF_40" w:tooltip="Gowthaman, 2020 #8" w:history="1">
        <w:r w:rsidR="007D54FF" w:rsidRPr="000A29BE">
          <w:rPr>
            <w:noProof/>
            <w:shd w:val="clear" w:color="auto" w:fill="FFFFFF"/>
          </w:rPr>
          <w:t>Gowthaman et al., 2020</w:t>
        </w:r>
      </w:hyperlink>
      <w:r w:rsidR="00C91B08" w:rsidRPr="000A29BE">
        <w:rPr>
          <w:noProof/>
          <w:shd w:val="clear" w:color="auto" w:fill="FFFFFF"/>
        </w:rPr>
        <w:t>)</w:t>
      </w:r>
      <w:r w:rsidR="00C91B08" w:rsidRPr="000A29BE">
        <w:rPr>
          <w:shd w:val="clear" w:color="auto" w:fill="FFFFFF"/>
        </w:rPr>
        <w:fldChar w:fldCharType="end"/>
      </w:r>
      <w:r w:rsidR="00B66BFB" w:rsidRPr="000A29BE">
        <w:rPr>
          <w:shd w:val="clear" w:color="auto" w:fill="FFFFFF"/>
        </w:rPr>
        <w:t xml:space="preserve">. </w:t>
      </w:r>
      <w:r w:rsidR="00ED2450" w:rsidRPr="000A29BE">
        <w:rPr>
          <w:shd w:val="clear" w:color="auto" w:fill="FFFFFF"/>
        </w:rPr>
        <w:t xml:space="preserve"> </w:t>
      </w:r>
    </w:p>
    <w:p w14:paraId="4A643A36" w14:textId="5D1FD551" w:rsidR="00CF5C8F" w:rsidRPr="000A29BE" w:rsidRDefault="007F05E9" w:rsidP="00CF5C8F">
      <w:pPr>
        <w:pStyle w:val="RARMPnumberedparagraphs"/>
        <w:rPr>
          <w:shd w:val="clear" w:color="auto" w:fill="FFFFFF"/>
        </w:rPr>
      </w:pPr>
      <w:r w:rsidRPr="000A29BE">
        <w:rPr>
          <w:shd w:val="clear" w:color="auto" w:fill="FFFFFF"/>
        </w:rPr>
        <w:lastRenderedPageBreak/>
        <w:t>ILTV can</w:t>
      </w:r>
      <w:r w:rsidR="004D6051" w:rsidRPr="000A29BE">
        <w:rPr>
          <w:shd w:val="clear" w:color="auto" w:fill="FFFFFF"/>
        </w:rPr>
        <w:t xml:space="preserve"> persist for </w:t>
      </w:r>
      <w:r w:rsidR="00132069" w:rsidRPr="000A29BE">
        <w:rPr>
          <w:shd w:val="clear" w:color="auto" w:fill="FFFFFF"/>
        </w:rPr>
        <w:t>up to 3</w:t>
      </w:r>
      <w:r w:rsidR="00722452" w:rsidRPr="000A29BE">
        <w:rPr>
          <w:shd w:val="clear" w:color="auto" w:fill="FFFFFF"/>
        </w:rPr>
        <w:t xml:space="preserve"> </w:t>
      </w:r>
      <w:r w:rsidR="004D6051" w:rsidRPr="000A29BE">
        <w:rPr>
          <w:shd w:val="clear" w:color="auto" w:fill="FFFFFF"/>
        </w:rPr>
        <w:t xml:space="preserve">months in tracheal exudates </w:t>
      </w:r>
      <w:r w:rsidR="00132069" w:rsidRPr="000A29BE">
        <w:rPr>
          <w:shd w:val="clear" w:color="auto" w:fill="FFFFFF"/>
        </w:rPr>
        <w:t>at temperatures between 20-23</w:t>
      </w:r>
      <w:r w:rsidR="00132069" w:rsidRPr="000A29BE">
        <w:rPr>
          <w:shd w:val="clear" w:color="auto" w:fill="FFFFFF"/>
        </w:rPr>
        <w:sym w:font="Symbol" w:char="F0B0"/>
      </w:r>
      <w:r w:rsidR="00132069" w:rsidRPr="000A29BE">
        <w:rPr>
          <w:shd w:val="clear" w:color="auto" w:fill="FFFFFF"/>
        </w:rPr>
        <w:t>C, if protected from light</w:t>
      </w:r>
      <w:r w:rsidR="00722452" w:rsidRPr="000A29BE">
        <w:rPr>
          <w:shd w:val="clear" w:color="auto" w:fill="FFFFFF"/>
        </w:rPr>
        <w:t xml:space="preserve"> </w:t>
      </w:r>
      <w:r w:rsidR="00C91B08" w:rsidRPr="000A29BE">
        <w:rPr>
          <w:shd w:val="clear" w:color="auto" w:fill="FFFFFF"/>
        </w:rPr>
        <w:fldChar w:fldCharType="begin"/>
      </w:r>
      <w:r w:rsidR="009007E0">
        <w:rPr>
          <w:shd w:val="clear" w:color="auto" w:fill="FFFFFF"/>
        </w:rPr>
        <w:instrText xml:space="preserve"> ADDIN EN.CITE &lt;EndNote&gt;&lt;Cite&gt;&lt;Author&gt;Bagust&lt;/Author&gt;&lt;Year&gt;2000&lt;/Year&gt;&lt;RecNum&gt;14&lt;/RecNum&gt;&lt;DisplayText&gt;(Bagust et al., 2000)&lt;/DisplayText&gt;&lt;record&gt;&lt;rec-number&gt;14&lt;/rec-number&gt;&lt;foreign-keys&gt;&lt;key app="EN" db-id="frzrdztfz5tpexe9rznpp0pl220aw9pxrspe" timestamp="1673922321"&gt;14&lt;/key&gt;&lt;/foreign-keys&gt;&lt;ref-type name="Journal Article"&gt;17&lt;/ref-type&gt;&lt;contributors&gt;&lt;authors&gt;&lt;author&gt;Bagust, T. J.&lt;/author&gt;&lt;author&gt;Jones, R. C.&lt;/author&gt;&lt;author&gt;Guy, J. S.&lt;/author&gt;&lt;/authors&gt;&lt;/contributors&gt;&lt;auth-address&gt;Faculty of Veterinary Science, University of Melbourne, Parkville, Victoria, Australia.&lt;/auth-address&gt;&lt;titles&gt;&lt;title&gt;Avian infectious laryngotracheitis&lt;/title&gt;&lt;secondary-title&gt;Rev Sci Tech&lt;/secondary-title&gt;&lt;/titles&gt;&lt;periodical&gt;&lt;full-title&gt;Rev Sci Tech&lt;/full-title&gt;&lt;/periodical&gt;&lt;pages&gt;483-92&lt;/pages&gt;&lt;volume&gt;19&lt;/volume&gt;&lt;number&gt;2&lt;/number&gt;&lt;edition&gt;2000/08/10&lt;/edition&gt;&lt;keywords&gt;&lt;keyword&gt;Animals&lt;/keyword&gt;&lt;keyword&gt;*Chickens&lt;/keyword&gt;&lt;keyword&gt;Herpesviridae Infections/diagnosis/epidemiology/prevention &amp;amp; control/*veterinary&lt;/keyword&gt;&lt;keyword&gt;*Herpesvirus 1, Gallid&lt;/keyword&gt;&lt;keyword&gt;Poultry Diseases/diagnosis/*epidemiology/prevention &amp;amp; control/virology&lt;/keyword&gt;&lt;/keywords&gt;&lt;dates&gt;&lt;year&gt;2000&lt;/year&gt;&lt;pub-dates&gt;&lt;date&gt;Aug&lt;/date&gt;&lt;/pub-dates&gt;&lt;/dates&gt;&lt;isbn&gt;0253-1933 (Print)&amp;#xD;0253-1933 (Linking)&lt;/isbn&gt;&lt;accession-num&gt;10935275&lt;/accession-num&gt;&lt;urls&gt;&lt;related-urls&gt;&lt;url&gt;https://www.ncbi.nlm.nih.gov/pubmed/10935275&lt;/url&gt;&lt;/related-urls&gt;&lt;/urls&gt;&lt;electronic-resource-num&gt;10.20506/rst.19.2.1229&lt;/electronic-resource-num&gt;&lt;/record&gt;&lt;/Cite&gt;&lt;/EndNote&gt;</w:instrText>
      </w:r>
      <w:r w:rsidR="00C91B08" w:rsidRPr="000A29BE">
        <w:rPr>
          <w:shd w:val="clear" w:color="auto" w:fill="FFFFFF"/>
        </w:rPr>
        <w:fldChar w:fldCharType="separate"/>
      </w:r>
      <w:r w:rsidR="00C91B08" w:rsidRPr="000A29BE">
        <w:rPr>
          <w:noProof/>
          <w:shd w:val="clear" w:color="auto" w:fill="FFFFFF"/>
        </w:rPr>
        <w:t>(</w:t>
      </w:r>
      <w:hyperlink w:anchor="_ENREF_11" w:tooltip="Bagust, 2000 #14" w:history="1">
        <w:r w:rsidR="007D54FF" w:rsidRPr="000A29BE">
          <w:rPr>
            <w:noProof/>
            <w:shd w:val="clear" w:color="auto" w:fill="FFFFFF"/>
          </w:rPr>
          <w:t>Bagust et al., 2000</w:t>
        </w:r>
      </w:hyperlink>
      <w:r w:rsidR="00C91B08" w:rsidRPr="000A29BE">
        <w:rPr>
          <w:noProof/>
          <w:shd w:val="clear" w:color="auto" w:fill="FFFFFF"/>
        </w:rPr>
        <w:t>)</w:t>
      </w:r>
      <w:r w:rsidR="00C91B08" w:rsidRPr="000A29BE">
        <w:rPr>
          <w:shd w:val="clear" w:color="auto" w:fill="FFFFFF"/>
        </w:rPr>
        <w:fldChar w:fldCharType="end"/>
      </w:r>
      <w:r w:rsidR="00132069" w:rsidRPr="000A29BE">
        <w:rPr>
          <w:shd w:val="clear" w:color="auto" w:fill="FFFFFF"/>
        </w:rPr>
        <w:t xml:space="preserve">. </w:t>
      </w:r>
      <w:r w:rsidR="004D6051" w:rsidRPr="000A29BE">
        <w:rPr>
          <w:shd w:val="clear" w:color="auto" w:fill="FFFFFF"/>
        </w:rPr>
        <w:t>However, the decay process</w:t>
      </w:r>
      <w:r w:rsidR="00317DCC" w:rsidRPr="000A29BE">
        <w:rPr>
          <w:shd w:val="clear" w:color="auto" w:fill="FFFFFF"/>
        </w:rPr>
        <w:t xml:space="preserve"> </w:t>
      </w:r>
      <w:r w:rsidR="004D6051" w:rsidRPr="000A29BE">
        <w:rPr>
          <w:shd w:val="clear" w:color="auto" w:fill="FFFFFF"/>
        </w:rPr>
        <w:t xml:space="preserve">of dead chickens will </w:t>
      </w:r>
      <w:r w:rsidR="00132069" w:rsidRPr="000A29BE">
        <w:rPr>
          <w:shd w:val="clear" w:color="auto" w:fill="FFFFFF"/>
        </w:rPr>
        <w:t xml:space="preserve">likely </w:t>
      </w:r>
      <w:r w:rsidR="004D6051" w:rsidRPr="000A29BE">
        <w:rPr>
          <w:shd w:val="clear" w:color="auto" w:fill="FFFFFF"/>
        </w:rPr>
        <w:t xml:space="preserve">shorten ILTV survival. </w:t>
      </w:r>
      <w:r w:rsidR="0004058A" w:rsidRPr="000A29BE">
        <w:rPr>
          <w:shd w:val="clear" w:color="auto" w:fill="FFFFFF"/>
        </w:rPr>
        <w:t xml:space="preserve">As mentioned in Section </w:t>
      </w:r>
      <w:r w:rsidR="0004058A" w:rsidRPr="000A29BE">
        <w:rPr>
          <w:shd w:val="clear" w:color="auto" w:fill="FFFFFF"/>
        </w:rPr>
        <w:fldChar w:fldCharType="begin"/>
      </w:r>
      <w:r w:rsidR="0004058A" w:rsidRPr="000A29BE">
        <w:rPr>
          <w:shd w:val="clear" w:color="auto" w:fill="FFFFFF"/>
        </w:rPr>
        <w:instrText xml:space="preserve"> REF _Ref111037274 \r \h </w:instrText>
      </w:r>
      <w:r w:rsidR="0004058A" w:rsidRPr="000A29BE">
        <w:rPr>
          <w:shd w:val="clear" w:color="auto" w:fill="FFFFFF"/>
        </w:rPr>
      </w:r>
      <w:r w:rsidR="0004058A" w:rsidRPr="000A29BE">
        <w:rPr>
          <w:shd w:val="clear" w:color="auto" w:fill="FFFFFF"/>
        </w:rPr>
        <w:fldChar w:fldCharType="separate"/>
      </w:r>
      <w:r w:rsidR="00B84689">
        <w:rPr>
          <w:shd w:val="clear" w:color="auto" w:fill="FFFFFF"/>
        </w:rPr>
        <w:t>3.5.1</w:t>
      </w:r>
      <w:r w:rsidR="0004058A" w:rsidRPr="000A29BE">
        <w:rPr>
          <w:shd w:val="clear" w:color="auto" w:fill="FFFFFF"/>
        </w:rPr>
        <w:fldChar w:fldCharType="end"/>
      </w:r>
      <w:r w:rsidR="0004058A" w:rsidRPr="000A29BE">
        <w:rPr>
          <w:shd w:val="clear" w:color="auto" w:fill="FFFFFF"/>
        </w:rPr>
        <w:t xml:space="preserve">, ILTV has also been detected in excreta of chickens via PCR, but </w:t>
      </w:r>
      <w:r w:rsidR="00581529" w:rsidRPr="000A29BE">
        <w:rPr>
          <w:shd w:val="clear" w:color="auto" w:fill="FFFFFF"/>
        </w:rPr>
        <w:t xml:space="preserve">it </w:t>
      </w:r>
      <w:r w:rsidR="0004058A" w:rsidRPr="000A29BE">
        <w:rPr>
          <w:shd w:val="clear" w:color="auto" w:fill="FFFFFF"/>
        </w:rPr>
        <w:t>ha</w:t>
      </w:r>
      <w:r w:rsidR="002B759E" w:rsidRPr="000A29BE">
        <w:rPr>
          <w:shd w:val="clear" w:color="auto" w:fill="FFFFFF"/>
        </w:rPr>
        <w:t>s</w:t>
      </w:r>
      <w:r w:rsidR="0004058A" w:rsidRPr="000A29BE">
        <w:rPr>
          <w:shd w:val="clear" w:color="auto" w:fill="FFFFFF"/>
        </w:rPr>
        <w:t xml:space="preserve"> not been shown to be viable and cause transmission to uninfected chickens</w:t>
      </w:r>
      <w:r w:rsidR="00B27BD4" w:rsidRPr="000A29BE">
        <w:rPr>
          <w:shd w:val="clear" w:color="auto" w:fill="FFFFFF"/>
        </w:rPr>
        <w:t xml:space="preserve"> </w:t>
      </w:r>
      <w:r w:rsidR="000537E6" w:rsidRPr="000A29BE">
        <w:rPr>
          <w:shd w:val="clear" w:color="auto" w:fill="FFFFFF"/>
        </w:rPr>
        <w:fldChar w:fldCharType="begin"/>
      </w:r>
      <w:r w:rsidR="009007E0">
        <w:rPr>
          <w:shd w:val="clear" w:color="auto" w:fill="FFFFFF"/>
        </w:rPr>
        <w:instrText xml:space="preserve"> ADDIN EN.CITE &lt;EndNote&gt;&lt;Cite&gt;&lt;Author&gt;Yegoraw&lt;/Author&gt;&lt;Year&gt;2020&lt;/Year&gt;&lt;RecNum&gt;35&lt;/RecNum&gt;&lt;DisplayText&gt;(Yegoraw et al., 2020)&lt;/DisplayText&gt;&lt;record&gt;&lt;rec-number&gt;35&lt;/rec-number&gt;&lt;foreign-keys&gt;&lt;key app="EN" db-id="frzrdztfz5tpexe9rznpp0pl220aw9pxrspe" timestamp="1673922325"&gt;35&lt;/key&gt;&lt;/foreign-keys&gt;&lt;ref-type name="Journal Article"&gt;17&lt;/ref-type&gt;&lt;contributors&gt;&lt;authors&gt;&lt;author&gt;Yegoraw, A. A.&lt;/author&gt;&lt;author&gt;Nazir, S.&lt;/author&gt;&lt;author&gt;Gerber, P. F.&lt;/author&gt;&lt;author&gt;Walkden-Brown, S. W.&lt;/author&gt;&lt;/authors&gt;&lt;/contributors&gt;&lt;auth-address&gt;Animal Science, School of Environmental and Rural Science, University of New England, Armidale, NSW, Australia, ayegoraw@myune.edu.au.&amp;#xD;School of Veterinary Medicine, Wolaita Sodo University, Wolaita Sodo, Ethiopia.&amp;#xD;Animal Science, School of Environmental and Rural Science, University of New England, Armidale, NSW, Australia.&lt;/auth-address&gt;&lt;titles&gt;&lt;title&gt;Airborne Transmission of Vaccinal and Wild Type Infectious Laryngotracheitis Virus and Noninfectivity of Extracts of Excreta from Infected Chickens&lt;/title&gt;&lt;secondary-title&gt;Avian Dis&lt;/secondary-title&gt;&lt;/titles&gt;&lt;periodical&gt;&lt;full-title&gt;Avian Dis&lt;/full-title&gt;&lt;/periodical&gt;&lt;pages&gt;30-39&lt;/pages&gt;&lt;volume&gt;65&lt;/volume&gt;&lt;number&gt;1&lt;/number&gt;&lt;edition&gt;2021/08/03&lt;/edition&gt;&lt;keywords&gt;&lt;keyword&gt;Animals&lt;/keyword&gt;&lt;keyword&gt;*Chickens&lt;/keyword&gt;&lt;keyword&gt;Herpesviridae Infections/transmission/*veterinary/virology&lt;/keyword&gt;&lt;keyword&gt;Herpesvirus 1, Gallid/*physiology&lt;/keyword&gt;&lt;keyword&gt;Poultry Diseases/*transmission/virology&lt;/keyword&gt;&lt;keyword&gt;Vaccines, Attenuated/chemistry&lt;/keyword&gt;&lt;keyword&gt;Viral Vaccines/*chemistry&lt;/keyword&gt;&lt;/keywords&gt;&lt;dates&gt;&lt;year&gt;2020&lt;/year&gt;&lt;pub-dates&gt;&lt;date&gt;Mar&lt;/date&gt;&lt;/pub-dates&gt;&lt;/dates&gt;&lt;isbn&gt;1938-4351 (Electronic)&amp;#xD;0005-2086 (Linking)&lt;/isbn&gt;&lt;accession-num&gt;34339119&lt;/accession-num&gt;&lt;urls&gt;&lt;related-urls&gt;&lt;url&gt;https://www.ncbi.nlm.nih.gov/pubmed/34339119&lt;/url&gt;&lt;/related-urls&gt;&lt;/urls&gt;&lt;electronic-resource-num&gt;10.1637/aviandiseases-D-20-00073&lt;/electronic-resource-num&gt;&lt;/record&gt;&lt;/Cite&gt;&lt;/EndNote&gt;</w:instrText>
      </w:r>
      <w:r w:rsidR="000537E6" w:rsidRPr="000A29BE">
        <w:rPr>
          <w:shd w:val="clear" w:color="auto" w:fill="FFFFFF"/>
        </w:rPr>
        <w:fldChar w:fldCharType="separate"/>
      </w:r>
      <w:r w:rsidR="000537E6" w:rsidRPr="000A29BE">
        <w:rPr>
          <w:noProof/>
          <w:shd w:val="clear" w:color="auto" w:fill="FFFFFF"/>
        </w:rPr>
        <w:t>(</w:t>
      </w:r>
      <w:hyperlink w:anchor="_ENREF_90" w:tooltip="Yegoraw, 2020 #35" w:history="1">
        <w:r w:rsidR="007D54FF" w:rsidRPr="000A29BE">
          <w:rPr>
            <w:noProof/>
            <w:shd w:val="clear" w:color="auto" w:fill="FFFFFF"/>
          </w:rPr>
          <w:t>Yegoraw et al., 2020</w:t>
        </w:r>
      </w:hyperlink>
      <w:r w:rsidR="000537E6" w:rsidRPr="000A29BE">
        <w:rPr>
          <w:noProof/>
          <w:shd w:val="clear" w:color="auto" w:fill="FFFFFF"/>
        </w:rPr>
        <w:t>)</w:t>
      </w:r>
      <w:r w:rsidR="000537E6" w:rsidRPr="000A29BE">
        <w:rPr>
          <w:shd w:val="clear" w:color="auto" w:fill="FFFFFF"/>
        </w:rPr>
        <w:fldChar w:fldCharType="end"/>
      </w:r>
      <w:r w:rsidR="006C0C55" w:rsidRPr="000A29BE">
        <w:rPr>
          <w:shd w:val="clear" w:color="auto" w:fill="FFFFFF"/>
        </w:rPr>
        <w:t xml:space="preserve"> and no viable ILTV was obtained from cloaca (excretory opening) swabs with chickens infected with ILTV </w:t>
      </w:r>
      <w:r w:rsidR="000537E6" w:rsidRPr="000A29BE">
        <w:rPr>
          <w:shd w:val="clear" w:color="auto" w:fill="FFFFFF"/>
        </w:rPr>
        <w:fldChar w:fldCharType="begin">
          <w:fldData xml:space="preserve">PEVuZE5vdGU+PENpdGU+PEF1dGhvcj5PbGRvbmk8L0F1dGhvcj48WWVhcj4yMDA5PC9ZZWFyPjxS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</w:fldData>
        </w:fldChar>
      </w:r>
      <w:r w:rsidR="009007E0">
        <w:rPr>
          <w:shd w:val="clear" w:color="auto" w:fill="FFFFFF"/>
        </w:rPr>
        <w:instrText xml:space="preserve"> ADDIN EN.CITE </w:instrText>
      </w:r>
      <w:r w:rsidR="009007E0">
        <w:rPr>
          <w:shd w:val="clear" w:color="auto" w:fill="FFFFFF"/>
        </w:rPr>
        <w:fldChar w:fldCharType="begin">
          <w:fldData xml:space="preserve">PEVuZE5vdGU+PENpdGU+PEF1dGhvcj5PbGRvbmk8L0F1dGhvcj48WWVhcj4yMDA5PC9ZZWFyPjxS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</w:fldData>
        </w:fldChar>
      </w:r>
      <w:r w:rsidR="009007E0">
        <w:rPr>
          <w:shd w:val="clear" w:color="auto" w:fill="FFFFFF"/>
        </w:rPr>
        <w:instrText xml:space="preserve"> ADDIN EN.CITE.DATA </w:instrText>
      </w:r>
      <w:r w:rsidR="009007E0">
        <w:rPr>
          <w:shd w:val="clear" w:color="auto" w:fill="FFFFFF"/>
        </w:rPr>
      </w:r>
      <w:r w:rsidR="009007E0">
        <w:rPr>
          <w:shd w:val="clear" w:color="auto" w:fill="FFFFFF"/>
        </w:rPr>
        <w:fldChar w:fldCharType="end"/>
      </w:r>
      <w:r w:rsidR="000537E6" w:rsidRPr="000A29BE">
        <w:rPr>
          <w:shd w:val="clear" w:color="auto" w:fill="FFFFFF"/>
        </w:rPr>
      </w:r>
      <w:r w:rsidR="000537E6" w:rsidRPr="000A29BE">
        <w:rPr>
          <w:shd w:val="clear" w:color="auto" w:fill="FFFFFF"/>
        </w:rPr>
        <w:fldChar w:fldCharType="separate"/>
      </w:r>
      <w:r w:rsidR="000537E6" w:rsidRPr="000A29BE">
        <w:rPr>
          <w:noProof/>
          <w:shd w:val="clear" w:color="auto" w:fill="FFFFFF"/>
        </w:rPr>
        <w:t>(</w:t>
      </w:r>
      <w:hyperlink w:anchor="_ENREF_64" w:tooltip="Oldoni, 2009 #40" w:history="1">
        <w:r w:rsidR="007D54FF" w:rsidRPr="000A29BE">
          <w:rPr>
            <w:noProof/>
            <w:shd w:val="clear" w:color="auto" w:fill="FFFFFF"/>
          </w:rPr>
          <w:t>Oldoni et al., 2009</w:t>
        </w:r>
      </w:hyperlink>
      <w:r w:rsidR="000537E6" w:rsidRPr="000A29BE">
        <w:rPr>
          <w:noProof/>
          <w:shd w:val="clear" w:color="auto" w:fill="FFFFFF"/>
        </w:rPr>
        <w:t>)</w:t>
      </w:r>
      <w:r w:rsidR="000537E6" w:rsidRPr="000A29BE">
        <w:rPr>
          <w:shd w:val="clear" w:color="auto" w:fill="FFFFFF"/>
        </w:rPr>
        <w:fldChar w:fldCharType="end"/>
      </w:r>
      <w:r w:rsidR="006C0C55" w:rsidRPr="000A29BE">
        <w:rPr>
          <w:shd w:val="clear" w:color="auto" w:fill="FFFFFF"/>
        </w:rPr>
        <w:t xml:space="preserve">. These data </w:t>
      </w:r>
      <w:r w:rsidR="00B27BD4" w:rsidRPr="000A29BE">
        <w:rPr>
          <w:shd w:val="clear" w:color="auto" w:fill="FFFFFF"/>
        </w:rPr>
        <w:t>suggest</w:t>
      </w:r>
      <w:r w:rsidR="006C0C55" w:rsidRPr="000A29BE">
        <w:rPr>
          <w:shd w:val="clear" w:color="auto" w:fill="FFFFFF"/>
        </w:rPr>
        <w:t>s</w:t>
      </w:r>
      <w:r w:rsidR="00B27BD4" w:rsidRPr="000A29BE">
        <w:rPr>
          <w:shd w:val="clear" w:color="auto" w:fill="FFFFFF"/>
        </w:rPr>
        <w:t xml:space="preserve"> that ILTV is inactivated </w:t>
      </w:r>
      <w:r w:rsidR="002B759E" w:rsidRPr="000A29BE">
        <w:rPr>
          <w:shd w:val="clear" w:color="auto" w:fill="FFFFFF"/>
        </w:rPr>
        <w:t>during</w:t>
      </w:r>
      <w:r w:rsidR="00B27BD4" w:rsidRPr="000A29BE">
        <w:rPr>
          <w:shd w:val="clear" w:color="auto" w:fill="FFFFFF"/>
        </w:rPr>
        <w:t xml:space="preserve"> gut passage </w:t>
      </w:r>
      <w:r w:rsidR="000537E6" w:rsidRPr="000A29BE">
        <w:rPr>
          <w:shd w:val="clear" w:color="auto" w:fill="FFFFFF"/>
        </w:rPr>
        <w:fldChar w:fldCharType="begin"/>
      </w:r>
      <w:r w:rsidR="009007E0">
        <w:rPr>
          <w:shd w:val="clear" w:color="auto" w:fill="FFFFFF"/>
        </w:rPr>
        <w:instrText xml:space="preserve"> ADDIN EN.CITE &lt;EndNote&gt;&lt;Cite&gt;&lt;Author&gt;Yegoraw&lt;/Author&gt;&lt;Year&gt;2020&lt;/Year&gt;&lt;RecNum&gt;35&lt;/RecNum&gt;&lt;DisplayText&gt;(Yegoraw et al., 2020)&lt;/DisplayText&gt;&lt;record&gt;&lt;rec-number&gt;35&lt;/rec-number&gt;&lt;foreign-keys&gt;&lt;key app="EN" db-id="frzrdztfz5tpexe9rznpp0pl220aw9pxrspe" timestamp="1673922325"&gt;35&lt;/key&gt;&lt;/foreign-keys&gt;&lt;ref-type name="Journal Article"&gt;17&lt;/ref-type&gt;&lt;contributors&gt;&lt;authors&gt;&lt;author&gt;Yegoraw, A. A.&lt;/author&gt;&lt;author&gt;Nazir, S.&lt;/author&gt;&lt;author&gt;Gerber, P. F.&lt;/author&gt;&lt;author&gt;Walkden-Brown, S. W.&lt;/author&gt;&lt;/authors&gt;&lt;/contributors&gt;&lt;auth-address&gt;Animal Science, School of Environmental and Rural Science, University of New England, Armidale, NSW, Australia, ayegoraw@myune.edu.au.&amp;#xD;School of Veterinary Medicine, Wolaita Sodo University, Wolaita Sodo, Ethiopia.&amp;#xD;Animal Science, School of Environmental and Rural Science, University of New England, Armidale, NSW, Australia.&lt;/auth-address&gt;&lt;titles&gt;&lt;title&gt;Airborne Transmission of Vaccinal and Wild Type Infectious Laryngotracheitis Virus and Noninfectivity of Extracts of Excreta from Infected Chickens&lt;/title&gt;&lt;secondary-title&gt;Avian Dis&lt;/secondary-title&gt;&lt;/titles&gt;&lt;periodical&gt;&lt;full-title&gt;Avian Dis&lt;/full-title&gt;&lt;/periodical&gt;&lt;pages&gt;30-39&lt;/pages&gt;&lt;volume&gt;65&lt;/volume&gt;&lt;number&gt;1&lt;/number&gt;&lt;edition&gt;2021/08/03&lt;/edition&gt;&lt;keywords&gt;&lt;keyword&gt;Animals&lt;/keyword&gt;&lt;keyword&gt;*Chickens&lt;/keyword&gt;&lt;keyword&gt;Herpesviridae Infections/transmission/*veterinary/virology&lt;/keyword&gt;&lt;keyword&gt;Herpesvirus 1, Gallid/*physiology&lt;/keyword&gt;&lt;keyword&gt;Poultry Diseases/*transmission/virology&lt;/keyword&gt;&lt;keyword&gt;Vaccines, Attenuated/chemistry&lt;/keyword&gt;&lt;keyword&gt;Viral Vaccines/*chemistry&lt;/keyword&gt;&lt;/keywords&gt;&lt;dates&gt;&lt;year&gt;2020&lt;/year&gt;&lt;pub-dates&gt;&lt;date&gt;Mar&lt;/date&gt;&lt;/pub-dates&gt;&lt;/dates&gt;&lt;isbn&gt;1938-4351 (Electronic)&amp;#xD;0005-2086 (Linking)&lt;/isbn&gt;&lt;accession-num&gt;34339119&lt;/accession-num&gt;&lt;urls&gt;&lt;related-urls&gt;&lt;url&gt;https://www.ncbi.nlm.nih.gov/pubmed/34339119&lt;/url&gt;&lt;/related-urls&gt;&lt;/urls&gt;&lt;electronic-resource-num&gt;10.1637/aviandiseases-D-20-00073&lt;/electronic-resource-num&gt;&lt;/record&gt;&lt;/Cite&gt;&lt;/EndNote&gt;</w:instrText>
      </w:r>
      <w:r w:rsidR="000537E6" w:rsidRPr="000A29BE">
        <w:rPr>
          <w:shd w:val="clear" w:color="auto" w:fill="FFFFFF"/>
        </w:rPr>
        <w:fldChar w:fldCharType="separate"/>
      </w:r>
      <w:r w:rsidR="000537E6" w:rsidRPr="000A29BE">
        <w:rPr>
          <w:noProof/>
          <w:shd w:val="clear" w:color="auto" w:fill="FFFFFF"/>
        </w:rPr>
        <w:t>(</w:t>
      </w:r>
      <w:hyperlink w:anchor="_ENREF_90" w:tooltip="Yegoraw, 2020 #35" w:history="1">
        <w:r w:rsidR="007D54FF" w:rsidRPr="000A29BE">
          <w:rPr>
            <w:noProof/>
            <w:shd w:val="clear" w:color="auto" w:fill="FFFFFF"/>
          </w:rPr>
          <w:t>Yegoraw et al., 2020</w:t>
        </w:r>
      </w:hyperlink>
      <w:r w:rsidR="000537E6" w:rsidRPr="000A29BE">
        <w:rPr>
          <w:noProof/>
          <w:shd w:val="clear" w:color="auto" w:fill="FFFFFF"/>
        </w:rPr>
        <w:t>)</w:t>
      </w:r>
      <w:r w:rsidR="000537E6" w:rsidRPr="000A29BE">
        <w:rPr>
          <w:shd w:val="clear" w:color="auto" w:fill="FFFFFF"/>
        </w:rPr>
        <w:fldChar w:fldCharType="end"/>
      </w:r>
      <w:r w:rsidR="0004058A" w:rsidRPr="000A29BE">
        <w:rPr>
          <w:shd w:val="clear" w:color="auto" w:fill="FFFFFF"/>
        </w:rPr>
        <w:t xml:space="preserve">. </w:t>
      </w:r>
    </w:p>
    <w:p w14:paraId="7039D438" w14:textId="544ED1D6" w:rsidR="00631EBD" w:rsidRPr="000A29BE" w:rsidRDefault="00631EBD" w:rsidP="008A3732">
      <w:pPr>
        <w:pStyle w:val="4RARMP"/>
        <w:tabs>
          <w:tab w:val="clear" w:pos="1134"/>
          <w:tab w:val="clear" w:pos="1986"/>
        </w:tabs>
        <w:rPr>
          <w:shd w:val="clear" w:color="auto" w:fill="FFFFFF"/>
        </w:rPr>
      </w:pPr>
      <w:bookmarkStart w:id="176" w:name="_Ref111204615"/>
      <w:r w:rsidRPr="000A29BE">
        <w:rPr>
          <w:shd w:val="clear" w:color="auto" w:fill="FFFFFF"/>
        </w:rPr>
        <w:t>Latency</w:t>
      </w:r>
      <w:bookmarkEnd w:id="176"/>
    </w:p>
    <w:p w14:paraId="5111CA33" w14:textId="4B9F1043" w:rsidR="003E6AD3" w:rsidRPr="000A29BE" w:rsidRDefault="001717D7" w:rsidP="003E6AD3">
      <w:pPr>
        <w:pStyle w:val="RARMPnumberedparagraphs"/>
        <w:rPr>
          <w:shd w:val="clear" w:color="auto" w:fill="FFFFFF"/>
        </w:rPr>
      </w:pPr>
      <w:r w:rsidRPr="000A29BE">
        <w:rPr>
          <w:shd w:val="clear" w:color="auto" w:fill="FFFFFF"/>
        </w:rPr>
        <w:t>The ability to establish l</w:t>
      </w:r>
      <w:r w:rsidR="003E6AD3" w:rsidRPr="000A29BE">
        <w:rPr>
          <w:shd w:val="clear" w:color="auto" w:fill="FFFFFF"/>
        </w:rPr>
        <w:t xml:space="preserve">atency </w:t>
      </w:r>
      <w:r w:rsidR="00014F1D" w:rsidRPr="000A29BE">
        <w:rPr>
          <w:shd w:val="clear" w:color="auto" w:fill="FFFFFF"/>
        </w:rPr>
        <w:t>to</w:t>
      </w:r>
      <w:r w:rsidRPr="000A29BE">
        <w:rPr>
          <w:shd w:val="clear" w:color="auto" w:fill="FFFFFF"/>
        </w:rPr>
        <w:t xml:space="preserve"> evade the host immune system </w:t>
      </w:r>
      <w:r w:rsidR="003E6AD3" w:rsidRPr="000A29BE">
        <w:rPr>
          <w:shd w:val="clear" w:color="auto" w:fill="FFFFFF"/>
        </w:rPr>
        <w:t xml:space="preserve">is the major biological survival mechanism of herpesviruses. Like other herpesviruses, ILTV </w:t>
      </w:r>
      <w:r w:rsidR="00014F1D" w:rsidRPr="000A29BE">
        <w:rPr>
          <w:shd w:val="clear" w:color="auto" w:fill="FFFFFF"/>
        </w:rPr>
        <w:t xml:space="preserve">can </w:t>
      </w:r>
      <w:r w:rsidR="003E6AD3" w:rsidRPr="000A29BE">
        <w:rPr>
          <w:shd w:val="clear" w:color="auto" w:fill="FFFFFF"/>
        </w:rPr>
        <w:t>establish latent infections within their hosts. The latent infection is characterised by a shutdown of virus replicative functions and the inability to detect infectious virus</w:t>
      </w:r>
      <w:r w:rsidRPr="000A29BE">
        <w:rPr>
          <w:shd w:val="clear" w:color="auto" w:fill="FFFFFF"/>
        </w:rPr>
        <w:t xml:space="preserve"> </w:t>
      </w:r>
      <w:r w:rsidR="00C91B08" w:rsidRPr="000A29BE">
        <w:rPr>
          <w:shd w:val="clear" w:color="auto" w:fill="FFFFFF"/>
        </w:rPr>
        <w:fldChar w:fldCharType="begin"/>
      </w:r>
      <w:r w:rsidR="009007E0">
        <w:rPr>
          <w:shd w:val="clear" w:color="auto" w:fill="FFFFFF"/>
        </w:rPr>
        <w:instrText xml:space="preserve"> ADDIN EN.CITE &lt;EndNote&gt;&lt;Cite&gt;&lt;Author&gt;Wilson&lt;/Author&gt;&lt;Year&gt;2012&lt;/Year&gt;&lt;RecNum&gt;41&lt;/RecNum&gt;&lt;DisplayText&gt;(Wilson and Mohr, 2012)&lt;/DisplayText&gt;&lt;record&gt;&lt;rec-number&gt;41&lt;/rec-number&gt;&lt;foreign-keys&gt;&lt;key app="EN" db-id="frzrdztfz5tpexe9rznpp0pl220aw9pxrspe" timestamp="1673922326"&gt;41&lt;/key&gt;&lt;/foreign-keys&gt;&lt;ref-type name="Journal Article"&gt;17&lt;/ref-type&gt;&lt;contributors&gt;&lt;authors&gt;&lt;author&gt;Wilson, A. C.&lt;/author&gt;&lt;author&gt;Mohr, I.&lt;/author&gt;&lt;/authors&gt;&lt;/contributors&gt;&lt;auth-address&gt;Department of Microbiology, New York University School of Medicine, New York, NY 10016, USA. wilsoa02@med.nyu.edu&lt;/auth-address&gt;&lt;titles&gt;&lt;title&gt;A cultured affair: HSV latency and reactivation in neurons&lt;/title&gt;&lt;secondary-title&gt;Trends Microbiol&lt;/secondary-title&gt;&lt;/titles&gt;&lt;periodical&gt;&lt;full-title&gt;Trends Microbiol&lt;/full-title&gt;&lt;/periodical&gt;&lt;pages&gt;604-11&lt;/pages&gt;&lt;volume&gt;20&lt;/volume&gt;&lt;number&gt;12&lt;/number&gt;&lt;edition&gt;2012/09/12&lt;/edition&gt;&lt;keywords&gt;&lt;keyword&gt;Animals&lt;/keyword&gt;&lt;keyword&gt;Herpesvirus 1, Human/pathogenicity/*physiology&lt;/keyword&gt;&lt;keyword&gt;Humans&lt;/keyword&gt;&lt;keyword&gt;Neurons/*virology&lt;/keyword&gt;&lt;keyword&gt;*Virus Activation&lt;/keyword&gt;&lt;keyword&gt;*Virus Latency&lt;/keyword&gt;&lt;/keywords&gt;&lt;dates&gt;&lt;year&gt;2012&lt;/year&gt;&lt;pub-dates&gt;&lt;date&gt;Dec&lt;/date&gt;&lt;/pub-dates&gt;&lt;/dates&gt;&lt;isbn&gt;1878-4380 (Electronic)&amp;#xD;0966-842X (Linking)&lt;/isbn&gt;&lt;accession-num&gt;22963857&lt;/accession-num&gt;&lt;urls&gt;&lt;related-urls&gt;&lt;url&gt;https://www.ncbi.nlm.nih.gov/pubmed/22963857&lt;/url&gt;&lt;/related-urls&gt;&lt;/urls&gt;&lt;custom2&gt;PMC3989139&lt;/custom2&gt;&lt;electronic-resource-num&gt;10.1016/j.tim.2012.08.005&lt;/electronic-resource-num&gt;&lt;/record&gt;&lt;/Cite&gt;&lt;/EndNote&gt;</w:instrText>
      </w:r>
      <w:r w:rsidR="00C91B08" w:rsidRPr="000A29BE">
        <w:rPr>
          <w:shd w:val="clear" w:color="auto" w:fill="FFFFFF"/>
        </w:rPr>
        <w:fldChar w:fldCharType="separate"/>
      </w:r>
      <w:r w:rsidR="00C91B08" w:rsidRPr="000A29BE">
        <w:rPr>
          <w:noProof/>
          <w:shd w:val="clear" w:color="auto" w:fill="FFFFFF"/>
        </w:rPr>
        <w:t>(</w:t>
      </w:r>
      <w:hyperlink w:anchor="_ENREF_87" w:tooltip="Wilson, 2012 #41" w:history="1">
        <w:r w:rsidR="007D54FF" w:rsidRPr="000A29BE">
          <w:rPr>
            <w:noProof/>
            <w:shd w:val="clear" w:color="auto" w:fill="FFFFFF"/>
          </w:rPr>
          <w:t>Wilson and Mohr, 2012</w:t>
        </w:r>
      </w:hyperlink>
      <w:r w:rsidR="00C91B08" w:rsidRPr="000A29BE">
        <w:rPr>
          <w:noProof/>
          <w:shd w:val="clear" w:color="auto" w:fill="FFFFFF"/>
        </w:rPr>
        <w:t>)</w:t>
      </w:r>
      <w:r w:rsidR="00C91B08" w:rsidRPr="000A29BE">
        <w:rPr>
          <w:shd w:val="clear" w:color="auto" w:fill="FFFFFF"/>
        </w:rPr>
        <w:fldChar w:fldCharType="end"/>
      </w:r>
      <w:r w:rsidRPr="000A29BE">
        <w:rPr>
          <w:shd w:val="clear" w:color="auto" w:fill="FFFFFF"/>
        </w:rPr>
        <w:t xml:space="preserve">. </w:t>
      </w:r>
    </w:p>
    <w:p w14:paraId="4A6A46BE" w14:textId="2043EEE6" w:rsidR="00014F1D" w:rsidRPr="000A29BE" w:rsidRDefault="003E6AD3" w:rsidP="0028660A">
      <w:pPr>
        <w:pStyle w:val="RARMPnumberedparagraphs"/>
        <w:rPr>
          <w:shd w:val="clear" w:color="auto" w:fill="FFFFFF"/>
        </w:rPr>
      </w:pPr>
      <w:r w:rsidRPr="000A29BE">
        <w:rPr>
          <w:shd w:val="clear" w:color="auto" w:fill="FFFFFF"/>
        </w:rPr>
        <w:t>The trigeminal ganglion</w:t>
      </w:r>
      <w:r w:rsidR="00014F1D" w:rsidRPr="000A29BE">
        <w:rPr>
          <w:shd w:val="clear" w:color="auto" w:fill="FFFFFF"/>
        </w:rPr>
        <w:t>, which</w:t>
      </w:r>
      <w:r w:rsidRPr="000A29BE">
        <w:rPr>
          <w:shd w:val="clear" w:color="auto" w:fill="FFFFFF"/>
        </w:rPr>
        <w:t xml:space="preserve"> </w:t>
      </w:r>
      <w:r w:rsidR="00014F1D" w:rsidRPr="000A29BE">
        <w:rPr>
          <w:shd w:val="clear" w:color="auto" w:fill="FFFFFF"/>
        </w:rPr>
        <w:t>provides the main sensory innervation to the tissues of the upper respiratory tract</w:t>
      </w:r>
      <w:r w:rsidR="00042683" w:rsidRPr="000A29BE">
        <w:rPr>
          <w:shd w:val="clear" w:color="auto" w:fill="FFFFFF"/>
        </w:rPr>
        <w:t>,</w:t>
      </w:r>
      <w:r w:rsidR="00014F1D" w:rsidRPr="000A29BE">
        <w:rPr>
          <w:shd w:val="clear" w:color="auto" w:fill="FFFFFF"/>
        </w:rPr>
        <w:t xml:space="preserve"> including the trachea</w:t>
      </w:r>
      <w:r w:rsidR="00042683" w:rsidRPr="000A29BE">
        <w:rPr>
          <w:shd w:val="clear" w:color="auto" w:fill="FFFFFF"/>
        </w:rPr>
        <w:t>,</w:t>
      </w:r>
      <w:r w:rsidR="00014F1D" w:rsidRPr="000A29BE">
        <w:rPr>
          <w:shd w:val="clear" w:color="auto" w:fill="FFFFFF"/>
        </w:rPr>
        <w:t xml:space="preserve"> </w:t>
      </w:r>
      <w:r w:rsidRPr="000A29BE">
        <w:rPr>
          <w:shd w:val="clear" w:color="auto" w:fill="FFFFFF"/>
        </w:rPr>
        <w:t>is the main site of latency for ILTV</w:t>
      </w:r>
      <w:r w:rsidR="00014F1D" w:rsidRPr="000A29BE">
        <w:rPr>
          <w:shd w:val="clear" w:color="auto" w:fill="FFFFFF"/>
        </w:rPr>
        <w:t xml:space="preserve"> </w:t>
      </w:r>
      <w:r w:rsidR="00C91B08" w:rsidRPr="000A29BE">
        <w:rPr>
          <w:shd w:val="clear" w:color="auto" w:fill="FFFFFF"/>
        </w:rPr>
        <w:fldChar w:fldCharType="begin">
          <w:fldData xml:space="preserve">PEVuZE5vdGU+PENpdGU+PEF1dGhvcj5Hb3d0aGFtYW48L0F1dGhvcj48WWVhcj4yMDIwPC9ZZWFy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</w:fldData>
        </w:fldChar>
      </w:r>
      <w:r w:rsidR="009007E0">
        <w:rPr>
          <w:shd w:val="clear" w:color="auto" w:fill="FFFFFF"/>
        </w:rPr>
        <w:instrText xml:space="preserve"> ADDIN EN.CITE </w:instrText>
      </w:r>
      <w:r w:rsidR="009007E0">
        <w:rPr>
          <w:shd w:val="clear" w:color="auto" w:fill="FFFFFF"/>
        </w:rPr>
        <w:fldChar w:fldCharType="begin">
          <w:fldData xml:space="preserve">PEVuZE5vdGU+PENpdGU+PEF1dGhvcj5Hb3d0aGFtYW48L0F1dGhvcj48WWVhcj4yMDIwPC9ZZWFy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</w:fldData>
        </w:fldChar>
      </w:r>
      <w:r w:rsidR="009007E0">
        <w:rPr>
          <w:shd w:val="clear" w:color="auto" w:fill="FFFFFF"/>
        </w:rPr>
        <w:instrText xml:space="preserve"> ADDIN EN.CITE.DATA </w:instrText>
      </w:r>
      <w:r w:rsidR="009007E0">
        <w:rPr>
          <w:shd w:val="clear" w:color="auto" w:fill="FFFFFF"/>
        </w:rPr>
      </w:r>
      <w:r w:rsidR="009007E0">
        <w:rPr>
          <w:shd w:val="clear" w:color="auto" w:fill="FFFFFF"/>
        </w:rPr>
        <w:fldChar w:fldCharType="end"/>
      </w:r>
      <w:r w:rsidR="00C91B08" w:rsidRPr="000A29BE">
        <w:rPr>
          <w:shd w:val="clear" w:color="auto" w:fill="FFFFFF"/>
        </w:rPr>
      </w:r>
      <w:r w:rsidR="00C91B08" w:rsidRPr="000A29BE">
        <w:rPr>
          <w:shd w:val="clear" w:color="auto" w:fill="FFFFFF"/>
        </w:rPr>
        <w:fldChar w:fldCharType="separate"/>
      </w:r>
      <w:r w:rsidR="00C91B08" w:rsidRPr="000A29BE">
        <w:rPr>
          <w:noProof/>
          <w:shd w:val="clear" w:color="auto" w:fill="FFFFFF"/>
        </w:rPr>
        <w:t>(</w:t>
      </w:r>
      <w:hyperlink w:anchor="_ENREF_86" w:tooltip="Williams, 1992 #42" w:history="1">
        <w:r w:rsidR="007D54FF" w:rsidRPr="000A29BE">
          <w:rPr>
            <w:noProof/>
            <w:shd w:val="clear" w:color="auto" w:fill="FFFFFF"/>
          </w:rPr>
          <w:t>Williams et al., 1992b</w:t>
        </w:r>
      </w:hyperlink>
      <w:r w:rsidR="00C91B08" w:rsidRPr="000A29BE">
        <w:rPr>
          <w:noProof/>
          <w:shd w:val="clear" w:color="auto" w:fill="FFFFFF"/>
        </w:rPr>
        <w:t xml:space="preserve">; </w:t>
      </w:r>
      <w:hyperlink w:anchor="_ENREF_65" w:tooltip="Ou, 2012 #9" w:history="1">
        <w:r w:rsidR="007D54FF" w:rsidRPr="000A29BE">
          <w:rPr>
            <w:noProof/>
            <w:shd w:val="clear" w:color="auto" w:fill="FFFFFF"/>
          </w:rPr>
          <w:t>Ou and Giambrone, 2012</w:t>
        </w:r>
      </w:hyperlink>
      <w:r w:rsidR="00C91B08" w:rsidRPr="000A29BE">
        <w:rPr>
          <w:noProof/>
          <w:shd w:val="clear" w:color="auto" w:fill="FFFFFF"/>
        </w:rPr>
        <w:t xml:space="preserve">; </w:t>
      </w:r>
      <w:hyperlink w:anchor="_ENREF_40" w:tooltip="Gowthaman, 2020 #8" w:history="1">
        <w:r w:rsidR="007D54FF" w:rsidRPr="000A29BE">
          <w:rPr>
            <w:noProof/>
            <w:shd w:val="clear" w:color="auto" w:fill="FFFFFF"/>
          </w:rPr>
          <w:t>Gowthaman et al., 2020</w:t>
        </w:r>
      </w:hyperlink>
      <w:r w:rsidR="00C91B08" w:rsidRPr="000A29BE">
        <w:rPr>
          <w:noProof/>
          <w:shd w:val="clear" w:color="auto" w:fill="FFFFFF"/>
        </w:rPr>
        <w:t>)</w:t>
      </w:r>
      <w:r w:rsidR="00C91B08" w:rsidRPr="000A29BE">
        <w:rPr>
          <w:shd w:val="clear" w:color="auto" w:fill="FFFFFF"/>
        </w:rPr>
        <w:fldChar w:fldCharType="end"/>
      </w:r>
      <w:r w:rsidRPr="000A29BE">
        <w:rPr>
          <w:shd w:val="clear" w:color="auto" w:fill="FFFFFF"/>
        </w:rPr>
        <w:t>. Chickens with latent infections</w:t>
      </w:r>
      <w:r w:rsidR="00042683" w:rsidRPr="000A29BE">
        <w:rPr>
          <w:shd w:val="clear" w:color="auto" w:fill="FFFFFF"/>
        </w:rPr>
        <w:t>,</w:t>
      </w:r>
      <w:r w:rsidRPr="000A29BE">
        <w:rPr>
          <w:shd w:val="clear" w:color="auto" w:fill="FFFFFF"/>
        </w:rPr>
        <w:t xml:space="preserve"> that have recovered from ILT disease</w:t>
      </w:r>
      <w:r w:rsidR="00042683" w:rsidRPr="000A29BE">
        <w:rPr>
          <w:shd w:val="clear" w:color="auto" w:fill="FFFFFF"/>
        </w:rPr>
        <w:t>,</w:t>
      </w:r>
      <w:r w:rsidRPr="000A29BE">
        <w:rPr>
          <w:shd w:val="clear" w:color="auto" w:fill="FFFFFF"/>
        </w:rPr>
        <w:t xml:space="preserve"> no longer showed </w:t>
      </w:r>
      <w:r w:rsidR="00042683" w:rsidRPr="000A29BE">
        <w:rPr>
          <w:shd w:val="clear" w:color="auto" w:fill="FFFFFF"/>
        </w:rPr>
        <w:t>symptoms</w:t>
      </w:r>
      <w:r w:rsidRPr="000A29BE">
        <w:rPr>
          <w:shd w:val="clear" w:color="auto" w:fill="FFFFFF"/>
        </w:rPr>
        <w:t xml:space="preserve">. In </w:t>
      </w:r>
      <w:r w:rsidR="002B759E" w:rsidRPr="000A29BE">
        <w:rPr>
          <w:shd w:val="clear" w:color="auto" w:fill="FFFFFF"/>
        </w:rPr>
        <w:t xml:space="preserve">chickens who had recovered from </w:t>
      </w:r>
      <w:r w:rsidR="00AB1B6C" w:rsidRPr="000A29BE">
        <w:rPr>
          <w:shd w:val="clear" w:color="auto" w:fill="FFFFFF"/>
        </w:rPr>
        <w:t>an ILTV infection</w:t>
      </w:r>
      <w:r w:rsidRPr="000A29BE">
        <w:rPr>
          <w:shd w:val="clear" w:color="auto" w:fill="FFFFFF"/>
        </w:rPr>
        <w:t xml:space="preserve">, ILTV DNA was detected by PCR in the trigeminal ganglion </w:t>
      </w:r>
      <w:r w:rsidR="001717D7" w:rsidRPr="000A29BE">
        <w:rPr>
          <w:shd w:val="clear" w:color="auto" w:fill="FFFFFF"/>
        </w:rPr>
        <w:t>31-, 46- and 61-days</w:t>
      </w:r>
      <w:r w:rsidRPr="000A29BE">
        <w:rPr>
          <w:shd w:val="clear" w:color="auto" w:fill="FFFFFF"/>
        </w:rPr>
        <w:t xml:space="preserve"> post-infection </w:t>
      </w:r>
      <w:r w:rsidR="00C91B08" w:rsidRPr="000A29BE">
        <w:rPr>
          <w:shd w:val="clear" w:color="auto" w:fill="FFFFFF"/>
        </w:rPr>
        <w:fldChar w:fldCharType="begin">
          <w:fldData xml:space="preserve">PEVuZE5vdGU+PENpdGU+PEF1dGhvcj5XaWxsaWFtczwvQXV0aG9yPjxZZWFyPjE5OTI8L1llYXI+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</w:fldData>
        </w:fldChar>
      </w:r>
      <w:r w:rsidR="009007E0">
        <w:rPr>
          <w:shd w:val="clear" w:color="auto" w:fill="FFFFFF"/>
        </w:rPr>
        <w:instrText xml:space="preserve"> ADDIN EN.CITE </w:instrText>
      </w:r>
      <w:r w:rsidR="009007E0">
        <w:rPr>
          <w:shd w:val="clear" w:color="auto" w:fill="FFFFFF"/>
        </w:rPr>
        <w:fldChar w:fldCharType="begin">
          <w:fldData xml:space="preserve">PEVuZE5vdGU+PENpdGU+PEF1dGhvcj5XaWxsaWFtczwvQXV0aG9yPjxZZWFyPjE5OTI8L1llYXI+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</w:fldData>
        </w:fldChar>
      </w:r>
      <w:r w:rsidR="009007E0">
        <w:rPr>
          <w:shd w:val="clear" w:color="auto" w:fill="FFFFFF"/>
        </w:rPr>
        <w:instrText xml:space="preserve"> ADDIN EN.CITE.DATA </w:instrText>
      </w:r>
      <w:r w:rsidR="009007E0">
        <w:rPr>
          <w:shd w:val="clear" w:color="auto" w:fill="FFFFFF"/>
        </w:rPr>
      </w:r>
      <w:r w:rsidR="009007E0">
        <w:rPr>
          <w:shd w:val="clear" w:color="auto" w:fill="FFFFFF"/>
        </w:rPr>
        <w:fldChar w:fldCharType="end"/>
      </w:r>
      <w:r w:rsidR="00C91B08" w:rsidRPr="000A29BE">
        <w:rPr>
          <w:shd w:val="clear" w:color="auto" w:fill="FFFFFF"/>
        </w:rPr>
      </w:r>
      <w:r w:rsidR="00C91B08" w:rsidRPr="000A29BE">
        <w:rPr>
          <w:shd w:val="clear" w:color="auto" w:fill="FFFFFF"/>
        </w:rPr>
        <w:fldChar w:fldCharType="separate"/>
      </w:r>
      <w:r w:rsidR="00C91B08" w:rsidRPr="000A29BE">
        <w:rPr>
          <w:noProof/>
          <w:shd w:val="clear" w:color="auto" w:fill="FFFFFF"/>
        </w:rPr>
        <w:t>(</w:t>
      </w:r>
      <w:hyperlink w:anchor="_ENREF_86" w:tooltip="Williams, 1992 #42" w:history="1">
        <w:r w:rsidR="007D54FF" w:rsidRPr="000A29BE">
          <w:rPr>
            <w:noProof/>
            <w:shd w:val="clear" w:color="auto" w:fill="FFFFFF"/>
          </w:rPr>
          <w:t>Williams et al., 1992b</w:t>
        </w:r>
      </w:hyperlink>
      <w:r w:rsidR="00C91B08" w:rsidRPr="000A29BE">
        <w:rPr>
          <w:noProof/>
          <w:shd w:val="clear" w:color="auto" w:fill="FFFFFF"/>
        </w:rPr>
        <w:t>)</w:t>
      </w:r>
      <w:r w:rsidR="00C91B08" w:rsidRPr="000A29BE">
        <w:rPr>
          <w:shd w:val="clear" w:color="auto" w:fill="FFFFFF"/>
        </w:rPr>
        <w:fldChar w:fldCharType="end"/>
      </w:r>
      <w:r w:rsidRPr="000A29BE">
        <w:rPr>
          <w:shd w:val="clear" w:color="auto" w:fill="FFFFFF"/>
        </w:rPr>
        <w:t>.</w:t>
      </w:r>
    </w:p>
    <w:p w14:paraId="1DBFC9FD" w14:textId="6930A573" w:rsidR="003E6AD3" w:rsidRPr="000A29BE" w:rsidRDefault="004E4235" w:rsidP="003E6AD3">
      <w:pPr>
        <w:pStyle w:val="RARMPnumberedparagraphs"/>
        <w:rPr>
          <w:shd w:val="clear" w:color="auto" w:fill="FFFFFF"/>
        </w:rPr>
      </w:pPr>
      <w:r w:rsidRPr="000A29BE">
        <w:rPr>
          <w:shd w:val="clear" w:color="auto" w:fill="FFFFFF"/>
        </w:rPr>
        <w:t>A</w:t>
      </w:r>
      <w:r w:rsidR="003E6AD3" w:rsidRPr="000A29BE">
        <w:rPr>
          <w:shd w:val="clear" w:color="auto" w:fill="FFFFFF"/>
        </w:rPr>
        <w:t xml:space="preserve"> study</w:t>
      </w:r>
      <w:r w:rsidR="00042683" w:rsidRPr="000A29BE">
        <w:rPr>
          <w:shd w:val="clear" w:color="auto" w:fill="FFFFFF"/>
        </w:rPr>
        <w:t>,</w:t>
      </w:r>
      <w:r w:rsidR="003E6AD3" w:rsidRPr="000A29BE">
        <w:rPr>
          <w:shd w:val="clear" w:color="auto" w:fill="FFFFFF"/>
        </w:rPr>
        <w:t xml:space="preserve"> involving chickens </w:t>
      </w:r>
      <w:r w:rsidRPr="000A29BE">
        <w:rPr>
          <w:shd w:val="clear" w:color="auto" w:fill="FFFFFF"/>
        </w:rPr>
        <w:t xml:space="preserve">that have recovered from </w:t>
      </w:r>
      <w:r w:rsidR="003E6AD3" w:rsidRPr="000A29BE">
        <w:rPr>
          <w:shd w:val="clear" w:color="auto" w:fill="FFFFFF"/>
        </w:rPr>
        <w:t>CSW-1 ILTV</w:t>
      </w:r>
      <w:r w:rsidR="00014F1D" w:rsidRPr="000A29BE">
        <w:rPr>
          <w:shd w:val="clear" w:color="auto" w:fill="FFFFFF"/>
        </w:rPr>
        <w:t xml:space="preserve"> </w:t>
      </w:r>
      <w:r w:rsidRPr="000A29BE">
        <w:rPr>
          <w:shd w:val="clear" w:color="auto" w:fill="FFFFFF"/>
        </w:rPr>
        <w:t>or</w:t>
      </w:r>
      <w:r w:rsidR="00014F1D" w:rsidRPr="000A29BE">
        <w:rPr>
          <w:shd w:val="clear" w:color="auto" w:fill="FFFFFF"/>
        </w:rPr>
        <w:t xml:space="preserve"> SA2</w:t>
      </w:r>
      <w:r w:rsidRPr="000A29BE">
        <w:rPr>
          <w:shd w:val="clear" w:color="auto" w:fill="FFFFFF"/>
        </w:rPr>
        <w:t xml:space="preserve"> infection</w:t>
      </w:r>
      <w:r w:rsidR="00042683" w:rsidRPr="000A29BE">
        <w:rPr>
          <w:shd w:val="clear" w:color="auto" w:fill="FFFFFF"/>
        </w:rPr>
        <w:t>,</w:t>
      </w:r>
      <w:r w:rsidRPr="000A29BE">
        <w:rPr>
          <w:shd w:val="clear" w:color="auto" w:fill="FFFFFF"/>
        </w:rPr>
        <w:t xml:space="preserve"> showed </w:t>
      </w:r>
      <w:r w:rsidR="003E6AD3" w:rsidRPr="000A29BE">
        <w:rPr>
          <w:shd w:val="clear" w:color="auto" w:fill="FFFFFF"/>
        </w:rPr>
        <w:t xml:space="preserve">reactivation of the virus in </w:t>
      </w:r>
      <w:r w:rsidR="00956D86" w:rsidRPr="000A29BE">
        <w:rPr>
          <w:shd w:val="clear" w:color="auto" w:fill="FFFFFF"/>
        </w:rPr>
        <w:t>37.5% (6/16</w:t>
      </w:r>
      <w:r w:rsidR="00042683" w:rsidRPr="000A29BE">
        <w:rPr>
          <w:shd w:val="clear" w:color="auto" w:fill="FFFFFF"/>
        </w:rPr>
        <w:t>)</w:t>
      </w:r>
      <w:r w:rsidRPr="000A29BE">
        <w:rPr>
          <w:shd w:val="clear" w:color="auto" w:fill="FFFFFF"/>
        </w:rPr>
        <w:t xml:space="preserve"> </w:t>
      </w:r>
      <w:r w:rsidR="00042683" w:rsidRPr="000A29BE">
        <w:rPr>
          <w:shd w:val="clear" w:color="auto" w:fill="FFFFFF"/>
        </w:rPr>
        <w:t>of chicken</w:t>
      </w:r>
      <w:r w:rsidR="00AB1B6C" w:rsidRPr="000A29BE">
        <w:rPr>
          <w:shd w:val="clear" w:color="auto" w:fill="FFFFFF"/>
        </w:rPr>
        <w:t>s</w:t>
      </w:r>
      <w:r w:rsidR="00042683" w:rsidRPr="000A29BE">
        <w:rPr>
          <w:shd w:val="clear" w:color="auto" w:fill="FFFFFF"/>
        </w:rPr>
        <w:t xml:space="preserve"> </w:t>
      </w:r>
      <w:r w:rsidRPr="000A29BE">
        <w:rPr>
          <w:shd w:val="clear" w:color="auto" w:fill="FFFFFF"/>
        </w:rPr>
        <w:t>between 3 to 15 months post-infection</w:t>
      </w:r>
      <w:r w:rsidR="00042683" w:rsidRPr="000A29BE">
        <w:rPr>
          <w:shd w:val="clear" w:color="auto" w:fill="FFFFFF"/>
        </w:rPr>
        <w:t xml:space="preserve">, </w:t>
      </w:r>
      <w:r w:rsidR="00014F1D" w:rsidRPr="000A29BE">
        <w:rPr>
          <w:shd w:val="clear" w:color="auto" w:fill="FFFFFF"/>
        </w:rPr>
        <w:t xml:space="preserve">and </w:t>
      </w:r>
      <w:r w:rsidR="00956D86" w:rsidRPr="000A29BE">
        <w:rPr>
          <w:shd w:val="clear" w:color="auto" w:fill="FFFFFF"/>
        </w:rPr>
        <w:t>44.</w:t>
      </w:r>
      <w:r w:rsidR="00014F1D" w:rsidRPr="000A29BE">
        <w:rPr>
          <w:shd w:val="clear" w:color="auto" w:fill="FFFFFF"/>
        </w:rPr>
        <w:t>4</w:t>
      </w:r>
      <w:r w:rsidR="00956D86" w:rsidRPr="000A29BE">
        <w:rPr>
          <w:shd w:val="clear" w:color="auto" w:fill="FFFFFF"/>
        </w:rPr>
        <w:t>% (4/9</w:t>
      </w:r>
      <w:r w:rsidR="00042683" w:rsidRPr="000A29BE">
        <w:rPr>
          <w:shd w:val="clear" w:color="auto" w:fill="FFFFFF"/>
        </w:rPr>
        <w:t>)</w:t>
      </w:r>
      <w:r w:rsidRPr="000A29BE">
        <w:rPr>
          <w:shd w:val="clear" w:color="auto" w:fill="FFFFFF"/>
        </w:rPr>
        <w:t xml:space="preserve"> between 2 to 10 months post-infection</w:t>
      </w:r>
      <w:r w:rsidR="00956D86" w:rsidRPr="000A29BE">
        <w:rPr>
          <w:shd w:val="clear" w:color="auto" w:fill="FFFFFF"/>
        </w:rPr>
        <w:t xml:space="preserve"> </w:t>
      </w:r>
      <w:r w:rsidR="00C91B08" w:rsidRPr="000A29BE">
        <w:rPr>
          <w:shd w:val="clear" w:color="auto" w:fill="FFFFFF"/>
        </w:rPr>
        <w:fldChar w:fldCharType="begin"/>
      </w:r>
      <w:r w:rsidR="009007E0">
        <w:rPr>
          <w:shd w:val="clear" w:color="auto" w:fill="FFFFFF"/>
        </w:rPr>
        <w:instrText xml:space="preserve"> ADDIN EN.CITE &lt;EndNote&gt;&lt;Cite&gt;&lt;Author&gt;Bagust&lt;/Author&gt;&lt;Year&gt;1986&lt;/Year&gt;&lt;RecNum&gt;43&lt;/RecNum&gt;&lt;DisplayText&gt;(Bagust, 1986)&lt;/DisplayText&gt;&lt;record&gt;&lt;rec-number&gt;43&lt;/rec-number&gt;&lt;foreign-keys&gt;&lt;key app="EN" db-id="frzrdztfz5tpexe9rznpp0pl220aw9pxrspe" timestamp="1673922326"&gt;43&lt;/key&gt;&lt;/foreign-keys&gt;&lt;ref-type name="Journal Article"&gt;17&lt;/ref-type&gt;&lt;contributors&gt;&lt;authors&gt;&lt;author&gt;Bagust, T. J.&lt;/author&gt;&lt;/authors&gt;&lt;/contributors&gt;&lt;auth-address&gt;CSIRO Division of Animal Health, Animal Health Research Laboratory, Parkville, Victoria, Australia.&lt;/auth-address&gt;&lt;titles&gt;&lt;title&gt;Laryngotracheitis (Gallid-1) herpesvirus infection in the chicken. 4. Latency establishment by wild and vaccine strains of ILT virus&lt;/title&gt;&lt;secondary-title&gt;Avian Pathol&lt;/secondary-title&gt;&lt;/titles&gt;&lt;periodical&gt;&lt;full-title&gt;Avian Pathol&lt;/full-title&gt;&lt;/periodical&gt;&lt;pages&gt;581-95&lt;/pages&gt;&lt;volume&gt;15&lt;/volume&gt;&lt;number&gt;3&lt;/number&gt;&lt;edition&gt;1986/01/01&lt;/edition&gt;&lt;dates&gt;&lt;year&gt;1986&lt;/year&gt;&lt;/dates&gt;&lt;isbn&gt;0307-9457 (Print)&amp;#xD;0307-9457 (Linking)&lt;/isbn&gt;&lt;accession-num&gt;18766556&lt;/accession-num&gt;&lt;urls&gt;&lt;related-urls&gt;&lt;url&gt;https://www.ncbi.nlm.nih.gov/pubmed/18766556&lt;/url&gt;&lt;/related-urls&gt;&lt;/urls&gt;&lt;electronic-resource-num&gt;10.1080/03079458608436317&lt;/electronic-resource-num&gt;&lt;/record&gt;&lt;/Cite&gt;&lt;/EndNote&gt;</w:instrText>
      </w:r>
      <w:r w:rsidR="00C91B08" w:rsidRPr="000A29BE">
        <w:rPr>
          <w:shd w:val="clear" w:color="auto" w:fill="FFFFFF"/>
        </w:rPr>
        <w:fldChar w:fldCharType="separate"/>
      </w:r>
      <w:r w:rsidR="00C91B08" w:rsidRPr="000A29BE">
        <w:rPr>
          <w:noProof/>
          <w:shd w:val="clear" w:color="auto" w:fill="FFFFFF"/>
        </w:rPr>
        <w:t>(</w:t>
      </w:r>
      <w:hyperlink w:anchor="_ENREF_10" w:tooltip="Bagust, 1986 #43" w:history="1">
        <w:r w:rsidR="007D54FF" w:rsidRPr="000A29BE">
          <w:rPr>
            <w:noProof/>
            <w:shd w:val="clear" w:color="auto" w:fill="FFFFFF"/>
          </w:rPr>
          <w:t>Bagust, 1986</w:t>
        </w:r>
      </w:hyperlink>
      <w:r w:rsidR="00C91B08" w:rsidRPr="000A29BE">
        <w:rPr>
          <w:noProof/>
          <w:shd w:val="clear" w:color="auto" w:fill="FFFFFF"/>
        </w:rPr>
        <w:t>)</w:t>
      </w:r>
      <w:r w:rsidR="00C91B08" w:rsidRPr="000A29BE">
        <w:rPr>
          <w:shd w:val="clear" w:color="auto" w:fill="FFFFFF"/>
        </w:rPr>
        <w:fldChar w:fldCharType="end"/>
      </w:r>
      <w:r w:rsidR="003E6AD3" w:rsidRPr="000A29BE">
        <w:rPr>
          <w:shd w:val="clear" w:color="auto" w:fill="FFFFFF"/>
        </w:rPr>
        <w:t xml:space="preserve">. This study </w:t>
      </w:r>
      <w:r w:rsidR="00956D86" w:rsidRPr="000A29BE">
        <w:rPr>
          <w:shd w:val="clear" w:color="auto" w:fill="FFFFFF"/>
        </w:rPr>
        <w:t>showed</w:t>
      </w:r>
      <w:r w:rsidR="003E6AD3" w:rsidRPr="000A29BE">
        <w:rPr>
          <w:shd w:val="clear" w:color="auto" w:fill="FFFFFF"/>
        </w:rPr>
        <w:t xml:space="preserve"> that </w:t>
      </w:r>
      <w:r w:rsidR="00014F1D" w:rsidRPr="000A29BE">
        <w:rPr>
          <w:shd w:val="clear" w:color="auto" w:fill="FFFFFF"/>
        </w:rPr>
        <w:t xml:space="preserve">both field </w:t>
      </w:r>
      <w:r w:rsidR="003E6AD3" w:rsidRPr="000A29BE">
        <w:rPr>
          <w:shd w:val="clear" w:color="auto" w:fill="FFFFFF"/>
        </w:rPr>
        <w:t>and vaccine strains of ILT</w:t>
      </w:r>
      <w:r w:rsidR="00956D86" w:rsidRPr="000A29BE">
        <w:rPr>
          <w:shd w:val="clear" w:color="auto" w:fill="FFFFFF"/>
        </w:rPr>
        <w:t>V</w:t>
      </w:r>
      <w:r w:rsidR="003E6AD3" w:rsidRPr="000A29BE">
        <w:rPr>
          <w:shd w:val="clear" w:color="auto" w:fill="FFFFFF"/>
        </w:rPr>
        <w:t xml:space="preserve"> can establish long-term latent infections.</w:t>
      </w:r>
      <w:r w:rsidR="0028660A" w:rsidRPr="000A29BE">
        <w:rPr>
          <w:shd w:val="clear" w:color="auto" w:fill="FFFFFF"/>
        </w:rPr>
        <w:t xml:space="preserve"> </w:t>
      </w:r>
    </w:p>
    <w:p w14:paraId="5D77C1B3" w14:textId="7DE3A0FF" w:rsidR="0028660A" w:rsidRPr="000A29BE" w:rsidRDefault="0028660A" w:rsidP="003E6AD3">
      <w:pPr>
        <w:pStyle w:val="RARMPnumberedparagraphs"/>
        <w:rPr>
          <w:shd w:val="clear" w:color="auto" w:fill="FFFFFF"/>
        </w:rPr>
      </w:pPr>
      <w:r w:rsidRPr="000A29BE">
        <w:rPr>
          <w:shd w:val="clear" w:color="auto" w:fill="FFFFFF"/>
        </w:rPr>
        <w:t xml:space="preserve">The reactivation </w:t>
      </w:r>
      <w:r w:rsidR="00B66BFB" w:rsidRPr="000A29BE">
        <w:rPr>
          <w:shd w:val="clear" w:color="auto" w:fill="FFFFFF"/>
        </w:rPr>
        <w:t xml:space="preserve">and shedding </w:t>
      </w:r>
      <w:r w:rsidRPr="000A29BE">
        <w:rPr>
          <w:shd w:val="clear" w:color="auto" w:fill="FFFFFF"/>
        </w:rPr>
        <w:t xml:space="preserve">of ILTV could occur when birds are stressed (e.g. during laying of eggs or transport) </w:t>
      </w:r>
      <w:r w:rsidR="00C91B08" w:rsidRPr="000A29BE">
        <w:rPr>
          <w:shd w:val="clear" w:color="auto" w:fill="FFFFFF"/>
        </w:rPr>
        <w:fldChar w:fldCharType="begin">
          <w:fldData xml:space="preserve">PEVuZE5vdGU+PENpdGU+PEF1dGhvcj5Db3BwbzwvQXV0aG9yPjxZZWFyPjIwMTM8L1llYXI+PFJl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</w:fldData>
        </w:fldChar>
      </w:r>
      <w:r w:rsidR="009007E0">
        <w:rPr>
          <w:shd w:val="clear" w:color="auto" w:fill="FFFFFF"/>
        </w:rPr>
        <w:instrText xml:space="preserve"> ADDIN EN.CITE </w:instrText>
      </w:r>
      <w:r w:rsidR="009007E0">
        <w:rPr>
          <w:shd w:val="clear" w:color="auto" w:fill="FFFFFF"/>
        </w:rPr>
        <w:fldChar w:fldCharType="begin">
          <w:fldData xml:space="preserve">PEVuZE5vdGU+PENpdGU+PEF1dGhvcj5Db3BwbzwvQXV0aG9yPjxZZWFyPjIwMTM8L1llYXI+PFJl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</w:fldData>
        </w:fldChar>
      </w:r>
      <w:r w:rsidR="009007E0">
        <w:rPr>
          <w:shd w:val="clear" w:color="auto" w:fill="FFFFFF"/>
        </w:rPr>
        <w:instrText xml:space="preserve"> ADDIN EN.CITE.DATA </w:instrText>
      </w:r>
      <w:r w:rsidR="009007E0">
        <w:rPr>
          <w:shd w:val="clear" w:color="auto" w:fill="FFFFFF"/>
        </w:rPr>
      </w:r>
      <w:r w:rsidR="009007E0">
        <w:rPr>
          <w:shd w:val="clear" w:color="auto" w:fill="FFFFFF"/>
        </w:rPr>
        <w:fldChar w:fldCharType="end"/>
      </w:r>
      <w:r w:rsidR="00C91B08" w:rsidRPr="000A29BE">
        <w:rPr>
          <w:shd w:val="clear" w:color="auto" w:fill="FFFFFF"/>
        </w:rPr>
      </w:r>
      <w:r w:rsidR="00C91B08" w:rsidRPr="000A29BE">
        <w:rPr>
          <w:shd w:val="clear" w:color="auto" w:fill="FFFFFF"/>
        </w:rPr>
        <w:fldChar w:fldCharType="separate"/>
      </w:r>
      <w:r w:rsidR="00C91B08" w:rsidRPr="000A29BE">
        <w:rPr>
          <w:noProof/>
          <w:shd w:val="clear" w:color="auto" w:fill="FFFFFF"/>
        </w:rPr>
        <w:t>(</w:t>
      </w:r>
      <w:hyperlink w:anchor="_ENREF_65" w:tooltip="Ou, 2012 #9" w:history="1">
        <w:r w:rsidR="007D54FF" w:rsidRPr="000A29BE">
          <w:rPr>
            <w:noProof/>
            <w:shd w:val="clear" w:color="auto" w:fill="FFFFFF"/>
          </w:rPr>
          <w:t>Ou and Giambrone, 2012</w:t>
        </w:r>
      </w:hyperlink>
      <w:r w:rsidR="00C91B08" w:rsidRPr="000A29BE">
        <w:rPr>
          <w:noProof/>
          <w:shd w:val="clear" w:color="auto" w:fill="FFFFFF"/>
        </w:rPr>
        <w:t xml:space="preserve">; </w:t>
      </w:r>
      <w:hyperlink w:anchor="_ENREF_22" w:tooltip="Coppo, 2013 #28" w:history="1">
        <w:r w:rsidR="007D54FF" w:rsidRPr="000A29BE">
          <w:rPr>
            <w:noProof/>
            <w:shd w:val="clear" w:color="auto" w:fill="FFFFFF"/>
          </w:rPr>
          <w:t>Coppo et al., 2013</w:t>
        </w:r>
      </w:hyperlink>
      <w:r w:rsidR="00C91B08" w:rsidRPr="000A29BE">
        <w:rPr>
          <w:noProof/>
          <w:shd w:val="clear" w:color="auto" w:fill="FFFFFF"/>
        </w:rPr>
        <w:t xml:space="preserve">; </w:t>
      </w:r>
      <w:hyperlink w:anchor="_ENREF_40" w:tooltip="Gowthaman, 2020 #8" w:history="1">
        <w:r w:rsidR="007D54FF" w:rsidRPr="000A29BE">
          <w:rPr>
            <w:noProof/>
            <w:shd w:val="clear" w:color="auto" w:fill="FFFFFF"/>
          </w:rPr>
          <w:t>Gowthaman et al., 2020</w:t>
        </w:r>
      </w:hyperlink>
      <w:r w:rsidR="00C91B08" w:rsidRPr="000A29BE">
        <w:rPr>
          <w:noProof/>
          <w:shd w:val="clear" w:color="auto" w:fill="FFFFFF"/>
        </w:rPr>
        <w:t>)</w:t>
      </w:r>
      <w:r w:rsidR="00C91B08" w:rsidRPr="000A29BE">
        <w:rPr>
          <w:shd w:val="clear" w:color="auto" w:fill="FFFFFF"/>
        </w:rPr>
        <w:fldChar w:fldCharType="end"/>
      </w:r>
      <w:r w:rsidRPr="000A29BE">
        <w:rPr>
          <w:shd w:val="clear" w:color="auto" w:fill="FFFFFF"/>
        </w:rPr>
        <w:t xml:space="preserve">. This could lead to intermittent shedding and spread of disease to susceptible birds </w:t>
      </w:r>
      <w:r w:rsidR="00C91B08" w:rsidRPr="000A29BE">
        <w:rPr>
          <w:shd w:val="clear" w:color="auto" w:fill="FFFFFF"/>
        </w:rPr>
        <w:fldChar w:fldCharType="begin"/>
      </w:r>
      <w:r w:rsidR="009007E0">
        <w:rPr>
          <w:shd w:val="clear" w:color="auto" w:fill="FFFFFF"/>
        </w:rPr>
        <w:instrText xml:space="preserve"> ADDIN EN.CITE &lt;EndNote&gt;&lt;Cite&gt;&lt;Author&gt;Williams&lt;/Author&gt;&lt;Year&gt;1992&lt;/Year&gt;&lt;RecNum&gt;44&lt;/RecNum&gt;&lt;DisplayText&gt;(Williams et al., 1992a)&lt;/DisplayText&gt;&lt;record&gt;&lt;rec-number&gt;44&lt;/rec-number&gt;&lt;foreign-keys&gt;&lt;key app="EN" db-id="frzrdztfz5tpexe9rznpp0pl220aw9pxrspe" timestamp="1673922326"&gt;44&lt;/key&gt;&lt;/foreign-keys&gt;&lt;ref-type name="Journal Article"&gt;17&lt;/ref-type&gt;&lt;contributors&gt;&lt;authors&gt;&lt;author&gt;Williams, R. A.&lt;/author&gt;&lt;author&gt;Al-Afaleq, A. I.&lt;/author&gt;&lt;author&gt;Jordan, F. T.&lt;/author&gt;&lt;author&gt;Bradbury, J. M.&lt;/author&gt;&lt;author&gt;Gaskell, R. M.&lt;/author&gt;&lt;author&gt;Bennett, M.&lt;/author&gt;&lt;author&gt;Jones, R. C.&lt;/author&gt;&lt;/authors&gt;&lt;/contributors&gt;&lt;auth-address&gt;Department of Veterinary Pathology, University of Liverpool, Liverpool, England.&lt;/auth-address&gt;&lt;titles&gt;&lt;title&gt;Pathogenicity of latent infectious laryngotracheitis virus in chickens&lt;/title&gt;&lt;secondary-title&gt;Avian Pathol&lt;/secondary-title&gt;&lt;/titles&gt;&lt;periodical&gt;&lt;full-title&gt;Avian Pathol&lt;/full-title&gt;&lt;/periodical&gt;&lt;pages&gt;287-94&lt;/pages&gt;&lt;volume&gt;21&lt;/volume&gt;&lt;number&gt;2&lt;/number&gt;&lt;edition&gt;1992/01/01&lt;/edition&gt;&lt;dates&gt;&lt;year&gt;1992&lt;/year&gt;&lt;/dates&gt;&lt;isbn&gt;0307-9457 (Print)&amp;#xD;0307-9457 (Linking)&lt;/isbn&gt;&lt;accession-num&gt;18670940&lt;/accession-num&gt;&lt;urls&gt;&lt;related-urls&gt;&lt;url&gt;https://www.ncbi.nlm.nih.gov/pubmed/18670940&lt;/url&gt;&lt;/related-urls&gt;&lt;/urls&gt;&lt;electronic-resource-num&gt;10.1080/03079459208418843&lt;/electronic-resource-num&gt;&lt;/record&gt;&lt;/Cite&gt;&lt;/EndNote&gt;</w:instrText>
      </w:r>
      <w:r w:rsidR="00C91B08" w:rsidRPr="000A29BE">
        <w:rPr>
          <w:shd w:val="clear" w:color="auto" w:fill="FFFFFF"/>
        </w:rPr>
        <w:fldChar w:fldCharType="separate"/>
      </w:r>
      <w:r w:rsidR="00C91B08" w:rsidRPr="000A29BE">
        <w:rPr>
          <w:noProof/>
          <w:shd w:val="clear" w:color="auto" w:fill="FFFFFF"/>
        </w:rPr>
        <w:t>(</w:t>
      </w:r>
      <w:hyperlink w:anchor="_ENREF_85" w:tooltip="Williams, 1992 #44" w:history="1">
        <w:r w:rsidR="007D54FF" w:rsidRPr="000A29BE">
          <w:rPr>
            <w:noProof/>
            <w:shd w:val="clear" w:color="auto" w:fill="FFFFFF"/>
          </w:rPr>
          <w:t>Williams et al., 1992a</w:t>
        </w:r>
      </w:hyperlink>
      <w:r w:rsidR="00C91B08" w:rsidRPr="000A29BE">
        <w:rPr>
          <w:noProof/>
          <w:shd w:val="clear" w:color="auto" w:fill="FFFFFF"/>
        </w:rPr>
        <w:t>)</w:t>
      </w:r>
      <w:r w:rsidR="00C91B08" w:rsidRPr="000A29BE">
        <w:rPr>
          <w:shd w:val="clear" w:color="auto" w:fill="FFFFFF"/>
        </w:rPr>
        <w:fldChar w:fldCharType="end"/>
      </w:r>
      <w:r w:rsidRPr="000A29BE">
        <w:rPr>
          <w:shd w:val="clear" w:color="auto" w:fill="FFFFFF"/>
        </w:rPr>
        <w:t>.</w:t>
      </w:r>
    </w:p>
    <w:p w14:paraId="3F52D8AE" w14:textId="4C56CCDB" w:rsidR="00E11988" w:rsidRPr="000A29BE" w:rsidRDefault="00FF2C7F" w:rsidP="00B268B0">
      <w:pPr>
        <w:pStyle w:val="4RARMP"/>
        <w:tabs>
          <w:tab w:val="clear" w:pos="1134"/>
          <w:tab w:val="clear" w:pos="1986"/>
        </w:tabs>
        <w:rPr>
          <w:shd w:val="clear" w:color="auto" w:fill="FFFFFF"/>
        </w:rPr>
      </w:pPr>
      <w:bookmarkStart w:id="177" w:name="_Ref61526584"/>
      <w:bookmarkEnd w:id="172"/>
      <w:bookmarkEnd w:id="173"/>
      <w:r w:rsidRPr="000A29BE">
        <w:rPr>
          <w:shd w:val="clear" w:color="auto" w:fill="FFFFFF"/>
        </w:rPr>
        <w:t>P</w:t>
      </w:r>
      <w:r w:rsidR="0077488B" w:rsidRPr="000A29BE">
        <w:rPr>
          <w:shd w:val="clear" w:color="auto" w:fill="FFFFFF"/>
        </w:rPr>
        <w:t>revalence</w:t>
      </w:r>
      <w:bookmarkEnd w:id="177"/>
    </w:p>
    <w:p w14:paraId="677CB4B4" w14:textId="20A454E5" w:rsidR="00631EBD" w:rsidRPr="000A29BE" w:rsidRDefault="00FF7CB4" w:rsidP="00631EBD">
      <w:pPr>
        <w:pStyle w:val="RARMPnumberedparagraphs"/>
      </w:pPr>
      <w:r w:rsidRPr="000A29BE">
        <w:t xml:space="preserve">ILTV is considered endemic in </w:t>
      </w:r>
      <w:r w:rsidR="003D229F" w:rsidRPr="000A29BE">
        <w:t>Australia</w:t>
      </w:r>
      <w:r w:rsidRPr="000A29BE">
        <w:t xml:space="preserve"> and </w:t>
      </w:r>
      <w:r w:rsidR="00631EBD" w:rsidRPr="000A29BE">
        <w:t xml:space="preserve">outbreaks </w:t>
      </w:r>
      <w:r w:rsidR="003D229F" w:rsidRPr="000A29BE">
        <w:t xml:space="preserve">have predominantly </w:t>
      </w:r>
      <w:r w:rsidRPr="000A29BE">
        <w:t>re</w:t>
      </w:r>
      <w:r w:rsidR="003D229F" w:rsidRPr="000A29BE">
        <w:t>cur</w:t>
      </w:r>
      <w:r w:rsidR="00581529" w:rsidRPr="000A29BE">
        <w:t>red</w:t>
      </w:r>
      <w:r w:rsidR="003D229F" w:rsidRPr="000A29BE">
        <w:t xml:space="preserve"> </w:t>
      </w:r>
      <w:r w:rsidR="00631EBD" w:rsidRPr="000A29BE">
        <w:t>in chicken farms in Victoria and NSW</w:t>
      </w:r>
      <w:r w:rsidR="003D229F" w:rsidRPr="000A29BE">
        <w:t xml:space="preserve">. Historically, these outbreaks were </w:t>
      </w:r>
      <w:r w:rsidR="00631EBD" w:rsidRPr="000A29BE">
        <w:t xml:space="preserve">caused by different classes of ILTV. From 2007 to 2009, ILTV class 2 was responsible for </w:t>
      </w:r>
      <w:r w:rsidR="003D229F" w:rsidRPr="000A29BE">
        <w:t>most</w:t>
      </w:r>
      <w:r w:rsidR="00631EBD" w:rsidRPr="000A29BE">
        <w:t xml:space="preserve"> outbreaks in Victoria</w:t>
      </w:r>
      <w:r w:rsidR="003D229F" w:rsidRPr="000A29BE">
        <w:t xml:space="preserve">, while </w:t>
      </w:r>
      <w:proofErr w:type="gramStart"/>
      <w:r w:rsidR="00042683" w:rsidRPr="000A29BE">
        <w:t xml:space="preserve">the </w:t>
      </w:r>
      <w:r w:rsidR="003D229F" w:rsidRPr="000A29BE">
        <w:t>majority of</w:t>
      </w:r>
      <w:proofErr w:type="gramEnd"/>
      <w:r w:rsidR="003D229F" w:rsidRPr="000A29BE">
        <w:t xml:space="preserve"> outbreaks in NSW were identified as c</w:t>
      </w:r>
      <w:r w:rsidR="00631EBD" w:rsidRPr="000A29BE">
        <w:t xml:space="preserve">lass 8. </w:t>
      </w:r>
      <w:r w:rsidR="00B66BFB" w:rsidRPr="000A29BE">
        <w:t xml:space="preserve">Based on the samples tested, </w:t>
      </w:r>
      <w:r w:rsidR="00631EBD" w:rsidRPr="000A29BE">
        <w:t xml:space="preserve">Class 4 (CSW-1) and 5 were not identified </w:t>
      </w:r>
      <w:r w:rsidR="00B66BFB" w:rsidRPr="000A29BE">
        <w:t>to cause</w:t>
      </w:r>
      <w:r w:rsidR="00631EBD" w:rsidRPr="000A29BE">
        <w:t xml:space="preserve"> outbreaks in NSW or Victoria during this period </w:t>
      </w:r>
      <w:r w:rsidR="00C91B08" w:rsidRPr="000A29BE">
        <w:fldChar w:fldCharType="begin">
          <w:fldData xml:space="preserve">PEVuZE5vdGU+PENpdGU+PEF1dGhvcj5CbGFja2VyPC9BdXRob3I+PFllYXI+MjAxMTwvWWVhcj48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</w:fldData>
        </w:fldChar>
      </w:r>
      <w:r w:rsidR="009007E0">
        <w:instrText xml:space="preserve"> ADDIN EN.CITE </w:instrText>
      </w:r>
      <w:r w:rsidR="009007E0">
        <w:fldChar w:fldCharType="begin">
          <w:fldData xml:space="preserve">PEVuZE5vdGU+PENpdGU+PEF1dGhvcj5CbGFja2VyPC9BdXRob3I+PFllYXI+MjAxMTwvWWVhcj48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</w:fldData>
        </w:fldChar>
      </w:r>
      <w:r w:rsidR="009007E0">
        <w:instrText xml:space="preserve"> ADDIN EN.CITE.DATA </w:instrText>
      </w:r>
      <w:r w:rsidR="009007E0">
        <w:fldChar w:fldCharType="end"/>
      </w:r>
      <w:r w:rsidR="00C91B08" w:rsidRPr="000A29BE">
        <w:fldChar w:fldCharType="separate"/>
      </w:r>
      <w:r w:rsidR="00C91B08" w:rsidRPr="000A29BE">
        <w:rPr>
          <w:noProof/>
        </w:rPr>
        <w:t>(</w:t>
      </w:r>
      <w:hyperlink w:anchor="_ENREF_16" w:tooltip="Blacker, 2011 #12" w:history="1">
        <w:r w:rsidR="007D54FF" w:rsidRPr="000A29BE">
          <w:rPr>
            <w:noProof/>
          </w:rPr>
          <w:t>Blacker et al., 2011</w:t>
        </w:r>
      </w:hyperlink>
      <w:r w:rsidR="00C91B08" w:rsidRPr="000A29BE">
        <w:rPr>
          <w:noProof/>
        </w:rPr>
        <w:t>)</w:t>
      </w:r>
      <w:r w:rsidR="00C91B08" w:rsidRPr="000A29BE">
        <w:fldChar w:fldCharType="end"/>
      </w:r>
      <w:r w:rsidR="00631EBD" w:rsidRPr="000A29BE">
        <w:t>.</w:t>
      </w:r>
    </w:p>
    <w:p w14:paraId="38FDCF91" w14:textId="5B598B37" w:rsidR="00631EBD" w:rsidRPr="000A29BE" w:rsidRDefault="003D229F" w:rsidP="00631EBD">
      <w:pPr>
        <w:pStyle w:val="RARMPnumberedparagraphs"/>
        <w:rPr>
          <w:shd w:val="clear" w:color="auto" w:fill="FFFFFF"/>
        </w:rPr>
      </w:pPr>
      <w:r w:rsidRPr="000A29BE">
        <w:t>However, b</w:t>
      </w:r>
      <w:r w:rsidR="00631EBD" w:rsidRPr="000A29BE">
        <w:t>etween 2009 and 2015, class</w:t>
      </w:r>
      <w:r w:rsidR="00FF7CB4" w:rsidRPr="000A29BE">
        <w:t xml:space="preserve"> </w:t>
      </w:r>
      <w:r w:rsidR="00631EBD" w:rsidRPr="000A29BE">
        <w:t xml:space="preserve">2 </w:t>
      </w:r>
      <w:r w:rsidR="00FF7CB4" w:rsidRPr="000A29BE">
        <w:t>and class 8 were replaced by class 9, which became the predominant strain in Australia</w:t>
      </w:r>
      <w:r w:rsidR="00581529" w:rsidRPr="000A29BE">
        <w:t>. C</w:t>
      </w:r>
      <w:r w:rsidR="00631EBD" w:rsidRPr="000A29BE">
        <w:t xml:space="preserve">lass 4 (CSW-1) was not </w:t>
      </w:r>
      <w:r w:rsidR="00042683" w:rsidRPr="000A29BE">
        <w:t>detected during this outbreak</w:t>
      </w:r>
      <w:r w:rsidR="00B66BFB" w:rsidRPr="000A29BE">
        <w:t xml:space="preserve"> </w:t>
      </w:r>
      <w:r w:rsidR="00C91B08" w:rsidRPr="000A29BE">
        <w:fldChar w:fldCharType="begin">
          <w:fldData xml:space="preserve">PEVuZE5vdGU+PENpdGU+PEF1dGhvcj5BZ25ldy1DcnVtcHRvbjwvQXV0aG9yPjxZZWFyPjIwMTY8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</w:fldData>
        </w:fldChar>
      </w:r>
      <w:r w:rsidR="009007E0">
        <w:instrText xml:space="preserve"> ADDIN EN.CITE </w:instrText>
      </w:r>
      <w:r w:rsidR="009007E0">
        <w:fldChar w:fldCharType="begin">
          <w:fldData xml:space="preserve">PEVuZE5vdGU+PENpdGU+PEF1dGhvcj5BZ25ldy1DcnVtcHRvbjwvQXV0aG9yPjxZZWFyPjIwMTY8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</w:fldData>
        </w:fldChar>
      </w:r>
      <w:r w:rsidR="009007E0">
        <w:instrText xml:space="preserve"> ADDIN EN.CITE.DATA </w:instrText>
      </w:r>
      <w:r w:rsidR="009007E0">
        <w:fldChar w:fldCharType="end"/>
      </w:r>
      <w:r w:rsidR="00C91B08" w:rsidRPr="000A29BE">
        <w:fldChar w:fldCharType="separate"/>
      </w:r>
      <w:r w:rsidR="00C91B08" w:rsidRPr="000A29BE">
        <w:rPr>
          <w:noProof/>
        </w:rPr>
        <w:t>(</w:t>
      </w:r>
      <w:hyperlink w:anchor="_ENREF_1" w:tooltip="Agnew-Crumpton, 2016 #11" w:history="1">
        <w:r w:rsidR="007D54FF" w:rsidRPr="000A29BE">
          <w:rPr>
            <w:noProof/>
          </w:rPr>
          <w:t>Agnew-Crumpton et al., 2016</w:t>
        </w:r>
      </w:hyperlink>
      <w:r w:rsidR="00C91B08" w:rsidRPr="000A29BE">
        <w:rPr>
          <w:noProof/>
        </w:rPr>
        <w:t>)</w:t>
      </w:r>
      <w:r w:rsidR="00C91B08" w:rsidRPr="000A29BE">
        <w:fldChar w:fldCharType="end"/>
      </w:r>
      <w:r w:rsidR="00631EBD" w:rsidRPr="000A29BE">
        <w:t>.</w:t>
      </w:r>
    </w:p>
    <w:p w14:paraId="124A0BCF" w14:textId="0660C2A1" w:rsidR="00E97F86" w:rsidRPr="000A29BE" w:rsidRDefault="00BB1397" w:rsidP="00492BF3">
      <w:pPr>
        <w:pStyle w:val="4RARMP"/>
        <w:tabs>
          <w:tab w:val="clear" w:pos="1134"/>
          <w:tab w:val="clear" w:pos="1986"/>
        </w:tabs>
      </w:pPr>
      <w:bookmarkStart w:id="178" w:name="_Ref57107869"/>
      <w:bookmarkStart w:id="179" w:name="_Ref32930850"/>
      <w:bookmarkStart w:id="180" w:name="_Toc53666215"/>
      <w:bookmarkStart w:id="181" w:name="_Toc53675476"/>
      <w:bookmarkEnd w:id="168"/>
      <w:bookmarkEnd w:id="169"/>
      <w:bookmarkEnd w:id="170"/>
      <w:bookmarkEnd w:id="171"/>
      <w:r w:rsidRPr="000A29BE">
        <w:rPr>
          <w:shd w:val="clear" w:color="auto" w:fill="FFFFFF"/>
        </w:rPr>
        <w:t>Controls and vaccine administration</w:t>
      </w:r>
      <w:r w:rsidR="00922F34" w:rsidRPr="000A29BE">
        <w:rPr>
          <w:shd w:val="clear" w:color="auto" w:fill="FFFFFF"/>
        </w:rPr>
        <w:t xml:space="preserve"> methods</w:t>
      </w:r>
      <w:bookmarkEnd w:id="178"/>
      <w:r w:rsidR="00922F34" w:rsidRPr="000A29BE">
        <w:rPr>
          <w:shd w:val="clear" w:color="auto" w:fill="FFFFFF"/>
        </w:rPr>
        <w:t xml:space="preserve"> </w:t>
      </w:r>
      <w:bookmarkEnd w:id="179"/>
      <w:bookmarkEnd w:id="180"/>
      <w:bookmarkEnd w:id="181"/>
    </w:p>
    <w:p w14:paraId="1F6512DD" w14:textId="153E9566" w:rsidR="00431D75" w:rsidRPr="000A29BE" w:rsidRDefault="00CD2777" w:rsidP="00163902">
      <w:pPr>
        <w:pStyle w:val="RARMPnumberedparagraphs"/>
      </w:pPr>
      <w:r w:rsidRPr="000A29BE">
        <w:t xml:space="preserve">Vaccination and </w:t>
      </w:r>
      <w:r w:rsidR="00431D75" w:rsidRPr="000A29BE">
        <w:t xml:space="preserve">biosecurity procedures are the main methods </w:t>
      </w:r>
      <w:r w:rsidR="00F71706" w:rsidRPr="000A29BE">
        <w:t xml:space="preserve">used </w:t>
      </w:r>
      <w:r w:rsidR="00431D75" w:rsidRPr="000A29BE">
        <w:t xml:space="preserve">to control ILTV in the poultry industry because there </w:t>
      </w:r>
      <w:r w:rsidR="005C3164" w:rsidRPr="000A29BE">
        <w:t>are</w:t>
      </w:r>
      <w:r w:rsidR="00431D75" w:rsidRPr="000A29BE">
        <w:t xml:space="preserve"> no effective treatments available </w:t>
      </w:r>
      <w:r w:rsidR="00C91B08" w:rsidRPr="000A29BE">
        <w:fldChar w:fldCharType="begin">
          <w:fldData xml:space="preserve">PEVuZE5vdGU+PENpdGU+PEF1dGhvcj5Hb3d0aGFtYW48L0F1dGhvcj48WWVhcj4yMDIwPC9ZZWFy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</w:fldData>
        </w:fldChar>
      </w:r>
      <w:r w:rsidR="009007E0">
        <w:instrText xml:space="preserve"> ADDIN EN.CITE </w:instrText>
      </w:r>
      <w:r w:rsidR="009007E0">
        <w:fldChar w:fldCharType="begin">
          <w:fldData xml:space="preserve">PEVuZE5vdGU+PENpdGU+PEF1dGhvcj5Hb3d0aGFtYW48L0F1dGhvcj48WWVhcj4yMDIwPC9ZZWFy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</w:fldData>
        </w:fldChar>
      </w:r>
      <w:r w:rsidR="009007E0">
        <w:instrText xml:space="preserve"> ADDIN EN.CITE.DATA </w:instrText>
      </w:r>
      <w:r w:rsidR="009007E0">
        <w:fldChar w:fldCharType="end"/>
      </w:r>
      <w:r w:rsidR="00C91B08" w:rsidRPr="000A29BE">
        <w:fldChar w:fldCharType="separate"/>
      </w:r>
      <w:r w:rsidR="00C91B08" w:rsidRPr="000A29BE">
        <w:rPr>
          <w:noProof/>
        </w:rPr>
        <w:t>(</w:t>
      </w:r>
      <w:hyperlink w:anchor="_ENREF_40" w:tooltip="Gowthaman, 2020 #8" w:history="1">
        <w:r w:rsidR="007D54FF" w:rsidRPr="000A29BE">
          <w:rPr>
            <w:noProof/>
          </w:rPr>
          <w:t>Gowthaman et al., 2020</w:t>
        </w:r>
      </w:hyperlink>
      <w:r w:rsidR="00C91B08" w:rsidRPr="000A29BE">
        <w:rPr>
          <w:noProof/>
        </w:rPr>
        <w:t>)</w:t>
      </w:r>
      <w:r w:rsidR="00C91B08" w:rsidRPr="000A29BE">
        <w:fldChar w:fldCharType="end"/>
      </w:r>
      <w:r w:rsidR="00431D75" w:rsidRPr="000A29BE">
        <w:t>.</w:t>
      </w:r>
      <w:r w:rsidR="001E3624" w:rsidRPr="000A29BE">
        <w:t xml:space="preserve"> Two main types of vaccines are used commercially </w:t>
      </w:r>
      <w:r w:rsidR="006063F9" w:rsidRPr="000A29BE">
        <w:t xml:space="preserve">to control </w:t>
      </w:r>
      <w:r w:rsidR="001E3624" w:rsidRPr="000A29BE">
        <w:t>ILTV worldwide</w:t>
      </w:r>
      <w:r w:rsidR="006063F9" w:rsidRPr="000A29BE">
        <w:t xml:space="preserve"> (a</w:t>
      </w:r>
      <w:r w:rsidR="001E3624" w:rsidRPr="000A29BE">
        <w:t xml:space="preserve">ttenuated live vaccines and recombinant </w:t>
      </w:r>
      <w:r w:rsidR="00185CFE" w:rsidRPr="000A29BE">
        <w:t xml:space="preserve">viral vectored </w:t>
      </w:r>
      <w:r w:rsidR="001E3624" w:rsidRPr="000A29BE">
        <w:t>vaccines</w:t>
      </w:r>
      <w:r w:rsidR="006063F9" w:rsidRPr="000A29BE">
        <w:t>)</w:t>
      </w:r>
      <w:r w:rsidR="001E3624" w:rsidRPr="000A29BE">
        <w:t xml:space="preserve">. </w:t>
      </w:r>
    </w:p>
    <w:p w14:paraId="401C0AD8" w14:textId="7434D632" w:rsidR="00BB1397" w:rsidRPr="000A29BE" w:rsidRDefault="00BB1397" w:rsidP="00C91B08">
      <w:pPr>
        <w:pStyle w:val="RARMPnumberedparagraphs"/>
      </w:pPr>
      <w:r w:rsidRPr="000A29BE">
        <w:t>V</w:t>
      </w:r>
      <w:r w:rsidR="00754D1D" w:rsidRPr="000A29BE">
        <w:t>irulent strains</w:t>
      </w:r>
      <w:r w:rsidR="006063F9" w:rsidRPr="000A29BE">
        <w:t xml:space="preserve"> of ILTV</w:t>
      </w:r>
      <w:r w:rsidR="00754D1D" w:rsidRPr="000A29BE">
        <w:t xml:space="preserve"> were </w:t>
      </w:r>
      <w:r w:rsidR="005C3164" w:rsidRPr="000A29BE">
        <w:t xml:space="preserve">first </w:t>
      </w:r>
      <w:r w:rsidR="00754D1D" w:rsidRPr="000A29BE">
        <w:t xml:space="preserve">used </w:t>
      </w:r>
      <w:r w:rsidRPr="000A29BE">
        <w:t xml:space="preserve">in the 1930s </w:t>
      </w:r>
      <w:r w:rsidR="00754D1D" w:rsidRPr="000A29BE">
        <w:t>to vaccinate birds</w:t>
      </w:r>
      <w:r w:rsidRPr="000A29BE">
        <w:t xml:space="preserve"> against ILTV</w:t>
      </w:r>
      <w:r w:rsidR="00754D1D" w:rsidRPr="000A29BE">
        <w:t xml:space="preserve"> and w</w:t>
      </w:r>
      <w:r w:rsidR="00441E95" w:rsidRPr="000A29BE">
        <w:t>ere</w:t>
      </w:r>
      <w:r w:rsidR="00754D1D" w:rsidRPr="000A29BE">
        <w:t xml:space="preserve"> considered the first effective vaccine for a major avian viral disease </w:t>
      </w:r>
      <w:r w:rsidR="00C91B08" w:rsidRPr="000A29BE">
        <w:fldChar w:fldCharType="begin"/>
      </w:r>
      <w:r w:rsidR="009007E0">
        <w:instrText xml:space="preserve"> ADDIN EN.CITE &lt;EndNote&gt;&lt;Cite&gt;&lt;Author&gt;Coppo&lt;/Author&gt;&lt;Year&gt;2013&lt;/Year&gt;&lt;RecNum&gt;28&lt;/RecNum&gt;&lt;DisplayText&gt;(Coppo et al., 2013)&lt;/DisplayText&gt;&lt;record&gt;&lt;rec-number&gt;28&lt;/rec-number&gt;&lt;foreign-keys&gt;&lt;key app="EN" db-id="frzrdztfz5tpexe9rznpp0pl220aw9pxrspe" timestamp="1673922324"&gt;28&lt;/key&gt;&lt;/foreign-keys&gt;&lt;ref-type name="Journal Article"&gt;17&lt;/ref-type&gt;&lt;contributors&gt;&lt;authors&gt;&lt;author&gt;Coppo, M. J.&lt;/author&gt;&lt;author&gt;Noormohammadi, A. H.&lt;/author&gt;&lt;author&gt;Browning, G. F.&lt;/author&gt;&lt;author&gt;Devlin, J. M.&lt;/author&gt;&lt;/authors&gt;&lt;/contributors&gt;&lt;auth-address&gt;Asia-Pacific Centre for Animal Health, Faculty of Veterinary Science, The University of Melbourne, Corner Park Drive and Flemington Road, Victoria 3010, Australia. mjcoppo@unimelb.edu.au&lt;/auth-address&gt;&lt;titles&gt;&lt;title&gt;Challenges and recent advancements in infectious laryngotracheitis virus vaccines&lt;/title&gt;&lt;secondary-title&gt;Avian Pathol&lt;/secondary-title&gt;&lt;/titles&gt;&lt;periodical&gt;&lt;full-title&gt;Avian Pathol&lt;/full-title&gt;&lt;/periodical&gt;&lt;pages&gt;195-205&lt;/pages&gt;&lt;volume&gt;42&lt;/volume&gt;&lt;number&gt;3&lt;/number&gt;&lt;edition&gt;2013/05/31&lt;/edition&gt;&lt;keywords&gt;&lt;keyword&gt;Animals&lt;/keyword&gt;&lt;keyword&gt;Australia/epidemiology&lt;/keyword&gt;&lt;keyword&gt;Drug Administration Routes/veterinary&lt;/keyword&gt;&lt;keyword&gt;Herpesviridae Infections/epidemiology/prevention &amp;amp; control/*veterinary&lt;/keyword&gt;&lt;keyword&gt;Herpesvirus 1, Gallid/*immunology&lt;/keyword&gt;&lt;keyword&gt;Poultry&lt;/keyword&gt;&lt;keyword&gt;Poultry Diseases/*epidemiology/*prevention &amp;amp; control/*virology&lt;/keyword&gt;&lt;keyword&gt;South America/epidemiology&lt;/keyword&gt;&lt;keyword&gt;United States/epidemiology&lt;/keyword&gt;&lt;keyword&gt;Vaccines, Synthetic/*immunology&lt;/keyword&gt;&lt;keyword&gt;Viral Vaccines/*immunology&lt;/keyword&gt;&lt;/keywords&gt;&lt;dates&gt;&lt;year&gt;2013&lt;/year&gt;&lt;/dates&gt;&lt;isbn&gt;1465-3338 (Electronic)&amp;#xD;0307-9457 (Linking)&lt;/isbn&gt;&lt;accession-num&gt;23718807&lt;/accession-num&gt;&lt;urls&gt;&lt;related-urls&gt;&lt;url&gt;https://www.ncbi.nlm.nih.gov/pubmed/23718807&lt;/url&gt;&lt;/related-urls&gt;&lt;/urls&gt;&lt;electronic-resource-num&gt;10.1080/03079457.2013.800634&lt;/electronic-resource-num&gt;&lt;/record&gt;&lt;/Cite&gt;&lt;/EndNote&gt;</w:instrText>
      </w:r>
      <w:r w:rsidR="00C91B08" w:rsidRPr="000A29BE">
        <w:fldChar w:fldCharType="separate"/>
      </w:r>
      <w:r w:rsidR="00C91B08" w:rsidRPr="000A29BE">
        <w:rPr>
          <w:noProof/>
        </w:rPr>
        <w:t>(</w:t>
      </w:r>
      <w:hyperlink w:anchor="_ENREF_22" w:tooltip="Coppo, 2013 #28" w:history="1">
        <w:r w:rsidR="007D54FF" w:rsidRPr="000A29BE">
          <w:rPr>
            <w:noProof/>
          </w:rPr>
          <w:t>Coppo et al., 2013</w:t>
        </w:r>
      </w:hyperlink>
      <w:r w:rsidR="00C91B08" w:rsidRPr="000A29BE">
        <w:rPr>
          <w:noProof/>
        </w:rPr>
        <w:t>)</w:t>
      </w:r>
      <w:r w:rsidR="00C91B08" w:rsidRPr="000A29BE">
        <w:fldChar w:fldCharType="end"/>
      </w:r>
      <w:r w:rsidR="00754D1D" w:rsidRPr="000A29BE">
        <w:t xml:space="preserve">. Subsequently, attenuated live viral vaccines were produced by consecutive passages of virulent stains in cell cultures </w:t>
      </w:r>
      <w:r w:rsidR="005C3164" w:rsidRPr="000A29BE">
        <w:t xml:space="preserve">(tissue culture origin; TCO) </w:t>
      </w:r>
      <w:r w:rsidR="00754D1D" w:rsidRPr="000A29BE">
        <w:t>or in embryonated hen eggs</w:t>
      </w:r>
      <w:r w:rsidR="005C3164" w:rsidRPr="000A29BE">
        <w:t xml:space="preserve"> (chicken embryo origin; CEO) </w:t>
      </w:r>
      <w:r w:rsidR="00C91B08" w:rsidRPr="000A29BE">
        <w:fldChar w:fldCharType="begin"/>
      </w:r>
      <w:r w:rsidR="009007E0">
        <w:instrText xml:space="preserve"> ADDIN EN.CITE &lt;EndNote&gt;&lt;Cite&gt;&lt;Author&gt;Coppo&lt;/Author&gt;&lt;Year&gt;2013&lt;/Year&gt;&lt;RecNum&gt;28&lt;/RecNum&gt;&lt;DisplayText&gt;(Coppo et al., 2013)&lt;/DisplayText&gt;&lt;record&gt;&lt;rec-number&gt;28&lt;/rec-number&gt;&lt;foreign-keys&gt;&lt;key app="EN" db-id="frzrdztfz5tpexe9rznpp0pl220aw9pxrspe" timestamp="1673922324"&gt;28&lt;/key&gt;&lt;/foreign-keys&gt;&lt;ref-type name="Journal Article"&gt;17&lt;/ref-type&gt;&lt;contributors&gt;&lt;authors&gt;&lt;author&gt;Coppo, M. J.&lt;/author&gt;&lt;author&gt;Noormohammadi, A. H.&lt;/author&gt;&lt;author&gt;Browning, G. F.&lt;/author&gt;&lt;author&gt;Devlin, J. M.&lt;/author&gt;&lt;/authors&gt;&lt;/contributors&gt;&lt;auth-address&gt;Asia-Pacific Centre for Animal Health, Faculty of Veterinary Science, The University of Melbourne, Corner Park Drive and Flemington Road, Victoria 3010, Australia. mjcoppo@unimelb.edu.au&lt;/auth-address&gt;&lt;titles&gt;&lt;title&gt;Challenges and recent advancements in infectious laryngotracheitis virus vaccines&lt;/title&gt;&lt;secondary-title&gt;Avian Pathol&lt;/secondary-title&gt;&lt;/titles&gt;&lt;periodical&gt;&lt;full-title&gt;Avian Pathol&lt;/full-title&gt;&lt;/periodical&gt;&lt;pages&gt;195-205&lt;/pages&gt;&lt;volume&gt;42&lt;/volume&gt;&lt;number&gt;3&lt;/number&gt;&lt;edition&gt;2013/05/31&lt;/edition&gt;&lt;keywords&gt;&lt;keyword&gt;Animals&lt;/keyword&gt;&lt;keyword&gt;Australia/epidemiology&lt;/keyword&gt;&lt;keyword&gt;Drug Administration Routes/veterinary&lt;/keyword&gt;&lt;keyword&gt;Herpesviridae Infections/epidemiology/prevention &amp;amp; control/*veterinary&lt;/keyword&gt;&lt;keyword&gt;Herpesvirus 1, Gallid/*immunology&lt;/keyword&gt;&lt;keyword&gt;Poultry&lt;/keyword&gt;&lt;keyword&gt;Poultry Diseases/*epidemiology/*prevention &amp;amp; control/*virology&lt;/keyword&gt;&lt;keyword&gt;South America/epidemiology&lt;/keyword&gt;&lt;keyword&gt;United States/epidemiology&lt;/keyword&gt;&lt;keyword&gt;Vaccines, Synthetic/*immunology&lt;/keyword&gt;&lt;keyword&gt;Viral Vaccines/*immunology&lt;/keyword&gt;&lt;/keywords&gt;&lt;dates&gt;&lt;year&gt;2013&lt;/year&gt;&lt;/dates&gt;&lt;isbn&gt;1465-3338 (Electronic)&amp;#xD;0307-9457 (Linking)&lt;/isbn&gt;&lt;accession-num&gt;23718807&lt;/accession-num&gt;&lt;urls&gt;&lt;related-urls&gt;&lt;url&gt;https://www.ncbi.nlm.nih.gov/pubmed/23718807&lt;/url&gt;&lt;/related-urls&gt;&lt;/urls&gt;&lt;electronic-resource-num&gt;10.1080/03079457.2013.800634&lt;/electronic-resource-num&gt;&lt;/record&gt;&lt;/Cite&gt;&lt;/EndNote&gt;</w:instrText>
      </w:r>
      <w:r w:rsidR="00C91B08" w:rsidRPr="000A29BE">
        <w:fldChar w:fldCharType="separate"/>
      </w:r>
      <w:r w:rsidR="00C91B08" w:rsidRPr="000A29BE">
        <w:rPr>
          <w:noProof/>
        </w:rPr>
        <w:t>(</w:t>
      </w:r>
      <w:hyperlink w:anchor="_ENREF_22" w:tooltip="Coppo, 2013 #28" w:history="1">
        <w:r w:rsidR="007D54FF" w:rsidRPr="000A29BE">
          <w:rPr>
            <w:noProof/>
          </w:rPr>
          <w:t>Coppo et al., 2013</w:t>
        </w:r>
      </w:hyperlink>
      <w:r w:rsidR="00C91B08" w:rsidRPr="000A29BE">
        <w:rPr>
          <w:noProof/>
        </w:rPr>
        <w:t>)</w:t>
      </w:r>
      <w:r w:rsidR="00C91B08" w:rsidRPr="000A29BE">
        <w:fldChar w:fldCharType="end"/>
      </w:r>
      <w:r w:rsidR="00754D1D" w:rsidRPr="000A29BE">
        <w:t xml:space="preserve">. </w:t>
      </w:r>
      <w:r w:rsidRPr="000A29BE">
        <w:t>CEO and TCO vaccines are</w:t>
      </w:r>
      <w:r w:rsidR="006063F9" w:rsidRPr="000A29BE">
        <w:t xml:space="preserve"> still</w:t>
      </w:r>
      <w:r w:rsidRPr="000A29BE">
        <w:t xml:space="preserve"> widely used worldwide to control ILTV outbreaks</w:t>
      </w:r>
      <w:r w:rsidR="00C91B08" w:rsidRPr="000A29BE">
        <w:t xml:space="preserve"> </w:t>
      </w:r>
      <w:r w:rsidR="005C75EA" w:rsidRPr="000A29BE">
        <w:fldChar w:fldCharType="begin"/>
      </w:r>
      <w:r w:rsidR="009007E0">
        <w:instrText xml:space="preserve"> ADDIN EN.CITE &lt;EndNote&gt;&lt;Cite&gt;&lt;Author&gt;Menendez&lt;/Author&gt;&lt;Year&gt;2014&lt;/Year&gt;&lt;RecNum&gt;45&lt;/RecNum&gt;&lt;DisplayText&gt;(Menendez et al., 2014)&lt;/DisplayText&gt;&lt;record&gt;&lt;rec-number&gt;45&lt;/rec-number&gt;&lt;foreign-keys&gt;&lt;key app="EN" db-id="frzrdztfz5tpexe9rznpp0pl220aw9pxrspe" timestamp="1673922327"&gt;45&lt;/key&gt;&lt;/foreign-keys&gt;&lt;ref-type name="Journal Article"&gt;17&lt;/ref-type&gt;&lt;contributors&gt;&lt;authors&gt;&lt;author&gt;Menendez, K. R.&lt;/author&gt;&lt;author&gt;Garcia, M.&lt;/author&gt;&lt;author&gt;Spatz, S.&lt;/author&gt;&lt;author&gt;Tablante, N. L.&lt;/author&gt;&lt;/authors&gt;&lt;/contributors&gt;&lt;auth-address&gt;a Virginia-Maryland Regional College of Veterinary Medicine , University of Maryland , Greenmead Drive, College Park , Maryland , USA.&lt;/auth-address&gt;&lt;titles&gt;&lt;title&gt;Molecular epidemiology of infectious laryngotracheitis: a review&lt;/title&gt;&lt;secondary-title&gt;Avian Pathol&lt;/secondary-title&gt;&lt;/titles&gt;&lt;periodical&gt;&lt;full-title&gt;Avian Pathol&lt;/full-title&gt;&lt;/periodical&gt;&lt;pages&gt;108-17&lt;/pages&gt;&lt;volume&gt;43&lt;/volume&gt;&lt;number&gt;2&lt;/number&gt;&lt;edition&gt;2014/01/28&lt;/edition&gt;&lt;keywords&gt;&lt;keyword&gt;Animals&lt;/keyword&gt;&lt;keyword&gt;Biological Evolution&lt;/keyword&gt;&lt;keyword&gt;Disease Outbreaks/veterinary&lt;/keyword&gt;&lt;keyword&gt;Herpesviridae Infections/epidemiology/*veterinary/virology&lt;/keyword&gt;&lt;keyword&gt;Herpesvirus 1, Gallid/genetics/immunology/*isolation &amp;amp; purification&lt;/keyword&gt;&lt;keyword&gt;Laryngitis/epidemiology/*veterinary/virology&lt;/keyword&gt;&lt;keyword&gt;Molecular Epidemiology&lt;/keyword&gt;&lt;keyword&gt;Molecular Typing/veterinary&lt;/keyword&gt;&lt;keyword&gt;Poultry Diseases/*epidemiology/virology&lt;/keyword&gt;&lt;keyword&gt;Tracheitis/epidemiology/*veterinary/virology&lt;/keyword&gt;&lt;keyword&gt;Vaccines, Attenuated/immunology&lt;/keyword&gt;&lt;keyword&gt;Viral Vaccines/*immunology&lt;/keyword&gt;&lt;/keywords&gt;&lt;dates&gt;&lt;year&gt;2014&lt;/year&gt;&lt;/dates&gt;&lt;isbn&gt;1465-3338 (Electronic)&amp;#xD;0307-9457 (Linking)&lt;/isbn&gt;&lt;accession-num&gt;24460399&lt;/accession-num&gt;&lt;urls&gt;&lt;related-urls&gt;&lt;url&gt;https://www.ncbi.nlm.nih.gov/pubmed/24460399&lt;/url&gt;&lt;/related-urls&gt;&lt;/urls&gt;&lt;electronic-resource-num&gt;10.1080/03079457.2014.886004&lt;/electronic-resource-num&gt;&lt;/record&gt;&lt;/Cite&gt;&lt;/EndNote&gt;</w:instrText>
      </w:r>
      <w:r w:rsidR="005C75EA" w:rsidRPr="000A29BE">
        <w:fldChar w:fldCharType="separate"/>
      </w:r>
      <w:r w:rsidR="005C75EA" w:rsidRPr="000A29BE">
        <w:rPr>
          <w:noProof/>
        </w:rPr>
        <w:t>(</w:t>
      </w:r>
      <w:hyperlink w:anchor="_ENREF_59" w:tooltip="Menendez, 2014 #45" w:history="1">
        <w:r w:rsidR="007D54FF" w:rsidRPr="000A29BE">
          <w:rPr>
            <w:noProof/>
          </w:rPr>
          <w:t>Menendez et al., 2014</w:t>
        </w:r>
      </w:hyperlink>
      <w:r w:rsidR="005C75EA" w:rsidRPr="000A29BE">
        <w:rPr>
          <w:noProof/>
        </w:rPr>
        <w:t>)</w:t>
      </w:r>
      <w:r w:rsidR="005C75EA" w:rsidRPr="000A29BE">
        <w:fldChar w:fldCharType="end"/>
      </w:r>
      <w:r w:rsidR="00326E39" w:rsidRPr="000A29BE">
        <w:t xml:space="preserve"> </w:t>
      </w:r>
      <w:r w:rsidR="00581529" w:rsidRPr="000A29BE">
        <w:t xml:space="preserve">but </w:t>
      </w:r>
      <w:r w:rsidR="00326E39" w:rsidRPr="000A29BE">
        <w:t xml:space="preserve">CEO vaccines confer better protection than TCO vaccines </w:t>
      </w:r>
      <w:r w:rsidR="00A445F9" w:rsidRPr="000A29BE">
        <w:fldChar w:fldCharType="begin">
          <w:fldData xml:space="preserve">PEVuZE5vdGU+PENpdGU+PEF1dGhvcj5Hb3d0aGFtYW48L0F1dGhvcj48WWVhcj4yMDIwPC9ZZWFy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</w:fldData>
        </w:fldChar>
      </w:r>
      <w:r w:rsidR="009007E0">
        <w:instrText xml:space="preserve"> ADDIN EN.CITE </w:instrText>
      </w:r>
      <w:r w:rsidR="009007E0">
        <w:fldChar w:fldCharType="begin">
          <w:fldData xml:space="preserve">PEVuZE5vdGU+PENpdGU+PEF1dGhvcj5Hb3d0aGFtYW48L0F1dGhvcj48WWVhcj4yMDIwPC9ZZWFy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</w:fldData>
        </w:fldChar>
      </w:r>
      <w:r w:rsidR="009007E0">
        <w:instrText xml:space="preserve"> ADDIN EN.CITE.DATA </w:instrText>
      </w:r>
      <w:r w:rsidR="009007E0">
        <w:fldChar w:fldCharType="end"/>
      </w:r>
      <w:r w:rsidR="00A445F9" w:rsidRPr="000A29BE">
        <w:fldChar w:fldCharType="separate"/>
      </w:r>
      <w:r w:rsidR="00A445F9" w:rsidRPr="000A29BE">
        <w:rPr>
          <w:noProof/>
        </w:rPr>
        <w:t>(</w:t>
      </w:r>
      <w:hyperlink w:anchor="_ENREF_40" w:tooltip="Gowthaman, 2020 #8" w:history="1">
        <w:r w:rsidR="007D54FF" w:rsidRPr="000A29BE">
          <w:rPr>
            <w:noProof/>
          </w:rPr>
          <w:t>Gowthaman et al., 2020</w:t>
        </w:r>
      </w:hyperlink>
      <w:r w:rsidR="00A445F9" w:rsidRPr="000A29BE">
        <w:rPr>
          <w:noProof/>
        </w:rPr>
        <w:t>)</w:t>
      </w:r>
      <w:r w:rsidR="00A445F9" w:rsidRPr="000A29BE">
        <w:fldChar w:fldCharType="end"/>
      </w:r>
      <w:r w:rsidRPr="000A29BE">
        <w:t xml:space="preserve">. The </w:t>
      </w:r>
      <w:r w:rsidR="006063F9" w:rsidRPr="000A29BE">
        <w:t>three</w:t>
      </w:r>
      <w:r w:rsidRPr="000A29BE">
        <w:t xml:space="preserve"> ILTV vaccines commercially approved for use in Australia </w:t>
      </w:r>
      <w:r w:rsidR="00200AA0" w:rsidRPr="000A29BE">
        <w:t xml:space="preserve">(SA2, A20 and </w:t>
      </w:r>
      <w:proofErr w:type="spellStart"/>
      <w:r w:rsidR="00200AA0" w:rsidRPr="000A29BE">
        <w:t>Serva</w:t>
      </w:r>
      <w:proofErr w:type="spellEnd"/>
      <w:r w:rsidR="00200AA0" w:rsidRPr="000A29BE">
        <w:t xml:space="preserve">) are CEO vaccines </w:t>
      </w:r>
      <w:r w:rsidR="00C91B08" w:rsidRPr="000A29BE">
        <w:fldChar w:fldCharType="begin">
          <w:fldData xml:space="preserve">PEVuZE5vdGU+PENpdGU+PEF1dGhvcj5CbGFja2VyPC9BdXRob3I+PFllYXI+MjAxMTwvWWVhcj48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</w:fldData>
        </w:fldChar>
      </w:r>
      <w:r w:rsidR="009007E0">
        <w:instrText xml:space="preserve"> ADDIN EN.CITE </w:instrText>
      </w:r>
      <w:r w:rsidR="009007E0">
        <w:fldChar w:fldCharType="begin">
          <w:fldData xml:space="preserve">PEVuZE5vdGU+PENpdGU+PEF1dGhvcj5CbGFja2VyPC9BdXRob3I+PFllYXI+MjAxMTwvWWVhcj48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</w:fldData>
        </w:fldChar>
      </w:r>
      <w:r w:rsidR="009007E0">
        <w:instrText xml:space="preserve"> ADDIN EN.CITE.DATA </w:instrText>
      </w:r>
      <w:r w:rsidR="009007E0">
        <w:fldChar w:fldCharType="end"/>
      </w:r>
      <w:r w:rsidR="00C91B08" w:rsidRPr="000A29BE">
        <w:fldChar w:fldCharType="separate"/>
      </w:r>
      <w:r w:rsidR="00C91B08" w:rsidRPr="000A29BE">
        <w:rPr>
          <w:noProof/>
        </w:rPr>
        <w:t>(</w:t>
      </w:r>
      <w:hyperlink w:anchor="_ENREF_16" w:tooltip="Blacker, 2011 #12" w:history="1">
        <w:r w:rsidR="007D54FF" w:rsidRPr="000A29BE">
          <w:rPr>
            <w:noProof/>
          </w:rPr>
          <w:t>Blacker et al., 2011</w:t>
        </w:r>
      </w:hyperlink>
      <w:r w:rsidR="00C91B08" w:rsidRPr="000A29BE">
        <w:rPr>
          <w:noProof/>
        </w:rPr>
        <w:t>)</w:t>
      </w:r>
      <w:r w:rsidR="00C91B08" w:rsidRPr="000A29BE">
        <w:fldChar w:fldCharType="end"/>
      </w:r>
      <w:r w:rsidR="00200AA0" w:rsidRPr="000A29BE">
        <w:t>.</w:t>
      </w:r>
      <w:r w:rsidR="00835F61" w:rsidRPr="000A29BE">
        <w:t xml:space="preserve"> </w:t>
      </w:r>
      <w:r w:rsidRPr="000A29BE">
        <w:t xml:space="preserve"> </w:t>
      </w:r>
    </w:p>
    <w:p w14:paraId="05DBBE1F" w14:textId="44FD4FF7" w:rsidR="005C3164" w:rsidRPr="000A29BE" w:rsidRDefault="001D4293" w:rsidP="00C91B08">
      <w:pPr>
        <w:pStyle w:val="RARMPnumberedparagraphs"/>
      </w:pPr>
      <w:r w:rsidRPr="000A29BE">
        <w:lastRenderedPageBreak/>
        <w:t>V</w:t>
      </w:r>
      <w:r w:rsidR="00DB1293" w:rsidRPr="000A29BE">
        <w:t>accines (</w:t>
      </w:r>
      <w:r w:rsidR="000F7717" w:rsidRPr="000A29BE">
        <w:t>CEO and TCO</w:t>
      </w:r>
      <w:r w:rsidR="00DB1293" w:rsidRPr="000A29BE">
        <w:t>)</w:t>
      </w:r>
      <w:r w:rsidR="000F7717" w:rsidRPr="000A29BE">
        <w:t xml:space="preserve"> can contribute to novel new strains through recombination between vaccine strains</w:t>
      </w:r>
      <w:r w:rsidR="00DB1293" w:rsidRPr="000A29BE">
        <w:t xml:space="preserve"> and remain latent in vaccinated hosts</w:t>
      </w:r>
      <w:r w:rsidR="006063F9" w:rsidRPr="000A29BE">
        <w:t xml:space="preserve"> leading to further outbreaks of ILTV</w:t>
      </w:r>
      <w:r w:rsidR="00200AA0" w:rsidRPr="000A29BE">
        <w:t>. Multiple</w:t>
      </w:r>
      <w:r w:rsidR="000F7717" w:rsidRPr="000A29BE">
        <w:t xml:space="preserve"> bird-to-bird passaging of CEO vaccines can</w:t>
      </w:r>
      <w:r w:rsidR="00DB1293" w:rsidRPr="000A29BE">
        <w:t xml:space="preserve"> also</w:t>
      </w:r>
      <w:r w:rsidR="000F7717" w:rsidRPr="000A29BE">
        <w:t xml:space="preserve"> contribute to </w:t>
      </w:r>
      <w:r w:rsidR="00200AA0" w:rsidRPr="000A29BE">
        <w:t xml:space="preserve">increased virulence and ILTV vaccines have been implicated </w:t>
      </w:r>
      <w:r w:rsidRPr="000A29BE">
        <w:t xml:space="preserve">in </w:t>
      </w:r>
      <w:r w:rsidR="00DB1293" w:rsidRPr="000A29BE">
        <w:t xml:space="preserve">outbreaks in Canada and USA </w:t>
      </w:r>
      <w:r w:rsidR="00C91B08" w:rsidRPr="000A29BE">
        <w:fldChar w:fldCharType="begin">
          <w:fldData xml:space="preserve">PEVuZE5vdGU+PENpdGU+PEF1dGhvcj5CYXJib3phLVNvbGlzPC9BdXRob3I+PFllYXI+MjAyMTwv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</w:fldData>
        </w:fldChar>
      </w:r>
      <w:r w:rsidR="009007E0">
        <w:instrText xml:space="preserve"> ADDIN EN.CITE </w:instrText>
      </w:r>
      <w:r w:rsidR="009007E0">
        <w:fldChar w:fldCharType="begin">
          <w:fldData xml:space="preserve">PEVuZE5vdGU+PENpdGU+PEF1dGhvcj5CYXJib3phLVNvbGlzPC9BdXRob3I+PFllYXI+MjAyMTwv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</w:fldData>
        </w:fldChar>
      </w:r>
      <w:r w:rsidR="009007E0">
        <w:instrText xml:space="preserve"> ADDIN EN.CITE.DATA </w:instrText>
      </w:r>
      <w:r w:rsidR="009007E0">
        <w:fldChar w:fldCharType="end"/>
      </w:r>
      <w:r w:rsidR="00C91B08" w:rsidRPr="000A29BE">
        <w:fldChar w:fldCharType="separate"/>
      </w:r>
      <w:r w:rsidR="00C91B08" w:rsidRPr="000A29BE">
        <w:rPr>
          <w:noProof/>
        </w:rPr>
        <w:t>(</w:t>
      </w:r>
      <w:hyperlink w:anchor="_ENREF_16" w:tooltip="Blacker, 2011 #12" w:history="1">
        <w:r w:rsidR="007D54FF" w:rsidRPr="000A29BE">
          <w:rPr>
            <w:noProof/>
          </w:rPr>
          <w:t>Blacker et al., 2011</w:t>
        </w:r>
      </w:hyperlink>
      <w:r w:rsidR="00C91B08" w:rsidRPr="000A29BE">
        <w:rPr>
          <w:noProof/>
        </w:rPr>
        <w:t xml:space="preserve">; </w:t>
      </w:r>
      <w:hyperlink w:anchor="_ENREF_65" w:tooltip="Ou, 2012 #9" w:history="1">
        <w:r w:rsidR="007D54FF" w:rsidRPr="000A29BE">
          <w:rPr>
            <w:noProof/>
          </w:rPr>
          <w:t>Ou and Giambrone, 2012</w:t>
        </w:r>
      </w:hyperlink>
      <w:r w:rsidR="00C91B08" w:rsidRPr="000A29BE">
        <w:rPr>
          <w:noProof/>
        </w:rPr>
        <w:t xml:space="preserve">; </w:t>
      </w:r>
      <w:hyperlink w:anchor="_ENREF_59" w:tooltip="Menendez, 2014 #45" w:history="1">
        <w:r w:rsidR="007D54FF" w:rsidRPr="000A29BE">
          <w:rPr>
            <w:noProof/>
          </w:rPr>
          <w:t>Menendez et al., 2014</w:t>
        </w:r>
      </w:hyperlink>
      <w:r w:rsidR="00C91B08" w:rsidRPr="000A29BE">
        <w:rPr>
          <w:noProof/>
        </w:rPr>
        <w:t xml:space="preserve">; </w:t>
      </w:r>
      <w:hyperlink w:anchor="_ENREF_13" w:tooltip="Barboza-Solis, 2021 #46" w:history="1">
        <w:r w:rsidR="007D54FF" w:rsidRPr="000A29BE">
          <w:rPr>
            <w:noProof/>
          </w:rPr>
          <w:t>Barboza-Solis et al., 2021</w:t>
        </w:r>
      </w:hyperlink>
      <w:r w:rsidR="00C91B08" w:rsidRPr="000A29BE">
        <w:rPr>
          <w:noProof/>
        </w:rPr>
        <w:t>)</w:t>
      </w:r>
      <w:r w:rsidR="00C91B08" w:rsidRPr="000A29BE">
        <w:fldChar w:fldCharType="end"/>
      </w:r>
      <w:r w:rsidR="00DB1293" w:rsidRPr="000A29BE">
        <w:t>.</w:t>
      </w:r>
      <w:r w:rsidR="000F7717" w:rsidRPr="000A29BE">
        <w:t xml:space="preserve">  </w:t>
      </w:r>
    </w:p>
    <w:p w14:paraId="1F529B1E" w14:textId="723D47B9" w:rsidR="00163902" w:rsidRPr="000A29BE" w:rsidRDefault="00DB1293" w:rsidP="00163902">
      <w:pPr>
        <w:pStyle w:val="RARMPnumberedparagraphs"/>
      </w:pPr>
      <w:r w:rsidRPr="000A29BE">
        <w:t xml:space="preserve">Due to the limitations of TCO and CEO vaccines, </w:t>
      </w:r>
      <w:r w:rsidR="00185CFE" w:rsidRPr="000A29BE">
        <w:t>recombinant viral vectored</w:t>
      </w:r>
      <w:r w:rsidR="00CD2777" w:rsidRPr="000A29BE">
        <w:t xml:space="preserve"> vaccines </w:t>
      </w:r>
      <w:r w:rsidR="002A4F0F" w:rsidRPr="000A29BE">
        <w:t>(</w:t>
      </w:r>
      <w:proofErr w:type="gramStart"/>
      <w:r w:rsidR="002A4F0F" w:rsidRPr="000A29BE">
        <w:t>e.g.</w:t>
      </w:r>
      <w:proofErr w:type="gramEnd"/>
      <w:r w:rsidR="00CD2777" w:rsidRPr="000A29BE">
        <w:t xml:space="preserve"> </w:t>
      </w:r>
      <w:r w:rsidRPr="000A29BE">
        <w:t xml:space="preserve">turkey </w:t>
      </w:r>
      <w:r w:rsidR="00CD2777" w:rsidRPr="000A29BE">
        <w:rPr>
          <w:i/>
        </w:rPr>
        <w:t>herpesvirus</w:t>
      </w:r>
      <w:r w:rsidR="00DA0B50" w:rsidRPr="000A29BE">
        <w:t xml:space="preserve">; </w:t>
      </w:r>
      <w:r w:rsidR="00CD2777" w:rsidRPr="000A29BE">
        <w:t xml:space="preserve">HVT or </w:t>
      </w:r>
      <w:proofErr w:type="spellStart"/>
      <w:r w:rsidR="00CD2777" w:rsidRPr="000A29BE">
        <w:rPr>
          <w:i/>
        </w:rPr>
        <w:t>fowlpox</w:t>
      </w:r>
      <w:proofErr w:type="spellEnd"/>
      <w:r w:rsidR="00CD2777" w:rsidRPr="000A29BE">
        <w:rPr>
          <w:i/>
        </w:rPr>
        <w:t xml:space="preserve"> virus</w:t>
      </w:r>
      <w:r w:rsidR="00DA0B50" w:rsidRPr="000A29BE">
        <w:t xml:space="preserve">; </w:t>
      </w:r>
      <w:r w:rsidR="00CD2777" w:rsidRPr="000A29BE">
        <w:t>FPV)</w:t>
      </w:r>
      <w:r w:rsidR="001E3624" w:rsidRPr="000A29BE">
        <w:t xml:space="preserve"> were designed. These recombinant vaccines are</w:t>
      </w:r>
      <w:r w:rsidR="00CD2777" w:rsidRPr="000A29BE">
        <w:t xml:space="preserve"> modified to express ILTV glycoproteins that can elicit protective immune responses in vaccinated birds, and are now used commercially in some poultry-producing regions around the world </w:t>
      </w:r>
      <w:r w:rsidR="00C91B08" w:rsidRPr="000A29BE">
        <w:fldChar w:fldCharType="begin">
          <w:fldData xml:space="preserve">PEVuZE5vdGU+PENpdGU+PEF1dGhvcj5CYXJib3phLVNvbGlzPC9BdXRob3I+PFllYXI+MjAyMTwv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=
</w:fldData>
        </w:fldChar>
      </w:r>
      <w:r w:rsidR="009007E0">
        <w:instrText xml:space="preserve"> ADDIN EN.CITE </w:instrText>
      </w:r>
      <w:r w:rsidR="009007E0">
        <w:fldChar w:fldCharType="begin">
          <w:fldData xml:space="preserve">PEVuZE5vdGU+PENpdGU+PEF1dGhvcj5CYXJib3phLVNvbGlzPC9BdXRob3I+PFllYXI+MjAyMTwv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=
</w:fldData>
        </w:fldChar>
      </w:r>
      <w:r w:rsidR="009007E0">
        <w:instrText xml:space="preserve"> ADDIN EN.CITE.DATA </w:instrText>
      </w:r>
      <w:r w:rsidR="009007E0">
        <w:fldChar w:fldCharType="end"/>
      </w:r>
      <w:r w:rsidR="00C91B08" w:rsidRPr="000A29BE">
        <w:fldChar w:fldCharType="separate"/>
      </w:r>
      <w:r w:rsidR="00C91B08" w:rsidRPr="000A29BE">
        <w:rPr>
          <w:noProof/>
        </w:rPr>
        <w:t>(</w:t>
      </w:r>
      <w:hyperlink w:anchor="_ENREF_22" w:tooltip="Coppo, 2013 #28" w:history="1">
        <w:r w:rsidR="007D54FF" w:rsidRPr="000A29BE">
          <w:rPr>
            <w:noProof/>
          </w:rPr>
          <w:t>Coppo et al., 2013</w:t>
        </w:r>
      </w:hyperlink>
      <w:r w:rsidR="00C91B08" w:rsidRPr="000A29BE">
        <w:rPr>
          <w:noProof/>
        </w:rPr>
        <w:t xml:space="preserve">; </w:t>
      </w:r>
      <w:hyperlink w:anchor="_ENREF_13" w:tooltip="Barboza-Solis, 2021 #46" w:history="1">
        <w:r w:rsidR="007D54FF" w:rsidRPr="000A29BE">
          <w:rPr>
            <w:noProof/>
          </w:rPr>
          <w:t>Barboza-Solis et al., 2021</w:t>
        </w:r>
      </w:hyperlink>
      <w:r w:rsidR="00C91B08" w:rsidRPr="000A29BE">
        <w:rPr>
          <w:noProof/>
        </w:rPr>
        <w:t>)</w:t>
      </w:r>
      <w:r w:rsidR="00C91B08" w:rsidRPr="000A29BE">
        <w:fldChar w:fldCharType="end"/>
      </w:r>
      <w:r w:rsidR="005C3164" w:rsidRPr="000A29BE">
        <w:t>.</w:t>
      </w:r>
      <w:r w:rsidR="002C0046" w:rsidRPr="000A29BE">
        <w:t xml:space="preserve"> </w:t>
      </w:r>
      <w:r w:rsidR="00185CFE" w:rsidRPr="000A29BE">
        <w:t>The</w:t>
      </w:r>
      <w:r w:rsidR="00581529" w:rsidRPr="000A29BE">
        <w:t>s</w:t>
      </w:r>
      <w:r w:rsidR="00185CFE" w:rsidRPr="000A29BE">
        <w:t>e recombinant ILTV vaccines d</w:t>
      </w:r>
      <w:r w:rsidR="001D4293" w:rsidRPr="000A29BE">
        <w:t>o</w:t>
      </w:r>
      <w:r w:rsidR="00185CFE" w:rsidRPr="000A29BE">
        <w:t xml:space="preserve"> not cause latent infections and virulent reversions </w:t>
      </w:r>
      <w:r w:rsidR="00C91B08" w:rsidRPr="000A29BE">
        <w:fldChar w:fldCharType="begin"/>
      </w:r>
      <w:r w:rsidR="009007E0">
        <w:instrText xml:space="preserve"> ADDIN EN.CITE &lt;EndNote&gt;&lt;Cite&gt;&lt;Author&gt;Ou&lt;/Author&gt;&lt;Year&gt;2012&lt;/Year&gt;&lt;RecNum&gt;9&lt;/RecNum&gt;&lt;DisplayText&gt;(Ou and Giambrone, 2012)&lt;/DisplayText&gt;&lt;record&gt;&lt;rec-number&gt;9&lt;/rec-number&gt;&lt;foreign-keys&gt;&lt;key app="EN" db-id="frzrdztfz5tpexe9rznpp0pl220aw9pxrspe" timestamp="1673922320"&gt;9&lt;/key&gt;&lt;/foreign-keys&gt;&lt;ref-type name="Journal Article"&gt;17&lt;/ref-type&gt;&lt;contributors&gt;&lt;authors&gt;&lt;author&gt;Ou, S. C.&lt;/author&gt;&lt;author&gt;Giambrone, J. J.&lt;/author&gt;&lt;/authors&gt;&lt;/contributors&gt;&lt;auth-address&gt;Shan-Chia Ou, Joseph J Giambrone, Department of Poultry Science, Auburn University, Auburn, AL 36849, United States.&lt;/auth-address&gt;&lt;titles&gt;&lt;title&gt;Infectious laryngotracheitis virus in chickens&lt;/title&gt;&lt;secondary-title&gt;World J Virol&lt;/secondary-title&gt;&lt;/titles&gt;&lt;periodical&gt;&lt;full-title&gt;World J Virol&lt;/full-title&gt;&lt;/periodical&gt;&lt;pages&gt;142-9&lt;/pages&gt;&lt;volume&gt;1&lt;/volume&gt;&lt;number&gt;5&lt;/number&gt;&lt;edition&gt;2013/11/01&lt;/edition&gt;&lt;keywords&gt;&lt;keyword&gt;Gallid herpesvirus-1&lt;/keyword&gt;&lt;keyword&gt;Infectious laryngotracheitis&lt;/keyword&gt;&lt;keyword&gt;Infectious laryngotracheitis virus&lt;/keyword&gt;&lt;keyword&gt;Polymerase chain reaction combined with restriction fragment length polymorphism&lt;/keyword&gt;&lt;keyword&gt;Recombinant laryngotracheitis vaccines&lt;/keyword&gt;&lt;/keywords&gt;&lt;dates&gt;&lt;year&gt;2012&lt;/year&gt;&lt;pub-dates&gt;&lt;date&gt;Oct 12&lt;/date&gt;&lt;/pub-dates&gt;&lt;/dates&gt;&lt;isbn&gt;2220-3249 (Print)&amp;#xD;2220-3249 (Linking)&lt;/isbn&gt;&lt;accession-num&gt;24175219&lt;/accession-num&gt;&lt;urls&gt;&lt;related-urls&gt;&lt;url&gt;https://www.ncbi.nlm.nih.gov/pubmed/24175219&lt;/url&gt;&lt;/related-urls&gt;&lt;/urls&gt;&lt;custom2&gt;PMC3782274&lt;/custom2&gt;&lt;electronic-resource-num&gt;10.5501/wjv.v1.i5.142&lt;/electronic-resource-num&gt;&lt;/record&gt;&lt;/Cite&gt;&lt;/EndNote&gt;</w:instrText>
      </w:r>
      <w:r w:rsidR="00C91B08" w:rsidRPr="000A29BE">
        <w:fldChar w:fldCharType="separate"/>
      </w:r>
      <w:r w:rsidR="00C91B08" w:rsidRPr="000A29BE">
        <w:rPr>
          <w:noProof/>
        </w:rPr>
        <w:t>(</w:t>
      </w:r>
      <w:hyperlink w:anchor="_ENREF_65" w:tooltip="Ou, 2012 #9" w:history="1">
        <w:r w:rsidR="007D54FF" w:rsidRPr="000A29BE">
          <w:rPr>
            <w:noProof/>
          </w:rPr>
          <w:t>Ou and Giambrone, 2012</w:t>
        </w:r>
      </w:hyperlink>
      <w:r w:rsidR="00C91B08" w:rsidRPr="000A29BE">
        <w:rPr>
          <w:noProof/>
        </w:rPr>
        <w:t>)</w:t>
      </w:r>
      <w:r w:rsidR="00C91B08" w:rsidRPr="000A29BE">
        <w:fldChar w:fldCharType="end"/>
      </w:r>
      <w:r w:rsidR="00185CFE" w:rsidRPr="000A29BE">
        <w:t xml:space="preserve">. Although these viral vectored vaccines were able to </w:t>
      </w:r>
      <w:r w:rsidR="002A4F0F" w:rsidRPr="000A29BE">
        <w:t>prevent mortality and disease</w:t>
      </w:r>
      <w:r w:rsidR="00F71706" w:rsidRPr="000A29BE">
        <w:t xml:space="preserve"> severity</w:t>
      </w:r>
      <w:r w:rsidR="002A4F0F" w:rsidRPr="000A29BE">
        <w:t xml:space="preserve">, </w:t>
      </w:r>
      <w:r w:rsidR="00F71706" w:rsidRPr="000A29BE">
        <w:t xml:space="preserve">this type of vaccine </w:t>
      </w:r>
      <w:r w:rsidR="002A4F0F" w:rsidRPr="000A29BE">
        <w:t xml:space="preserve">conferred less protective immunity compared to TCO or CEO vaccines </w:t>
      </w:r>
      <w:r w:rsidR="00C91B08" w:rsidRPr="000A29BE">
        <w:fldChar w:fldCharType="begin"/>
      </w:r>
      <w:r w:rsidR="009007E0">
        <w:instrText xml:space="preserve"> ADDIN EN.CITE &lt;EndNote&gt;&lt;Cite&gt;&lt;Author&gt;Coppo&lt;/Author&gt;&lt;Year&gt;2013&lt;/Year&gt;&lt;RecNum&gt;28&lt;/RecNum&gt;&lt;DisplayText&gt;(Coppo et al., 2013)&lt;/DisplayText&gt;&lt;record&gt;&lt;rec-number&gt;28&lt;/rec-number&gt;&lt;foreign-keys&gt;&lt;key app="EN" db-id="frzrdztfz5tpexe9rznpp0pl220aw9pxrspe" timestamp="1673922324"&gt;28&lt;/key&gt;&lt;/foreign-keys&gt;&lt;ref-type name="Journal Article"&gt;17&lt;/ref-type&gt;&lt;contributors&gt;&lt;authors&gt;&lt;author&gt;Coppo, M. J.&lt;/author&gt;&lt;author&gt;Noormohammadi, A. H.&lt;/author&gt;&lt;author&gt;Browning, G. F.&lt;/author&gt;&lt;author&gt;Devlin, J. M.&lt;/author&gt;&lt;/authors&gt;&lt;/contributors&gt;&lt;auth-address&gt;Asia-Pacific Centre for Animal Health, Faculty of Veterinary Science, The University of Melbourne, Corner Park Drive and Flemington Road, Victoria 3010, Australia. mjcoppo@unimelb.edu.au&lt;/auth-address&gt;&lt;titles&gt;&lt;title&gt;Challenges and recent advancements in infectious laryngotracheitis virus vaccines&lt;/title&gt;&lt;secondary-title&gt;Avian Pathol&lt;/secondary-title&gt;&lt;/titles&gt;&lt;periodical&gt;&lt;full-title&gt;Avian Pathol&lt;/full-title&gt;&lt;/periodical&gt;&lt;pages&gt;195-205&lt;/pages&gt;&lt;volume&gt;42&lt;/volume&gt;&lt;number&gt;3&lt;/number&gt;&lt;edition&gt;2013/05/31&lt;/edition&gt;&lt;keywords&gt;&lt;keyword&gt;Animals&lt;/keyword&gt;&lt;keyword&gt;Australia/epidemiology&lt;/keyword&gt;&lt;keyword&gt;Drug Administration Routes/veterinary&lt;/keyword&gt;&lt;keyword&gt;Herpesviridae Infections/epidemiology/prevention &amp;amp; control/*veterinary&lt;/keyword&gt;&lt;keyword&gt;Herpesvirus 1, Gallid/*immunology&lt;/keyword&gt;&lt;keyword&gt;Poultry&lt;/keyword&gt;&lt;keyword&gt;Poultry Diseases/*epidemiology/*prevention &amp;amp; control/*virology&lt;/keyword&gt;&lt;keyword&gt;South America/epidemiology&lt;/keyword&gt;&lt;keyword&gt;United States/epidemiology&lt;/keyword&gt;&lt;keyword&gt;Vaccines, Synthetic/*immunology&lt;/keyword&gt;&lt;keyword&gt;Viral Vaccines/*immunology&lt;/keyword&gt;&lt;/keywords&gt;&lt;dates&gt;&lt;year&gt;2013&lt;/year&gt;&lt;/dates&gt;&lt;isbn&gt;1465-3338 (Electronic)&amp;#xD;0307-9457 (Linking)&lt;/isbn&gt;&lt;accession-num&gt;23718807&lt;/accession-num&gt;&lt;urls&gt;&lt;related-urls&gt;&lt;url&gt;https://www.ncbi.nlm.nih.gov/pubmed/23718807&lt;/url&gt;&lt;/related-urls&gt;&lt;/urls&gt;&lt;electronic-resource-num&gt;10.1080/03079457.2013.800634&lt;/electronic-resource-num&gt;&lt;/record&gt;&lt;/Cite&gt;&lt;/EndNote&gt;</w:instrText>
      </w:r>
      <w:r w:rsidR="00C91B08" w:rsidRPr="000A29BE">
        <w:fldChar w:fldCharType="separate"/>
      </w:r>
      <w:r w:rsidR="00C91B08" w:rsidRPr="000A29BE">
        <w:rPr>
          <w:noProof/>
        </w:rPr>
        <w:t>(</w:t>
      </w:r>
      <w:hyperlink w:anchor="_ENREF_22" w:tooltip="Coppo, 2013 #28" w:history="1">
        <w:r w:rsidR="007D54FF" w:rsidRPr="000A29BE">
          <w:rPr>
            <w:noProof/>
          </w:rPr>
          <w:t>Coppo et al., 2013</w:t>
        </w:r>
      </w:hyperlink>
      <w:r w:rsidR="00C91B08" w:rsidRPr="000A29BE">
        <w:rPr>
          <w:noProof/>
        </w:rPr>
        <w:t>)</w:t>
      </w:r>
      <w:r w:rsidR="00C91B08" w:rsidRPr="000A29BE">
        <w:fldChar w:fldCharType="end"/>
      </w:r>
      <w:r w:rsidR="002A4F0F" w:rsidRPr="000A29BE">
        <w:t xml:space="preserve">. </w:t>
      </w:r>
    </w:p>
    <w:p w14:paraId="3E685B02" w14:textId="30E83A01" w:rsidR="00835F61" w:rsidRPr="000A29BE" w:rsidRDefault="00DA0B50" w:rsidP="00C831D3">
      <w:pPr>
        <w:pStyle w:val="RARMPnumberedparagraphs"/>
      </w:pPr>
      <w:r w:rsidRPr="000A29BE">
        <w:t xml:space="preserve">Commercial </w:t>
      </w:r>
      <w:r w:rsidR="002A4F0F" w:rsidRPr="000A29BE">
        <w:t xml:space="preserve">TCO or CEO vaccines are </w:t>
      </w:r>
      <w:r w:rsidRPr="000A29BE">
        <w:t>commonly</w:t>
      </w:r>
      <w:r w:rsidR="002A4F0F" w:rsidRPr="000A29BE">
        <w:t xml:space="preserve"> administered via eye drops, drinking water </w:t>
      </w:r>
      <w:r w:rsidR="00CF41D5" w:rsidRPr="000A29BE">
        <w:t xml:space="preserve">or coarse </w:t>
      </w:r>
      <w:r w:rsidR="002A4F0F" w:rsidRPr="000A29BE">
        <w:t>spraying</w:t>
      </w:r>
      <w:r w:rsidR="00933BB9" w:rsidRPr="000A29BE">
        <w:t xml:space="preserve">. </w:t>
      </w:r>
      <w:r w:rsidR="00CF41D5" w:rsidRPr="000A29BE">
        <w:t xml:space="preserve">Administration using the eye drop method involves placing droplet(s) of the vaccine into </w:t>
      </w:r>
      <w:r w:rsidR="00581529" w:rsidRPr="000A29BE">
        <w:t xml:space="preserve">both </w:t>
      </w:r>
      <w:r w:rsidR="00CF41D5" w:rsidRPr="000A29BE">
        <w:t>eye</w:t>
      </w:r>
      <w:r w:rsidR="00581529" w:rsidRPr="000A29BE">
        <w:t>s</w:t>
      </w:r>
      <w:r w:rsidR="00CF41D5" w:rsidRPr="000A29BE">
        <w:t xml:space="preserve"> of the chicken with a special dropper to deliver an accurate volume. Administration by drinking water is done by mixing the vaccines </w:t>
      </w:r>
      <w:r w:rsidR="003C27DC" w:rsidRPr="000A29BE">
        <w:t xml:space="preserve">with water </w:t>
      </w:r>
      <w:r w:rsidR="00CF41D5" w:rsidRPr="000A29BE">
        <w:t xml:space="preserve">in the drinking water troughs or drinker systems. </w:t>
      </w:r>
      <w:r w:rsidR="009572AF" w:rsidRPr="000A29BE">
        <w:t xml:space="preserve">When administered in drinking water, vaccine </w:t>
      </w:r>
      <w:r w:rsidR="00E80D78" w:rsidRPr="000A29BE">
        <w:t>is</w:t>
      </w:r>
      <w:r w:rsidR="009572AF" w:rsidRPr="000A29BE">
        <w:t xml:space="preserve"> provided in an amount of water calculated to be consumed within 3-4 hours, and no additional water </w:t>
      </w:r>
      <w:r w:rsidR="00713CBE" w:rsidRPr="000A29BE">
        <w:t>is</w:t>
      </w:r>
      <w:r w:rsidR="009572AF" w:rsidRPr="000A29BE">
        <w:t xml:space="preserve"> supplied until all the water ha</w:t>
      </w:r>
      <w:r w:rsidR="00581529" w:rsidRPr="000A29BE">
        <w:t>s</w:t>
      </w:r>
      <w:r w:rsidR="009572AF" w:rsidRPr="000A29BE">
        <w:t xml:space="preserve"> been consumed. </w:t>
      </w:r>
      <w:r w:rsidR="00CF41D5" w:rsidRPr="000A29BE">
        <w:t xml:space="preserve">Administration by coarse spraying </w:t>
      </w:r>
      <w:r w:rsidR="00100355" w:rsidRPr="000A29BE">
        <w:t xml:space="preserve">is carried out </w:t>
      </w:r>
      <w:r w:rsidR="003D61AF" w:rsidRPr="000A29BE">
        <w:t>in shed</w:t>
      </w:r>
      <w:r w:rsidR="004B0867" w:rsidRPr="000A29BE">
        <w:t>s</w:t>
      </w:r>
      <w:r w:rsidR="003D61AF" w:rsidRPr="000A29BE">
        <w:t xml:space="preserve"> and usually </w:t>
      </w:r>
      <w:r w:rsidR="00100355" w:rsidRPr="000A29BE">
        <w:t xml:space="preserve">under </w:t>
      </w:r>
      <w:r w:rsidR="00CF41D5" w:rsidRPr="000A29BE">
        <w:t>veterinary advice</w:t>
      </w:r>
      <w:r w:rsidR="003D61AF" w:rsidRPr="000A29BE">
        <w:t xml:space="preserve">. It </w:t>
      </w:r>
      <w:r w:rsidR="00CF41D5" w:rsidRPr="000A29BE">
        <w:t>involve</w:t>
      </w:r>
      <w:r w:rsidR="006A22EA" w:rsidRPr="000A29BE">
        <w:t>s</w:t>
      </w:r>
      <w:r w:rsidR="00CF41D5" w:rsidRPr="000A29BE">
        <w:t xml:space="preserve"> spraying the chickens with vaccine</w:t>
      </w:r>
      <w:r w:rsidR="006A22EA" w:rsidRPr="000A29BE">
        <w:t xml:space="preserve"> </w:t>
      </w:r>
      <w:r w:rsidR="003D61AF" w:rsidRPr="000A29BE">
        <w:t>suspension</w:t>
      </w:r>
      <w:r w:rsidR="00CF41D5" w:rsidRPr="000A29BE">
        <w:t xml:space="preserve">. </w:t>
      </w:r>
      <w:r w:rsidR="00933BB9" w:rsidRPr="000A29BE">
        <w:t xml:space="preserve">The eye drop method is considered safer </w:t>
      </w:r>
      <w:r w:rsidR="003D5E54" w:rsidRPr="000A29BE">
        <w:t xml:space="preserve">to chickens </w:t>
      </w:r>
      <w:r w:rsidR="00933BB9" w:rsidRPr="000A29BE">
        <w:t xml:space="preserve">and more efficient in conferring immunity due to the ability to control the dose administered compared to administration via drinking water or </w:t>
      </w:r>
      <w:r w:rsidR="00526448" w:rsidRPr="000A29BE">
        <w:t>coarse</w:t>
      </w:r>
      <w:r w:rsidR="00933BB9" w:rsidRPr="000A29BE">
        <w:t xml:space="preserve"> spraying </w:t>
      </w:r>
      <w:r w:rsidR="00C91B08" w:rsidRPr="000A29BE">
        <w:fldChar w:fldCharType="begin">
          <w:fldData xml:space="preserve">PEVuZE5vdGU+PENpdGU+PEF1dGhvcj5Hb3d0aGFtYW48L0F1dGhvcj48WWVhcj4yMDIwPC9ZZWFy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</w:fldData>
        </w:fldChar>
      </w:r>
      <w:r w:rsidR="009007E0">
        <w:instrText xml:space="preserve"> ADDIN EN.CITE </w:instrText>
      </w:r>
      <w:r w:rsidR="009007E0">
        <w:fldChar w:fldCharType="begin">
          <w:fldData xml:space="preserve">PEVuZE5vdGU+PENpdGU+PEF1dGhvcj5Hb3d0aGFtYW48L0F1dGhvcj48WWVhcj4yMDIwPC9ZZWFy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</w:fldData>
        </w:fldChar>
      </w:r>
      <w:r w:rsidR="009007E0">
        <w:instrText xml:space="preserve"> ADDIN EN.CITE.DATA </w:instrText>
      </w:r>
      <w:r w:rsidR="009007E0">
        <w:fldChar w:fldCharType="end"/>
      </w:r>
      <w:r w:rsidR="00C91B08" w:rsidRPr="000A29BE">
        <w:fldChar w:fldCharType="separate"/>
      </w:r>
      <w:r w:rsidR="00C91B08" w:rsidRPr="000A29BE">
        <w:rPr>
          <w:noProof/>
        </w:rPr>
        <w:t>(</w:t>
      </w:r>
      <w:hyperlink w:anchor="_ENREF_65" w:tooltip="Ou, 2012 #9" w:history="1">
        <w:r w:rsidR="007D54FF" w:rsidRPr="000A29BE">
          <w:rPr>
            <w:noProof/>
          </w:rPr>
          <w:t>Ou and Giambrone, 2012</w:t>
        </w:r>
      </w:hyperlink>
      <w:r w:rsidR="00C91B08" w:rsidRPr="000A29BE">
        <w:rPr>
          <w:noProof/>
        </w:rPr>
        <w:t xml:space="preserve">; </w:t>
      </w:r>
      <w:hyperlink w:anchor="_ENREF_40" w:tooltip="Gowthaman, 2020 #8" w:history="1">
        <w:r w:rsidR="007D54FF" w:rsidRPr="000A29BE">
          <w:rPr>
            <w:noProof/>
          </w:rPr>
          <w:t>Gowthaman et al., 2020</w:t>
        </w:r>
      </w:hyperlink>
      <w:r w:rsidR="00C91B08" w:rsidRPr="000A29BE">
        <w:rPr>
          <w:noProof/>
        </w:rPr>
        <w:t>)</w:t>
      </w:r>
      <w:r w:rsidR="00C91B08" w:rsidRPr="000A29BE">
        <w:fldChar w:fldCharType="end"/>
      </w:r>
      <w:r w:rsidR="00933BB9" w:rsidRPr="000A29BE">
        <w:t>.</w:t>
      </w:r>
      <w:r w:rsidRPr="000A29BE">
        <w:t xml:space="preserve"> </w:t>
      </w:r>
      <w:r w:rsidR="00F71706" w:rsidRPr="000A29BE">
        <w:t xml:space="preserve">Coarse </w:t>
      </w:r>
      <w:r w:rsidR="00933BB9" w:rsidRPr="000A29BE">
        <w:t>spraying may also cause serious reactions in chickens due to excess dosing and aerosol droplets penetrating deeper into the respiratory tract of chickens</w:t>
      </w:r>
      <w:r w:rsidR="006A22EA" w:rsidRPr="000A29BE">
        <w:t xml:space="preserve"> if </w:t>
      </w:r>
      <w:r w:rsidR="00F71706" w:rsidRPr="000A29BE">
        <w:t xml:space="preserve">the </w:t>
      </w:r>
      <w:r w:rsidR="006A22EA" w:rsidRPr="000A29BE">
        <w:t>droplet</w:t>
      </w:r>
      <w:r w:rsidR="00F71706" w:rsidRPr="000A29BE">
        <w:t>s</w:t>
      </w:r>
      <w:r w:rsidR="006A22EA" w:rsidRPr="000A29BE">
        <w:t xml:space="preserve"> </w:t>
      </w:r>
      <w:r w:rsidR="00F71706" w:rsidRPr="000A29BE">
        <w:t>are</w:t>
      </w:r>
      <w:r w:rsidR="006A22EA" w:rsidRPr="000A29BE">
        <w:t xml:space="preserve"> too small</w:t>
      </w:r>
      <w:r w:rsidR="00933BB9" w:rsidRPr="000A29BE">
        <w:t xml:space="preserve"> </w:t>
      </w:r>
      <w:r w:rsidR="00C91B08" w:rsidRPr="000A29BE">
        <w:fldChar w:fldCharType="begin"/>
      </w:r>
      <w:r w:rsidR="009007E0">
        <w:instrText xml:space="preserve"> ADDIN EN.CITE &lt;EndNote&gt;&lt;Cite&gt;&lt;Author&gt;Ou&lt;/Author&gt;&lt;Year&gt;2012&lt;/Year&gt;&lt;RecNum&gt;9&lt;/RecNum&gt;&lt;DisplayText&gt;(Ou and Giambrone, 2012)&lt;/DisplayText&gt;&lt;record&gt;&lt;rec-number&gt;9&lt;/rec-number&gt;&lt;foreign-keys&gt;&lt;key app="EN" db-id="frzrdztfz5tpexe9rznpp0pl220aw9pxrspe" timestamp="1673922320"&gt;9&lt;/key&gt;&lt;/foreign-keys&gt;&lt;ref-type name="Journal Article"&gt;17&lt;/ref-type&gt;&lt;contributors&gt;&lt;authors&gt;&lt;author&gt;Ou, S. C.&lt;/author&gt;&lt;author&gt;Giambrone, J. J.&lt;/author&gt;&lt;/authors&gt;&lt;/contributors&gt;&lt;auth-address&gt;Shan-Chia Ou, Joseph J Giambrone, Department of Poultry Science, Auburn University, Auburn, AL 36849, United States.&lt;/auth-address&gt;&lt;titles&gt;&lt;title&gt;Infectious laryngotracheitis virus in chickens&lt;/title&gt;&lt;secondary-title&gt;World J Virol&lt;/secondary-title&gt;&lt;/titles&gt;&lt;periodical&gt;&lt;full-title&gt;World J Virol&lt;/full-title&gt;&lt;/periodical&gt;&lt;pages&gt;142-9&lt;/pages&gt;&lt;volume&gt;1&lt;/volume&gt;&lt;number&gt;5&lt;/number&gt;&lt;edition&gt;2013/11/01&lt;/edition&gt;&lt;keywords&gt;&lt;keyword&gt;Gallid herpesvirus-1&lt;/keyword&gt;&lt;keyword&gt;Infectious laryngotracheitis&lt;/keyword&gt;&lt;keyword&gt;Infectious laryngotracheitis virus&lt;/keyword&gt;&lt;keyword&gt;Polymerase chain reaction combined with restriction fragment length polymorphism&lt;/keyword&gt;&lt;keyword&gt;Recombinant laryngotracheitis vaccines&lt;/keyword&gt;&lt;/keywords&gt;&lt;dates&gt;&lt;year&gt;2012&lt;/year&gt;&lt;pub-dates&gt;&lt;date&gt;Oct 12&lt;/date&gt;&lt;/pub-dates&gt;&lt;/dates&gt;&lt;isbn&gt;2220-3249 (Print)&amp;#xD;2220-3249 (Linking)&lt;/isbn&gt;&lt;accession-num&gt;24175219&lt;/accession-num&gt;&lt;urls&gt;&lt;related-urls&gt;&lt;url&gt;https://www.ncbi.nlm.nih.gov/pubmed/24175219&lt;/url&gt;&lt;/related-urls&gt;&lt;/urls&gt;&lt;custom2&gt;PMC3782274&lt;/custom2&gt;&lt;electronic-resource-num&gt;10.5501/wjv.v1.i5.142&lt;/electronic-resource-num&gt;&lt;/record&gt;&lt;/Cite&gt;&lt;/EndNote&gt;</w:instrText>
      </w:r>
      <w:r w:rsidR="00C91B08" w:rsidRPr="000A29BE">
        <w:fldChar w:fldCharType="separate"/>
      </w:r>
      <w:r w:rsidR="00C91B08" w:rsidRPr="000A29BE">
        <w:rPr>
          <w:noProof/>
        </w:rPr>
        <w:t>(</w:t>
      </w:r>
      <w:hyperlink w:anchor="_ENREF_65" w:tooltip="Ou, 2012 #9" w:history="1">
        <w:r w:rsidR="007D54FF" w:rsidRPr="000A29BE">
          <w:rPr>
            <w:noProof/>
          </w:rPr>
          <w:t>Ou and Giambrone, 2012</w:t>
        </w:r>
      </w:hyperlink>
      <w:r w:rsidR="00C91B08" w:rsidRPr="000A29BE">
        <w:rPr>
          <w:noProof/>
        </w:rPr>
        <w:t>)</w:t>
      </w:r>
      <w:r w:rsidR="00C91B08" w:rsidRPr="000A29BE">
        <w:fldChar w:fldCharType="end"/>
      </w:r>
      <w:r w:rsidR="00933BB9" w:rsidRPr="000A29BE">
        <w:t xml:space="preserve">. </w:t>
      </w:r>
      <w:r w:rsidR="001D4293" w:rsidRPr="000A29BE">
        <w:t>In Australia, e</w:t>
      </w:r>
      <w:r w:rsidR="00835F61" w:rsidRPr="000A29BE">
        <w:t>ye drops and drinking water administration methods are the only methods currently approved for ILTV vaccines registered with the APVMA (</w:t>
      </w:r>
      <w:hyperlink r:id="rId20" w:history="1">
        <w:r w:rsidR="00835F61" w:rsidRPr="000A29BE">
          <w:rPr>
            <w:rStyle w:val="Hyperlink"/>
            <w:szCs w:val="22"/>
          </w:rPr>
          <w:t xml:space="preserve">APVMA </w:t>
        </w:r>
        <w:proofErr w:type="spellStart"/>
        <w:r w:rsidR="00835F61" w:rsidRPr="000A29BE">
          <w:rPr>
            <w:rStyle w:val="Hyperlink"/>
            <w:szCs w:val="22"/>
          </w:rPr>
          <w:t>PubCRIS</w:t>
        </w:r>
        <w:proofErr w:type="spellEnd"/>
        <w:r w:rsidR="00835F61" w:rsidRPr="000A29BE">
          <w:rPr>
            <w:rStyle w:val="Hyperlink"/>
            <w:szCs w:val="22"/>
          </w:rPr>
          <w:t xml:space="preserve"> database</w:t>
        </w:r>
      </w:hyperlink>
      <w:r w:rsidR="00835F61" w:rsidRPr="000A29BE">
        <w:rPr>
          <w:rStyle w:val="Hyperlink"/>
          <w:szCs w:val="22"/>
        </w:rPr>
        <w:t>)</w:t>
      </w:r>
      <w:r w:rsidR="00835F61" w:rsidRPr="000A29BE">
        <w:t>.</w:t>
      </w:r>
      <w:r w:rsidR="0000608E" w:rsidRPr="000A29BE">
        <w:t xml:space="preserve"> All three registered vaccines in Australia do</w:t>
      </w:r>
      <w:r w:rsidR="009D54BB" w:rsidRPr="000A29BE">
        <w:t xml:space="preserve"> </w:t>
      </w:r>
      <w:r w:rsidR="0000608E" w:rsidRPr="000A29BE">
        <w:t xml:space="preserve">not have a withholding </w:t>
      </w:r>
      <w:r w:rsidR="0090357B" w:rsidRPr="000A29BE">
        <w:t xml:space="preserve">period and can be administered </w:t>
      </w:r>
      <w:r w:rsidR="00572044" w:rsidRPr="000A29BE">
        <w:t xml:space="preserve">at any point in time </w:t>
      </w:r>
      <w:r w:rsidR="0090357B" w:rsidRPr="000A29BE">
        <w:t xml:space="preserve">in </w:t>
      </w:r>
      <w:r w:rsidR="00572044" w:rsidRPr="000A29BE">
        <w:t>the life of chicken</w:t>
      </w:r>
      <w:r w:rsidR="0000608E" w:rsidRPr="000A29BE">
        <w:t>.</w:t>
      </w:r>
      <w:r w:rsidR="00C46075" w:rsidRPr="000A29BE">
        <w:t xml:space="preserve"> </w:t>
      </w:r>
    </w:p>
    <w:p w14:paraId="4E988112" w14:textId="776346B2" w:rsidR="00CD2777" w:rsidRPr="000A29BE" w:rsidRDefault="00933BB9" w:rsidP="00835F61">
      <w:pPr>
        <w:pStyle w:val="RARMPnumberedparagraphs"/>
      </w:pPr>
      <w:r w:rsidRPr="000A29BE">
        <w:t>Current commercially available</w:t>
      </w:r>
      <w:r w:rsidR="00DA0B50" w:rsidRPr="000A29BE">
        <w:t xml:space="preserve"> recombinant </w:t>
      </w:r>
      <w:r w:rsidRPr="000A29BE">
        <w:t>FPV</w:t>
      </w:r>
      <w:r w:rsidR="00DA0B50" w:rsidRPr="000A29BE">
        <w:t xml:space="preserve"> vaccine </w:t>
      </w:r>
      <w:r w:rsidRPr="000A29BE">
        <w:t xml:space="preserve">(in USA) </w:t>
      </w:r>
      <w:r w:rsidR="00DA0B50" w:rsidRPr="000A29BE">
        <w:t xml:space="preserve">are administered </w:t>
      </w:r>
      <w:r w:rsidR="00DA0B50" w:rsidRPr="000A29BE">
        <w:rPr>
          <w:i/>
          <w:iCs/>
        </w:rPr>
        <w:t xml:space="preserve">in </w:t>
      </w:r>
      <w:proofErr w:type="spellStart"/>
      <w:r w:rsidR="00DA0B50" w:rsidRPr="000A29BE">
        <w:rPr>
          <w:i/>
          <w:iCs/>
        </w:rPr>
        <w:t>ovo</w:t>
      </w:r>
      <w:proofErr w:type="spellEnd"/>
      <w:r w:rsidR="00DA0B50" w:rsidRPr="000A29BE">
        <w:t xml:space="preserve"> (in eggs) or intramuscularly</w:t>
      </w:r>
      <w:r w:rsidR="00196B30" w:rsidRPr="000A29BE">
        <w:t xml:space="preserve"> </w:t>
      </w:r>
      <w:r w:rsidR="00C91B08" w:rsidRPr="000A29BE">
        <w:fldChar w:fldCharType="begin"/>
      </w:r>
      <w:r w:rsidR="009007E0">
        <w:instrText xml:space="preserve"> ADDIN EN.CITE &lt;EndNote&gt;&lt;Cite&gt;&lt;Author&gt;Coppo&lt;/Author&gt;&lt;Year&gt;2013&lt;/Year&gt;&lt;RecNum&gt;28&lt;/RecNum&gt;&lt;DisplayText&gt;(Coppo et al., 2013)&lt;/DisplayText&gt;&lt;record&gt;&lt;rec-number&gt;28&lt;/rec-number&gt;&lt;foreign-keys&gt;&lt;key app="EN" db-id="frzrdztfz5tpexe9rznpp0pl220aw9pxrspe" timestamp="1673922324"&gt;28&lt;/key&gt;&lt;/foreign-keys&gt;&lt;ref-type name="Journal Article"&gt;17&lt;/ref-type&gt;&lt;contributors&gt;&lt;authors&gt;&lt;author&gt;Coppo, M. J.&lt;/author&gt;&lt;author&gt;Noormohammadi, A. H.&lt;/author&gt;&lt;author&gt;Browning, G. F.&lt;/author&gt;&lt;author&gt;Devlin, J. M.&lt;/author&gt;&lt;/authors&gt;&lt;/contributors&gt;&lt;auth-address&gt;Asia-Pacific Centre for Animal Health, Faculty of Veterinary Science, The University of Melbourne, Corner Park Drive and Flemington Road, Victoria 3010, Australia. mjcoppo@unimelb.edu.au&lt;/auth-address&gt;&lt;titles&gt;&lt;title&gt;Challenges and recent advancements in infectious laryngotracheitis virus vaccines&lt;/title&gt;&lt;secondary-title&gt;Avian Pathol&lt;/secondary-title&gt;&lt;/titles&gt;&lt;periodical&gt;&lt;full-title&gt;Avian Pathol&lt;/full-title&gt;&lt;/periodical&gt;&lt;pages&gt;195-205&lt;/pages&gt;&lt;volume&gt;42&lt;/volume&gt;&lt;number&gt;3&lt;/number&gt;&lt;edition&gt;2013/05/31&lt;/edition&gt;&lt;keywords&gt;&lt;keyword&gt;Animals&lt;/keyword&gt;&lt;keyword&gt;Australia/epidemiology&lt;/keyword&gt;&lt;keyword&gt;Drug Administration Routes/veterinary&lt;/keyword&gt;&lt;keyword&gt;Herpesviridae Infections/epidemiology/prevention &amp;amp; control/*veterinary&lt;/keyword&gt;&lt;keyword&gt;Herpesvirus 1, Gallid/*immunology&lt;/keyword&gt;&lt;keyword&gt;Poultry&lt;/keyword&gt;&lt;keyword&gt;Poultry Diseases/*epidemiology/*prevention &amp;amp; control/*virology&lt;/keyword&gt;&lt;keyword&gt;South America/epidemiology&lt;/keyword&gt;&lt;keyword&gt;United States/epidemiology&lt;/keyword&gt;&lt;keyword&gt;Vaccines, Synthetic/*immunology&lt;/keyword&gt;&lt;keyword&gt;Viral Vaccines/*immunology&lt;/keyword&gt;&lt;/keywords&gt;&lt;dates&gt;&lt;year&gt;2013&lt;/year&gt;&lt;/dates&gt;&lt;isbn&gt;1465-3338 (Electronic)&amp;#xD;0307-9457 (Linking)&lt;/isbn&gt;&lt;accession-num&gt;23718807&lt;/accession-num&gt;&lt;urls&gt;&lt;related-urls&gt;&lt;url&gt;https://www.ncbi.nlm.nih.gov/pubmed/23718807&lt;/url&gt;&lt;/related-urls&gt;&lt;/urls&gt;&lt;electronic-resource-num&gt;10.1080/03079457.2013.800634&lt;/electronic-resource-num&gt;&lt;/record&gt;&lt;/Cite&gt;&lt;/EndNote&gt;</w:instrText>
      </w:r>
      <w:r w:rsidR="00C91B08" w:rsidRPr="000A29BE">
        <w:fldChar w:fldCharType="separate"/>
      </w:r>
      <w:r w:rsidR="00C91B08" w:rsidRPr="000A29BE">
        <w:rPr>
          <w:noProof/>
        </w:rPr>
        <w:t>(</w:t>
      </w:r>
      <w:hyperlink w:anchor="_ENREF_22" w:tooltip="Coppo, 2013 #28" w:history="1">
        <w:r w:rsidR="007D54FF" w:rsidRPr="000A29BE">
          <w:rPr>
            <w:noProof/>
          </w:rPr>
          <w:t>Coppo et al., 2013</w:t>
        </w:r>
      </w:hyperlink>
      <w:r w:rsidR="00C91B08" w:rsidRPr="000A29BE">
        <w:rPr>
          <w:noProof/>
        </w:rPr>
        <w:t>)</w:t>
      </w:r>
      <w:r w:rsidR="00C91B08" w:rsidRPr="000A29BE">
        <w:fldChar w:fldCharType="end"/>
      </w:r>
      <w:r w:rsidR="00DA0B50" w:rsidRPr="000A29BE">
        <w:t xml:space="preserve">. </w:t>
      </w:r>
      <w:r w:rsidR="006A22EA" w:rsidRPr="000A29BE">
        <w:rPr>
          <w:i/>
          <w:iCs/>
        </w:rPr>
        <w:t xml:space="preserve">In </w:t>
      </w:r>
      <w:proofErr w:type="spellStart"/>
      <w:r w:rsidR="006A22EA" w:rsidRPr="000A29BE">
        <w:rPr>
          <w:i/>
          <w:iCs/>
        </w:rPr>
        <w:t>ovo</w:t>
      </w:r>
      <w:proofErr w:type="spellEnd"/>
      <w:r w:rsidR="006A22EA" w:rsidRPr="000A29BE">
        <w:rPr>
          <w:i/>
          <w:iCs/>
        </w:rPr>
        <w:t xml:space="preserve"> </w:t>
      </w:r>
      <w:r w:rsidR="006A22EA" w:rsidRPr="000A29BE">
        <w:t>administration is normally only conducted in commercial hatcheries where the vaccine is injected into fertile eggs a</w:t>
      </w:r>
      <w:r w:rsidR="001D4293" w:rsidRPr="000A29BE">
        <w:t xml:space="preserve">t approximately </w:t>
      </w:r>
      <w:r w:rsidR="006A22EA" w:rsidRPr="000A29BE">
        <w:t>day 18 of incubation</w:t>
      </w:r>
      <w:r w:rsidR="0012261C" w:rsidRPr="000A29BE">
        <w:t xml:space="preserve">, </w:t>
      </w:r>
      <w:r w:rsidR="006A22EA" w:rsidRPr="000A29BE">
        <w:t xml:space="preserve">manually or by an automated machine </w:t>
      </w:r>
      <w:r w:rsidR="000537E6" w:rsidRPr="000A29BE">
        <w:fldChar w:fldCharType="begin"/>
      </w:r>
      <w:r w:rsidR="009007E0">
        <w:instrText xml:space="preserve"> ADDIN EN.CITE &lt;EndNote&gt;&lt;Cite&gt;&lt;Author&gt;Grimes&lt;/Author&gt;&lt;Year&gt;2018&lt;/Year&gt;&lt;RecNum&gt;47&lt;/RecNum&gt;&lt;DisplayText&gt;(Grimes, 2018)&lt;/DisplayText&gt;&lt;record&gt;&lt;rec-number&gt;47&lt;/rec-number&gt;&lt;foreign-keys&gt;&lt;key app="EN" db-id="frzrdztfz5tpexe9rznpp0pl220aw9pxrspe" timestamp="1673922327"&gt;47&lt;/key&gt;&lt;/foreign-keys&gt;&lt;ref-type name="Standard"&gt;58&lt;/ref-type&gt;&lt;contributors&gt;&lt;authors&gt;&lt;author&gt;Grimes, T and Jackson, C.&lt;/author&gt;&lt;/authors&gt;&lt;/contributors&gt;&lt;titles&gt;&lt;title&gt;Vaccination Training Manual - A resource ti support the training of vaccinators in the egg industry&lt;/title&gt;&lt;/titles&gt;&lt;dates&gt;&lt;year&gt;2018&lt;/year&gt;&lt;pub-dates&gt;&lt;date&gt;2018&lt;/date&gt;&lt;/pub-dates&gt;&lt;/dates&gt;&lt;pub-location&gt;Australia&lt;/pub-location&gt;&lt;publisher&gt;Australian Eggs &lt;/publisher&gt;&lt;urls&gt;&lt;related-urls&gt;&lt;url&gt;https://www.australianeggs.org.au/assets/Uploads/Vaccination-training-manual-v2.pdf&lt;/url&gt;&lt;/related-urls&gt;&lt;/urls&gt;&lt;/record&gt;&lt;/Cite&gt;&lt;/EndNote&gt;</w:instrText>
      </w:r>
      <w:r w:rsidR="000537E6" w:rsidRPr="000A29BE">
        <w:fldChar w:fldCharType="separate"/>
      </w:r>
      <w:r w:rsidR="000537E6" w:rsidRPr="000A29BE">
        <w:rPr>
          <w:noProof/>
        </w:rPr>
        <w:t>(</w:t>
      </w:r>
      <w:hyperlink w:anchor="_ENREF_41" w:tooltip="Grimes, 2018 #47" w:history="1">
        <w:r w:rsidR="007D54FF" w:rsidRPr="000A29BE">
          <w:rPr>
            <w:noProof/>
          </w:rPr>
          <w:t>Grimes, 2018</w:t>
        </w:r>
      </w:hyperlink>
      <w:r w:rsidR="000537E6" w:rsidRPr="000A29BE">
        <w:rPr>
          <w:noProof/>
        </w:rPr>
        <w:t>)</w:t>
      </w:r>
      <w:r w:rsidR="000537E6" w:rsidRPr="000A29BE">
        <w:fldChar w:fldCharType="end"/>
      </w:r>
      <w:r w:rsidR="00835F61" w:rsidRPr="000A29BE">
        <w:t xml:space="preserve">. </w:t>
      </w:r>
    </w:p>
    <w:p w14:paraId="40B73929" w14:textId="17CD8A22" w:rsidR="00163902" w:rsidRPr="000A29BE" w:rsidRDefault="00163902" w:rsidP="00BB1397">
      <w:pPr>
        <w:pStyle w:val="4RARMP"/>
      </w:pPr>
      <w:bookmarkStart w:id="182" w:name="_Ref111543080"/>
      <w:r w:rsidRPr="000A29BE">
        <w:t>Stability</w:t>
      </w:r>
      <w:r w:rsidR="00196B30" w:rsidRPr="000A29BE">
        <w:t xml:space="preserve"> and decontamination methods</w:t>
      </w:r>
      <w:bookmarkEnd w:id="182"/>
    </w:p>
    <w:p w14:paraId="6F96AE99" w14:textId="60C0BF3F" w:rsidR="00C91B08" w:rsidRPr="000A29BE" w:rsidRDefault="00C91B08" w:rsidP="00196B30">
      <w:pPr>
        <w:pStyle w:val="RARMPnumberedparagraphs"/>
      </w:pPr>
      <w:r w:rsidRPr="000A29BE">
        <w:t xml:space="preserve">As ILTV is an enveloped virus, it is sensitive to </w:t>
      </w:r>
      <w:r w:rsidR="002E4E7A" w:rsidRPr="000A29BE">
        <w:t xml:space="preserve">heat, </w:t>
      </w:r>
      <w:r w:rsidRPr="000A29BE">
        <w:t xml:space="preserve">organic solvents </w:t>
      </w:r>
      <w:r w:rsidR="002E4E7A" w:rsidRPr="000A29BE">
        <w:t xml:space="preserve">(e.g. </w:t>
      </w:r>
      <w:r w:rsidRPr="000A29BE">
        <w:t xml:space="preserve"> ether, chloroform, </w:t>
      </w:r>
      <w:r w:rsidR="002E4E7A" w:rsidRPr="000A29BE">
        <w:t>or</w:t>
      </w:r>
      <w:r w:rsidRPr="000A29BE">
        <w:t xml:space="preserve"> other lipolytic solvents</w:t>
      </w:r>
      <w:r w:rsidR="002E4E7A" w:rsidRPr="000A29BE">
        <w:t>)</w:t>
      </w:r>
      <w:r w:rsidRPr="000A29BE">
        <w:t xml:space="preserve"> and oxidising agents </w:t>
      </w:r>
      <w:r w:rsidR="002E4E7A" w:rsidRPr="000A29BE">
        <w:t xml:space="preserve">(e.g. bleach) </w:t>
      </w:r>
      <w:r w:rsidR="005C75EA" w:rsidRPr="000A29BE">
        <w:fldChar w:fldCharType="begin">
          <w:fldData xml:space="preserve">PEVuZE5vdGU+PENpdGU+PEF1dGhvcj5Hb3d0aGFtYW48L0F1dGhvcj48WWVhcj4yMDIwPC9ZZWFy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</w:fldData>
        </w:fldChar>
      </w:r>
      <w:r w:rsidR="009007E0">
        <w:instrText xml:space="preserve"> ADDIN EN.CITE </w:instrText>
      </w:r>
      <w:r w:rsidR="009007E0">
        <w:fldChar w:fldCharType="begin">
          <w:fldData xml:space="preserve">PEVuZE5vdGU+PENpdGU+PEF1dGhvcj5Hb3d0aGFtYW48L0F1dGhvcj48WWVhcj4yMDIwPC9ZZWFy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</w:fldData>
        </w:fldChar>
      </w:r>
      <w:r w:rsidR="009007E0">
        <w:instrText xml:space="preserve"> ADDIN EN.CITE.DATA </w:instrText>
      </w:r>
      <w:r w:rsidR="009007E0">
        <w:fldChar w:fldCharType="end"/>
      </w:r>
      <w:r w:rsidR="005C75EA" w:rsidRPr="000A29BE">
        <w:fldChar w:fldCharType="separate"/>
      </w:r>
      <w:r w:rsidR="005C75EA" w:rsidRPr="000A29BE">
        <w:rPr>
          <w:noProof/>
        </w:rPr>
        <w:t>(</w:t>
      </w:r>
      <w:hyperlink w:anchor="_ENREF_40" w:tooltip="Gowthaman, 2020 #8" w:history="1">
        <w:r w:rsidR="007D54FF" w:rsidRPr="000A29BE">
          <w:rPr>
            <w:noProof/>
          </w:rPr>
          <w:t>Gowthaman et al., 2020</w:t>
        </w:r>
      </w:hyperlink>
      <w:r w:rsidR="005C75EA" w:rsidRPr="000A29BE">
        <w:rPr>
          <w:noProof/>
        </w:rPr>
        <w:t>)</w:t>
      </w:r>
      <w:r w:rsidR="005C75EA" w:rsidRPr="000A29BE">
        <w:fldChar w:fldCharType="end"/>
      </w:r>
      <w:r w:rsidRPr="000A29BE">
        <w:t xml:space="preserve">. Treatment with 3% cresol or a 1% lye solution </w:t>
      </w:r>
      <w:r w:rsidR="002E4E7A" w:rsidRPr="000A29BE">
        <w:t xml:space="preserve">are known to be able to kill ILTV </w:t>
      </w:r>
      <w:r w:rsidR="005C75EA" w:rsidRPr="000A29BE">
        <w:fldChar w:fldCharType="begin"/>
      </w:r>
      <w:r w:rsidR="009007E0">
        <w:instrText xml:space="preserve"> ADDIN EN.CITE &lt;EndNote&gt;&lt;Cite&gt;&lt;Author&gt;Ou&lt;/Author&gt;&lt;Year&gt;2012&lt;/Year&gt;&lt;RecNum&gt;9&lt;/RecNum&gt;&lt;DisplayText&gt;(Ou and Giambrone, 2012)&lt;/DisplayText&gt;&lt;record&gt;&lt;rec-number&gt;9&lt;/rec-number&gt;&lt;foreign-keys&gt;&lt;key app="EN" db-id="frzrdztfz5tpexe9rznpp0pl220aw9pxrspe" timestamp="1673922320"&gt;9&lt;/key&gt;&lt;/foreign-keys&gt;&lt;ref-type name="Journal Article"&gt;17&lt;/ref-type&gt;&lt;contributors&gt;&lt;authors&gt;&lt;author&gt;Ou, S. C.&lt;/author&gt;&lt;author&gt;Giambrone, J. J.&lt;/author&gt;&lt;/authors&gt;&lt;/contributors&gt;&lt;auth-address&gt;Shan-Chia Ou, Joseph J Giambrone, Department of Poultry Science, Auburn University, Auburn, AL 36849, United States.&lt;/auth-address&gt;&lt;titles&gt;&lt;title&gt;Infectious laryngotracheitis virus in chickens&lt;/title&gt;&lt;secondary-title&gt;World J Virol&lt;/secondary-title&gt;&lt;/titles&gt;&lt;periodical&gt;&lt;full-title&gt;World J Virol&lt;/full-title&gt;&lt;/periodical&gt;&lt;pages&gt;142-9&lt;/pages&gt;&lt;volume&gt;1&lt;/volume&gt;&lt;number&gt;5&lt;/number&gt;&lt;edition&gt;2013/11/01&lt;/edition&gt;&lt;keywords&gt;&lt;keyword&gt;Gallid herpesvirus-1&lt;/keyword&gt;&lt;keyword&gt;Infectious laryngotracheitis&lt;/keyword&gt;&lt;keyword&gt;Infectious laryngotracheitis virus&lt;/keyword&gt;&lt;keyword&gt;Polymerase chain reaction combined with restriction fragment length polymorphism&lt;/keyword&gt;&lt;keyword&gt;Recombinant laryngotracheitis vaccines&lt;/keyword&gt;&lt;/keywords&gt;&lt;dates&gt;&lt;year&gt;2012&lt;/year&gt;&lt;pub-dates&gt;&lt;date&gt;Oct 12&lt;/date&gt;&lt;/pub-dates&gt;&lt;/dates&gt;&lt;isbn&gt;2220-3249 (Print)&amp;#xD;2220-3249 (Linking)&lt;/isbn&gt;&lt;accession-num&gt;24175219&lt;/accession-num&gt;&lt;urls&gt;&lt;related-urls&gt;&lt;url&gt;https://www.ncbi.nlm.nih.gov/pubmed/24175219&lt;/url&gt;&lt;/related-urls&gt;&lt;/urls&gt;&lt;custom2&gt;PMC3782274&lt;/custom2&gt;&lt;electronic-resource-num&gt;10.5501/wjv.v1.i5.142&lt;/electronic-resource-num&gt;&lt;/record&gt;&lt;/Cite&gt;&lt;/EndNote&gt;</w:instrText>
      </w:r>
      <w:r w:rsidR="005C75EA" w:rsidRPr="000A29BE">
        <w:fldChar w:fldCharType="separate"/>
      </w:r>
      <w:r w:rsidR="005C75EA" w:rsidRPr="000A29BE">
        <w:rPr>
          <w:noProof/>
        </w:rPr>
        <w:t>(</w:t>
      </w:r>
      <w:hyperlink w:anchor="_ENREF_65" w:tooltip="Ou, 2012 #9" w:history="1">
        <w:r w:rsidR="007D54FF" w:rsidRPr="000A29BE">
          <w:rPr>
            <w:noProof/>
          </w:rPr>
          <w:t>Ou and Giambrone, 2012</w:t>
        </w:r>
      </w:hyperlink>
      <w:r w:rsidR="005C75EA" w:rsidRPr="000A29BE">
        <w:rPr>
          <w:noProof/>
        </w:rPr>
        <w:t>)</w:t>
      </w:r>
      <w:r w:rsidR="005C75EA" w:rsidRPr="000A29BE">
        <w:fldChar w:fldCharType="end"/>
      </w:r>
      <w:r w:rsidRPr="000A29BE">
        <w:t xml:space="preserve">. </w:t>
      </w:r>
      <w:r w:rsidR="002E4E7A" w:rsidRPr="000A29BE">
        <w:t xml:space="preserve">The fumigation of chicken farms with 5% hydrogen peroxide </w:t>
      </w:r>
      <w:r w:rsidR="00515508" w:rsidRPr="000A29BE">
        <w:t>also c</w:t>
      </w:r>
      <w:r w:rsidR="002E4E7A" w:rsidRPr="000A29BE">
        <w:t>ompletely inactivate</w:t>
      </w:r>
      <w:r w:rsidR="00515508" w:rsidRPr="000A29BE">
        <w:t>d</w:t>
      </w:r>
      <w:r w:rsidR="002E4E7A" w:rsidRPr="000A29BE">
        <w:t xml:space="preserve"> ILTV </w:t>
      </w:r>
      <w:r w:rsidR="005C75EA" w:rsidRPr="000A29BE">
        <w:fldChar w:fldCharType="begin"/>
      </w:r>
      <w:r w:rsidR="009007E0">
        <w:instrText xml:space="preserve"> ADDIN EN.CITE &lt;EndNote&gt;&lt;Cite&gt;&lt;Author&gt;Ou&lt;/Author&gt;&lt;Year&gt;2012&lt;/Year&gt;&lt;RecNum&gt;9&lt;/RecNum&gt;&lt;DisplayText&gt;(Ou and Giambrone, 2012)&lt;/DisplayText&gt;&lt;record&gt;&lt;rec-number&gt;9&lt;/rec-number&gt;&lt;foreign-keys&gt;&lt;key app="EN" db-id="frzrdztfz5tpexe9rznpp0pl220aw9pxrspe" timestamp="1673922320"&gt;9&lt;/key&gt;&lt;/foreign-keys&gt;&lt;ref-type name="Journal Article"&gt;17&lt;/ref-type&gt;&lt;contributors&gt;&lt;authors&gt;&lt;author&gt;Ou, S. C.&lt;/author&gt;&lt;author&gt;Giambrone, J. J.&lt;/author&gt;&lt;/authors&gt;&lt;/contributors&gt;&lt;auth-address&gt;Shan-Chia Ou, Joseph J Giambrone, Department of Poultry Science, Auburn University, Auburn, AL 36849, United States.&lt;/auth-address&gt;&lt;titles&gt;&lt;title&gt;Infectious laryngotracheitis virus in chickens&lt;/title&gt;&lt;secondary-title&gt;World J Virol&lt;/secondary-title&gt;&lt;/titles&gt;&lt;periodical&gt;&lt;full-title&gt;World J Virol&lt;/full-title&gt;&lt;/periodical&gt;&lt;pages&gt;142-9&lt;/pages&gt;&lt;volume&gt;1&lt;/volume&gt;&lt;number&gt;5&lt;/number&gt;&lt;edition&gt;2013/11/01&lt;/edition&gt;&lt;keywords&gt;&lt;keyword&gt;Gallid herpesvirus-1&lt;/keyword&gt;&lt;keyword&gt;Infectious laryngotracheitis&lt;/keyword&gt;&lt;keyword&gt;Infectious laryngotracheitis virus&lt;/keyword&gt;&lt;keyword&gt;Polymerase chain reaction combined with restriction fragment length polymorphism&lt;/keyword&gt;&lt;keyword&gt;Recombinant laryngotracheitis vaccines&lt;/keyword&gt;&lt;/keywords&gt;&lt;dates&gt;&lt;year&gt;2012&lt;/year&gt;&lt;pub-dates&gt;&lt;date&gt;Oct 12&lt;/date&gt;&lt;/pub-dates&gt;&lt;/dates&gt;&lt;isbn&gt;2220-3249 (Print)&amp;#xD;2220-3249 (Linking)&lt;/isbn&gt;&lt;accession-num&gt;24175219&lt;/accession-num&gt;&lt;urls&gt;&lt;related-urls&gt;&lt;url&gt;https://www.ncbi.nlm.nih.gov/pubmed/24175219&lt;/url&gt;&lt;/related-urls&gt;&lt;/urls&gt;&lt;custom2&gt;PMC3782274&lt;/custom2&gt;&lt;electronic-resource-num&gt;10.5501/wjv.v1.i5.142&lt;/electronic-resource-num&gt;&lt;/record&gt;&lt;/Cite&gt;&lt;/EndNote&gt;</w:instrText>
      </w:r>
      <w:r w:rsidR="005C75EA" w:rsidRPr="000A29BE">
        <w:fldChar w:fldCharType="separate"/>
      </w:r>
      <w:r w:rsidR="005C75EA" w:rsidRPr="000A29BE">
        <w:rPr>
          <w:noProof/>
        </w:rPr>
        <w:t>(</w:t>
      </w:r>
      <w:hyperlink w:anchor="_ENREF_65" w:tooltip="Ou, 2012 #9" w:history="1">
        <w:r w:rsidR="007D54FF" w:rsidRPr="000A29BE">
          <w:rPr>
            <w:noProof/>
          </w:rPr>
          <w:t>Ou and Giambrone, 2012</w:t>
        </w:r>
      </w:hyperlink>
      <w:r w:rsidR="005C75EA" w:rsidRPr="000A29BE">
        <w:rPr>
          <w:noProof/>
        </w:rPr>
        <w:t>)</w:t>
      </w:r>
      <w:r w:rsidR="005C75EA" w:rsidRPr="000A29BE">
        <w:fldChar w:fldCharType="end"/>
      </w:r>
      <w:r w:rsidR="002E4E7A" w:rsidRPr="000A29BE">
        <w:t xml:space="preserve">. </w:t>
      </w:r>
      <w:r w:rsidR="001923CE" w:rsidRPr="000A29BE">
        <w:t xml:space="preserve">ILTV has also been shown to be inactivated by exposure to ultraviolet light </w:t>
      </w:r>
      <w:r w:rsidR="00DA0485" w:rsidRPr="000A29BE">
        <w:t xml:space="preserve">for </w:t>
      </w:r>
      <w:r w:rsidR="003059C0" w:rsidRPr="000A29BE">
        <w:t xml:space="preserve">60 seconds </w:t>
      </w:r>
      <w:r w:rsidR="002E7D38" w:rsidRPr="000A29BE">
        <w:fldChar w:fldCharType="begin"/>
      </w:r>
      <w:r w:rsidR="009007E0">
        <w:instrText xml:space="preserve"> ADDIN EN.CITE &lt;EndNote&gt;&lt;Cite&gt;&lt;Author&gt;Deshmukh&lt;/Author&gt;&lt;Year&gt;1969&lt;/Year&gt;&lt;RecNum&gt;48&lt;/RecNum&gt;&lt;DisplayText&gt;(Deshmukh and Pomeroy, 1969)&lt;/DisplayText&gt;&lt;record&gt;&lt;rec-number&gt;48&lt;/rec-number&gt;&lt;foreign-keys&gt;&lt;key app="EN" db-id="frzrdztfz5tpexe9rznpp0pl220aw9pxrspe" timestamp="1673922327"&gt;48&lt;/key&gt;&lt;/foreign-keys&gt;&lt;ref-type name="Journal Article"&gt;17&lt;/ref-type&gt;&lt;contributors&gt;&lt;authors&gt;&lt;author&gt;Deshmukh, D. R.&lt;/author&gt;&lt;author&gt;Pomeroy, B. S.&lt;/author&gt;&lt;/authors&gt;&lt;/contributors&gt;&lt;titles&gt;&lt;title&gt;Ultraviolet inactivation and photoreactivation of avian viruses&lt;/title&gt;&lt;secondary-title&gt;Avian Dis&lt;/secondary-title&gt;&lt;/titles&gt;&lt;periodical&gt;&lt;full-title&gt;Avian Dis&lt;/full-title&gt;&lt;/periodical&gt;&lt;pages&gt;596-602&lt;/pages&gt;&lt;volume&gt;13&lt;/volume&gt;&lt;number&gt;3&lt;/number&gt;&lt;edition&gt;1969/08/01&lt;/edition&gt;&lt;keywords&gt;&lt;keyword&gt;Animals&lt;/keyword&gt;&lt;keyword&gt;*Birds&lt;/keyword&gt;&lt;keyword&gt;Radiation Effects&lt;/keyword&gt;&lt;keyword&gt;*Ultraviolet Rays&lt;/keyword&gt;&lt;keyword&gt;Viruses/*radiation effects&lt;/keyword&gt;&lt;/keywords&gt;&lt;dates&gt;&lt;year&gt;1969&lt;/year&gt;&lt;pub-dates&gt;&lt;date&gt;Aug&lt;/date&gt;&lt;/pub-dates&gt;&lt;/dates&gt;&lt;isbn&gt;0005-2086 (Print)&amp;#xD;0005-2086 (Linking)&lt;/isbn&gt;&lt;accession-num&gt;5818059&lt;/accession-num&gt;&lt;urls&gt;&lt;related-urls&gt;&lt;url&gt;https://www.ncbi.nlm.nih.gov/pubmed/5818059&lt;/url&gt;&lt;/related-urls&gt;&lt;/urls&gt;&lt;/record&gt;&lt;/Cite&gt;&lt;/EndNote&gt;</w:instrText>
      </w:r>
      <w:r w:rsidR="002E7D38" w:rsidRPr="000A29BE">
        <w:fldChar w:fldCharType="separate"/>
      </w:r>
      <w:r w:rsidR="002E7D38" w:rsidRPr="000A29BE">
        <w:rPr>
          <w:noProof/>
        </w:rPr>
        <w:t>(</w:t>
      </w:r>
      <w:hyperlink w:anchor="_ENREF_30" w:tooltip="Deshmukh, 1969 #48" w:history="1">
        <w:r w:rsidR="007D54FF" w:rsidRPr="000A29BE">
          <w:rPr>
            <w:noProof/>
          </w:rPr>
          <w:t>Deshmukh and Pomeroy, 1969</w:t>
        </w:r>
      </w:hyperlink>
      <w:r w:rsidR="002E7D38" w:rsidRPr="000A29BE">
        <w:rPr>
          <w:noProof/>
        </w:rPr>
        <w:t>)</w:t>
      </w:r>
      <w:r w:rsidR="002E7D38" w:rsidRPr="000A29BE">
        <w:fldChar w:fldCharType="end"/>
      </w:r>
      <w:r w:rsidR="001923CE" w:rsidRPr="000A29BE">
        <w:t>.</w:t>
      </w:r>
    </w:p>
    <w:p w14:paraId="1D2F8ABC" w14:textId="0887D3DF" w:rsidR="00064E7D" w:rsidRPr="000A29BE" w:rsidRDefault="00064E7D" w:rsidP="00196B30">
      <w:pPr>
        <w:pStyle w:val="RARMPnumberedparagraphs"/>
      </w:pPr>
      <w:r w:rsidRPr="000A29BE">
        <w:t xml:space="preserve">The sensitivity of ILTV to heat varies depending on the strain. </w:t>
      </w:r>
      <w:r w:rsidR="0084771F" w:rsidRPr="000A29BE">
        <w:t xml:space="preserve">Very early studies in 1966, </w:t>
      </w:r>
      <w:r w:rsidR="00482DBE" w:rsidRPr="000A29BE">
        <w:t xml:space="preserve">that are reviewed </w:t>
      </w:r>
      <w:r w:rsidR="00EC5927" w:rsidRPr="000A29BE">
        <w:t xml:space="preserve">in </w:t>
      </w:r>
      <w:r w:rsidR="00482DBE" w:rsidRPr="000A29BE">
        <w:t>more recent publications</w:t>
      </w:r>
      <w:r w:rsidR="00EC5927" w:rsidRPr="000A29BE">
        <w:t>,</w:t>
      </w:r>
      <w:r w:rsidR="00482DBE" w:rsidRPr="000A29BE">
        <w:t xml:space="preserve"> have </w:t>
      </w:r>
      <w:r w:rsidR="0084771F" w:rsidRPr="000A29BE">
        <w:t xml:space="preserve">suggested that </w:t>
      </w:r>
      <w:r w:rsidRPr="000A29BE">
        <w:t>ILTV can remain in respiratory excretions and chicken carcasses</w:t>
      </w:r>
      <w:r w:rsidR="0084771F" w:rsidRPr="000A29BE">
        <w:t xml:space="preserve"> (</w:t>
      </w:r>
      <w:r w:rsidRPr="000A29BE">
        <w:t>10 days to 3 months at 13-23</w:t>
      </w:r>
      <w:r w:rsidRPr="000A29BE">
        <w:sym w:font="Symbol" w:char="F0B0"/>
      </w:r>
      <w:r w:rsidRPr="000A29BE">
        <w:t>C</w:t>
      </w:r>
      <w:r w:rsidR="0084771F" w:rsidRPr="000A29BE">
        <w:t xml:space="preserve">), </w:t>
      </w:r>
      <w:r w:rsidRPr="000A29BE">
        <w:t>in deep litter (3-20 days at 11-24.5</w:t>
      </w:r>
      <w:r w:rsidRPr="000A29BE">
        <w:sym w:font="Symbol" w:char="F0B0"/>
      </w:r>
      <w:r w:rsidRPr="000A29BE">
        <w:t>C), droppings (3 days at 11-19.5</w:t>
      </w:r>
      <w:r w:rsidRPr="000A29BE">
        <w:sym w:font="Symbol" w:char="F0B0"/>
      </w:r>
      <w:r w:rsidRPr="000A29BE">
        <w:t>C) and buried carcasses (3 weeks)</w:t>
      </w:r>
      <w:r w:rsidR="0084771F" w:rsidRPr="000A29BE">
        <w:t xml:space="preserve"> </w:t>
      </w:r>
      <w:r w:rsidR="00254FC7" w:rsidRPr="000A29BE">
        <w:fldChar w:fldCharType="begin">
          <w:fldData xml:space="preserve">PEVuZE5vdGU+PENpdGU+PEF1dGhvcj5Hb3d0aGFtYW48L0F1dGhvcj48WWVhcj4yMDIwPC9ZZWFy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</w:fldData>
        </w:fldChar>
      </w:r>
      <w:r w:rsidR="009007E0">
        <w:instrText xml:space="preserve"> ADDIN EN.CITE </w:instrText>
      </w:r>
      <w:r w:rsidR="009007E0">
        <w:fldChar w:fldCharType="begin">
          <w:fldData xml:space="preserve">PEVuZE5vdGU+PENpdGU+PEF1dGhvcj5Hb3d0aGFtYW48L0F1dGhvcj48WWVhcj4yMDIwPC9ZZWFy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</w:fldData>
        </w:fldChar>
      </w:r>
      <w:r w:rsidR="009007E0">
        <w:instrText xml:space="preserve"> ADDIN EN.CITE.DATA </w:instrText>
      </w:r>
      <w:r w:rsidR="009007E0">
        <w:fldChar w:fldCharType="end"/>
      </w:r>
      <w:r w:rsidR="00254FC7" w:rsidRPr="000A29BE">
        <w:fldChar w:fldCharType="separate"/>
      </w:r>
      <w:r w:rsidR="00254FC7" w:rsidRPr="000A29BE">
        <w:rPr>
          <w:noProof/>
        </w:rPr>
        <w:t>(</w:t>
      </w:r>
      <w:hyperlink w:anchor="_ENREF_65" w:tooltip="Ou, 2012 #9" w:history="1">
        <w:r w:rsidR="007D54FF" w:rsidRPr="000A29BE">
          <w:rPr>
            <w:noProof/>
          </w:rPr>
          <w:t>Ou and Giambrone, 2012</w:t>
        </w:r>
      </w:hyperlink>
      <w:r w:rsidR="00254FC7" w:rsidRPr="000A29BE">
        <w:rPr>
          <w:noProof/>
        </w:rPr>
        <w:t xml:space="preserve">; </w:t>
      </w:r>
      <w:hyperlink w:anchor="_ENREF_40" w:tooltip="Gowthaman, 2020 #8" w:history="1">
        <w:r w:rsidR="007D54FF" w:rsidRPr="000A29BE">
          <w:rPr>
            <w:noProof/>
          </w:rPr>
          <w:t>Gowthaman et al., 2020</w:t>
        </w:r>
      </w:hyperlink>
      <w:r w:rsidR="00254FC7" w:rsidRPr="000A29BE">
        <w:rPr>
          <w:noProof/>
        </w:rPr>
        <w:t>)</w:t>
      </w:r>
      <w:r w:rsidR="00254FC7" w:rsidRPr="000A29BE">
        <w:fldChar w:fldCharType="end"/>
      </w:r>
      <w:r w:rsidRPr="000A29BE">
        <w:t xml:space="preserve">. Litter containing ILTV heated at 38°C for 24 hours in an oven </w:t>
      </w:r>
      <w:r w:rsidR="0048713F" w:rsidRPr="000A29BE">
        <w:t>or</w:t>
      </w:r>
      <w:r w:rsidRPr="000A29BE">
        <w:t xml:space="preserve"> compost</w:t>
      </w:r>
      <w:r w:rsidR="00342985" w:rsidRPr="000A29BE">
        <w:t>ed</w:t>
      </w:r>
      <w:r w:rsidRPr="000A29BE">
        <w:t xml:space="preserve"> for 5 days resulted </w:t>
      </w:r>
      <w:r w:rsidR="00342985" w:rsidRPr="000A29BE">
        <w:t xml:space="preserve">in </w:t>
      </w:r>
      <w:r w:rsidRPr="000A29BE">
        <w:t>no detection of ILTV by PCR. Similarly, ILTV was not detected after addition of commercial litter treatment chemicals (e.g. aluminium sulphate (</w:t>
      </w:r>
      <w:proofErr w:type="spellStart"/>
      <w:r w:rsidRPr="000A29BE">
        <w:t>Al+Clear</w:t>
      </w:r>
      <w:proofErr w:type="spellEnd"/>
      <w:r w:rsidRPr="000A29BE">
        <w:t>®)</w:t>
      </w:r>
      <w:r w:rsidR="003059C0" w:rsidRPr="000A29BE">
        <w:t>)</w:t>
      </w:r>
      <w:r w:rsidRPr="000A29BE">
        <w:t xml:space="preserve"> that reduces ammonia and pH in litter </w:t>
      </w:r>
      <w:r w:rsidRPr="000A29BE">
        <w:fldChar w:fldCharType="begin"/>
      </w:r>
      <w:r w:rsidRPr="000A29BE">
        <w:instrText xml:space="preserve"> ADDIN REFMGR.CITE &lt;Refman&gt;&lt;Cite&gt;&lt;Author&gt;Giambrone&lt;/Author&gt;&lt;Year&gt;2008&lt;/Year&gt;&lt;RecNum&gt;22043&lt;/RecNum&gt;&lt;IDText&gt;Management Practices to Reduce Infectious Laryngotracheitis Virus in Poultry Litter&lt;/IDText&gt;&lt;MDL Ref_Type="Journal (Full)"&gt;&lt;Ref_Type&gt;Journal (Full)&lt;/Ref_Type&gt;&lt;Ref_ID&gt;22043&lt;/Ref_ID&gt;&lt;Title_Primary&gt;Management Practices to Reduce Infectious Laryngotracheitis Virus in Poultry Litter&lt;/Title_Primary&gt;&lt;Authors_Primary&gt;Giambrone,J.J.&lt;/Authors_Primary&gt;&lt;Authors_Primary&gt;Fagbohun,O.&lt;/Authors_Primary&gt;&lt;Authors_Primary&gt;Macklin,K.S.&lt;/Authors_Primary&gt;&lt;Date_Primary&gt;2008&lt;/Date_Primary&gt;&lt;Keywords&gt;virus&lt;/Keywords&gt;&lt;Keywords&gt;Poultry&lt;/Keywords&gt;&lt;Reprint&gt;In File&lt;/Reprint&gt;&lt;Start_Page&gt;64&lt;/Start_Page&gt;&lt;End_Page&gt;68&lt;/End_Page&gt;&lt;Periodical&gt;Journal of Applied Poultry Research&lt;/Periodical&gt;&lt;Volume&gt;17&lt;/Volume&gt;&lt;Web_URL_Link2&gt;D17-1305012&lt;/Web_URL_Link2&gt;&lt;ZZ_JournalFull&gt;&lt;f name="System"&gt;Journal of Applied Poultry Research&lt;/f&gt;&lt;/ZZ_JournalFull&gt;&lt;ZZ_WorkformID&gt;32&lt;/ZZ_WorkformID&gt;&lt;/MDL&gt;&lt;/Cite&gt;&lt;/Refman&gt;</w:instrText>
      </w:r>
      <w:r w:rsidRPr="000A29BE">
        <w:fldChar w:fldCharType="separate"/>
      </w:r>
      <w:r w:rsidRPr="000A29BE">
        <w:rPr>
          <w:noProof/>
        </w:rPr>
        <w:t>(Giambrone et al. 2008)</w:t>
      </w:r>
      <w:r w:rsidRPr="000A29BE">
        <w:fldChar w:fldCharType="end"/>
      </w:r>
      <w:r w:rsidRPr="000A29BE">
        <w:t>.</w:t>
      </w:r>
    </w:p>
    <w:p w14:paraId="6E3FC00F" w14:textId="313D50C8" w:rsidR="00196B30" w:rsidRPr="000A29BE" w:rsidRDefault="00196B30" w:rsidP="00196B30">
      <w:pPr>
        <w:pStyle w:val="RARMPnumberedparagraphs"/>
      </w:pPr>
      <w:r w:rsidRPr="000A29BE">
        <w:lastRenderedPageBreak/>
        <w:t xml:space="preserve">ILTV vaccine DNA has been detected at high levels in dust from laboratory chicken cages at 28 days after inoculation of chickens with either A20 or SA2 vaccine. Litter samples from these laboratory chicken cages also contained ILTV vaccine DNA which was shed from the vaccinated chickens </w:t>
      </w:r>
      <w:r w:rsidRPr="000A29BE">
        <w:fldChar w:fldCharType="begin">
          <w:fldData xml:space="preserve">PFJlZm1hbj48Q2l0ZT48QXV0aG9yPlJveTwvQXV0aG9yPjxZZWFyPjIwMTU8L1llYXI+PFJlY051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</w:fldData>
        </w:fldChar>
      </w:r>
      <w:r w:rsidRPr="000A29BE">
        <w:instrText xml:space="preserve"> ADDIN REFMGR.CITE </w:instrText>
      </w:r>
      <w:r w:rsidRPr="000A29BE">
        <w:fldChar w:fldCharType="begin">
          <w:fldData xml:space="preserve">PFJlZm1hbj48Q2l0ZT48QXV0aG9yPlJveTwvQXV0aG9yPjxZZWFyPjIwMTU8L1llYXI+PFJlY051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</w:fldData>
        </w:fldChar>
      </w:r>
      <w:r w:rsidRPr="000A29BE">
        <w:instrText xml:space="preserve"> ADDIN EN.CITE.DATA </w:instrText>
      </w:r>
      <w:r w:rsidRPr="000A29BE">
        <w:fldChar w:fldCharType="end"/>
      </w:r>
      <w:r w:rsidRPr="000A29BE">
        <w:fldChar w:fldCharType="separate"/>
      </w:r>
      <w:r w:rsidRPr="000A29BE">
        <w:rPr>
          <w:noProof/>
        </w:rPr>
        <w:t>(Roy et al. 2015)</w:t>
      </w:r>
      <w:r w:rsidRPr="000A29BE">
        <w:fldChar w:fldCharType="end"/>
      </w:r>
      <w:r w:rsidRPr="000A29BE">
        <w:t xml:space="preserve">. </w:t>
      </w:r>
      <w:r w:rsidR="004030F3" w:rsidRPr="000A29BE">
        <w:t xml:space="preserve">However, </w:t>
      </w:r>
      <w:r w:rsidR="003059C0" w:rsidRPr="000A29BE">
        <w:t>i</w:t>
      </w:r>
      <w:r w:rsidR="00EC6E17" w:rsidRPr="000A29BE">
        <w:t xml:space="preserve">n the same study mentioned in Section </w:t>
      </w:r>
      <w:r w:rsidR="00EC6E17" w:rsidRPr="000A29BE">
        <w:fldChar w:fldCharType="begin"/>
      </w:r>
      <w:r w:rsidR="00EC6E17" w:rsidRPr="000A29BE">
        <w:instrText xml:space="preserve"> REF _Ref111037274 \r \h </w:instrText>
      </w:r>
      <w:r w:rsidR="00EC6E17" w:rsidRPr="000A29BE">
        <w:fldChar w:fldCharType="separate"/>
      </w:r>
      <w:r w:rsidR="00B84689">
        <w:t>3.5.1</w:t>
      </w:r>
      <w:r w:rsidR="00EC6E17" w:rsidRPr="000A29BE">
        <w:fldChar w:fldCharType="end"/>
      </w:r>
      <w:r w:rsidR="00EC6E17" w:rsidRPr="000A29BE">
        <w:t xml:space="preserve">, </w:t>
      </w:r>
      <w:r w:rsidR="003059C0" w:rsidRPr="000A29BE">
        <w:t xml:space="preserve">ILTV in </w:t>
      </w:r>
      <w:r w:rsidR="00EC6E17" w:rsidRPr="000A29BE">
        <w:t xml:space="preserve">dust samples from A20 and </w:t>
      </w:r>
      <w:proofErr w:type="spellStart"/>
      <w:r w:rsidR="00EC6E17" w:rsidRPr="000A29BE">
        <w:t>Serva</w:t>
      </w:r>
      <w:proofErr w:type="spellEnd"/>
      <w:r w:rsidR="00EC6E17" w:rsidRPr="000A29BE">
        <w:t xml:space="preserve"> vaccinated chickens </w:t>
      </w:r>
      <w:r w:rsidR="003059C0" w:rsidRPr="000A29BE">
        <w:t xml:space="preserve">was </w:t>
      </w:r>
      <w:r w:rsidR="00EC6E17" w:rsidRPr="000A29BE">
        <w:t xml:space="preserve">not transmitted to uninfected chickens </w:t>
      </w:r>
      <w:r w:rsidR="005C75EA" w:rsidRPr="000A29BE">
        <w:fldChar w:fldCharType="begin">
          <w:fldData xml:space="preserve">PEVuZE5vdGU+PENpdGU+PEF1dGhvcj5ZZWdvcmF3PC9BdXRob3I+PFllYXI+MjAyMTwvWWVhcj48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</w:fldData>
        </w:fldChar>
      </w:r>
      <w:r w:rsidR="009007E0">
        <w:instrText xml:space="preserve"> ADDIN EN.CITE </w:instrText>
      </w:r>
      <w:r w:rsidR="009007E0">
        <w:fldChar w:fldCharType="begin">
          <w:fldData xml:space="preserve">PEVuZE5vdGU+PENpdGU+PEF1dGhvcj5ZZWdvcmF3PC9BdXRob3I+PFllYXI+MjAyMTwvWWVhcj48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</w:fldData>
        </w:fldChar>
      </w:r>
      <w:r w:rsidR="009007E0">
        <w:instrText xml:space="preserve"> ADDIN EN.CITE.DATA </w:instrText>
      </w:r>
      <w:r w:rsidR="009007E0">
        <w:fldChar w:fldCharType="end"/>
      </w:r>
      <w:r w:rsidR="005C75EA" w:rsidRPr="000A29BE">
        <w:fldChar w:fldCharType="separate"/>
      </w:r>
      <w:r w:rsidR="005C75EA" w:rsidRPr="000A29BE">
        <w:rPr>
          <w:noProof/>
        </w:rPr>
        <w:t>(</w:t>
      </w:r>
      <w:hyperlink w:anchor="_ENREF_89" w:tooltip="Yegoraw, 2021 #33" w:history="1">
        <w:r w:rsidR="007D54FF" w:rsidRPr="000A29BE">
          <w:rPr>
            <w:noProof/>
          </w:rPr>
          <w:t>Yegoraw et al., 2021</w:t>
        </w:r>
      </w:hyperlink>
      <w:r w:rsidR="005C75EA" w:rsidRPr="000A29BE">
        <w:rPr>
          <w:noProof/>
        </w:rPr>
        <w:t>)</w:t>
      </w:r>
      <w:r w:rsidR="005C75EA" w:rsidRPr="000A29BE">
        <w:fldChar w:fldCharType="end"/>
      </w:r>
      <w:r w:rsidR="004030F3" w:rsidRPr="000A29BE">
        <w:t>. In addition, a separate study also showed that</w:t>
      </w:r>
      <w:r w:rsidR="00286604" w:rsidRPr="000A29BE">
        <w:t xml:space="preserve"> no viable ILTV was isolated from PCR positive</w:t>
      </w:r>
      <w:r w:rsidR="00CC1840" w:rsidRPr="000A29BE">
        <w:t xml:space="preserve"> dust</w:t>
      </w:r>
      <w:r w:rsidR="00286604" w:rsidRPr="000A29BE">
        <w:t xml:space="preserve"> from poultry farms</w:t>
      </w:r>
      <w:r w:rsidR="00CC1840" w:rsidRPr="000A29BE">
        <w:t>,</w:t>
      </w:r>
      <w:r w:rsidR="00286604" w:rsidRPr="000A29BE">
        <w:t xml:space="preserve"> while viable ILTV was isolated from the control dust spiked with ILTV </w:t>
      </w:r>
      <w:r w:rsidR="006B20B6" w:rsidRPr="000A29BE">
        <w:fldChar w:fldCharType="begin"/>
      </w:r>
      <w:r w:rsidR="009007E0">
        <w:instrText xml:space="preserve"> ADDIN EN.CITE &lt;EndNote&gt;&lt;Cite&gt;&lt;Author&gt;Bindari&lt;/Author&gt;&lt;Year&gt;2020&lt;/Year&gt;&lt;RecNum&gt;36&lt;/RecNum&gt;&lt;DisplayText&gt;(Bindari et al., 2020)&lt;/DisplayText&gt;&lt;record&gt;&lt;rec-number&gt;36&lt;/rec-number&gt;&lt;foreign-keys&gt;&lt;key app="EN" db-id="frzrdztfz5tpexe9rznpp0pl220aw9pxrspe" timestamp="1673922325"&gt;36&lt;/key&gt;&lt;/foreign-keys&gt;&lt;ref-type name="Journal Article"&gt;17&lt;/ref-type&gt;&lt;contributors&gt;&lt;authors&gt;&lt;author&gt;Bindari, Y. R.&lt;/author&gt;&lt;author&gt;Walkden-Brown, S. W.&lt;/author&gt;&lt;author&gt;Gerber, P. F.&lt;/author&gt;&lt;/authors&gt;&lt;/contributors&gt;&lt;auth-address&gt;Animal Science, School of Environmental and Rural Science, University of New England, Armidale, NSW, Australia.&lt;/auth-address&gt;&lt;titles&gt;&lt;title&gt;Methods to prevent PCR amplification of DNA from non-viable virus were not successful for infectious laryngotracheitis virus&lt;/title&gt;&lt;secondary-title&gt;PLoS One&lt;/secondary-title&gt;&lt;/titles&gt;&lt;periodical&gt;&lt;full-title&gt;PLoS One&lt;/full-title&gt;&lt;/periodical&gt;&lt;pages&gt;e0232571&lt;/pages&gt;&lt;volume&gt;15&lt;/volume&gt;&lt;number&gt;5&lt;/number&gt;&lt;edition&gt;2020/05/23&lt;/edition&gt;&lt;keywords&gt;&lt;keyword&gt;Animals&lt;/keyword&gt;&lt;keyword&gt;Chick Embryo/virology&lt;/keyword&gt;&lt;keyword&gt;Chickens/virology&lt;/keyword&gt;&lt;keyword&gt;DNA, Viral/*genetics&lt;/keyword&gt;&lt;keyword&gt;Herpesviridae Infections/diagnosis/*veterinary/virology&lt;/keyword&gt;&lt;keyword&gt;Herpesvirus 1, Gallid/*genetics&lt;/keyword&gt;&lt;keyword&gt;Immunomagnetic Separation/veterinary&lt;/keyword&gt;&lt;keyword&gt;Poultry Diseases/diagnosis/*virology&lt;/keyword&gt;&lt;keyword&gt;Real-Time Polymerase Chain Reaction/methods/*veterinary&lt;/keyword&gt;&lt;/keywords&gt;&lt;dates&gt;&lt;year&gt;2020&lt;/year&gt;&lt;/dates&gt;&lt;isbn&gt;1932-6203 (Electronic)&amp;#xD;1932-6203 (Linking)&lt;/isbn&gt;&lt;accession-num&gt;32442180&lt;/accession-num&gt;&lt;urls&gt;&lt;related-urls&gt;&lt;url&gt;https://www.ncbi.nlm.nih.gov/pubmed/32442180&lt;/url&gt;&lt;/related-urls&gt;&lt;/urls&gt;&lt;custom2&gt;PMC7244108&lt;/custom2&gt;&lt;electronic-resource-num&gt;10.1371/journal.pone.0232571&lt;/electronic-resource-num&gt;&lt;/record&gt;&lt;/Cite&gt;&lt;/EndNote&gt;</w:instrText>
      </w:r>
      <w:r w:rsidR="006B20B6" w:rsidRPr="000A29BE">
        <w:fldChar w:fldCharType="separate"/>
      </w:r>
      <w:r w:rsidR="006B20B6" w:rsidRPr="000A29BE">
        <w:rPr>
          <w:noProof/>
        </w:rPr>
        <w:t>(</w:t>
      </w:r>
      <w:hyperlink w:anchor="_ENREF_15" w:tooltip="Bindari, 2020 #36" w:history="1">
        <w:r w:rsidR="007D54FF" w:rsidRPr="000A29BE">
          <w:rPr>
            <w:noProof/>
          </w:rPr>
          <w:t>Bindari et al., 2020</w:t>
        </w:r>
      </w:hyperlink>
      <w:r w:rsidR="006B20B6" w:rsidRPr="000A29BE">
        <w:rPr>
          <w:noProof/>
        </w:rPr>
        <w:t>)</w:t>
      </w:r>
      <w:r w:rsidR="006B20B6" w:rsidRPr="000A29BE">
        <w:fldChar w:fldCharType="end"/>
      </w:r>
      <w:r w:rsidR="00286604" w:rsidRPr="000A29BE">
        <w:t>. It was also observed in the same study that</w:t>
      </w:r>
      <w:r w:rsidR="00CC1840" w:rsidRPr="000A29BE">
        <w:t xml:space="preserve"> drying and freeze thawing is capable of reducing infectious ILTV </w:t>
      </w:r>
      <w:r w:rsidR="005C75EA" w:rsidRPr="000A29BE">
        <w:fldChar w:fldCharType="begin"/>
      </w:r>
      <w:r w:rsidR="009007E0">
        <w:instrText xml:space="preserve"> ADDIN EN.CITE &lt;EndNote&gt;&lt;Cite&gt;&lt;Author&gt;Bindari&lt;/Author&gt;&lt;Year&gt;2020&lt;/Year&gt;&lt;RecNum&gt;36&lt;/RecNum&gt;&lt;DisplayText&gt;(Bindari et al., 2020)&lt;/DisplayText&gt;&lt;record&gt;&lt;rec-number&gt;36&lt;/rec-number&gt;&lt;foreign-keys&gt;&lt;key app="EN" db-id="frzrdztfz5tpexe9rznpp0pl220aw9pxrspe" timestamp="1673922325"&gt;36&lt;/key&gt;&lt;/foreign-keys&gt;&lt;ref-type name="Journal Article"&gt;17&lt;/ref-type&gt;&lt;contributors&gt;&lt;authors&gt;&lt;author&gt;Bindari, Y. R.&lt;/author&gt;&lt;author&gt;Walkden-Brown, S. W.&lt;/author&gt;&lt;author&gt;Gerber, P. F.&lt;/author&gt;&lt;/authors&gt;&lt;/contributors&gt;&lt;auth-address&gt;Animal Science, School of Environmental and Rural Science, University of New England, Armidale, NSW, Australia.&lt;/auth-address&gt;&lt;titles&gt;&lt;title&gt;Methods to prevent PCR amplification of DNA from non-viable virus were not successful for infectious laryngotracheitis virus&lt;/title&gt;&lt;secondary-title&gt;PLoS One&lt;/secondary-title&gt;&lt;/titles&gt;&lt;periodical&gt;&lt;full-title&gt;PLoS One&lt;/full-title&gt;&lt;/periodical&gt;&lt;pages&gt;e0232571&lt;/pages&gt;&lt;volume&gt;15&lt;/volume&gt;&lt;number&gt;5&lt;/number&gt;&lt;edition&gt;2020/05/23&lt;/edition&gt;&lt;keywords&gt;&lt;keyword&gt;Animals&lt;/keyword&gt;&lt;keyword&gt;Chick Embryo/virology&lt;/keyword&gt;&lt;keyword&gt;Chickens/virology&lt;/keyword&gt;&lt;keyword&gt;DNA, Viral/*genetics&lt;/keyword&gt;&lt;keyword&gt;Herpesviridae Infections/diagnosis/*veterinary/virology&lt;/keyword&gt;&lt;keyword&gt;Herpesvirus 1, Gallid/*genetics&lt;/keyword&gt;&lt;keyword&gt;Immunomagnetic Separation/veterinary&lt;/keyword&gt;&lt;keyword&gt;Poultry Diseases/diagnosis/*virology&lt;/keyword&gt;&lt;keyword&gt;Real-Time Polymerase Chain Reaction/methods/*veterinary&lt;/keyword&gt;&lt;/keywords&gt;&lt;dates&gt;&lt;year&gt;2020&lt;/year&gt;&lt;/dates&gt;&lt;isbn&gt;1932-6203 (Electronic)&amp;#xD;1932-6203 (Linking)&lt;/isbn&gt;&lt;accession-num&gt;32442180&lt;/accession-num&gt;&lt;urls&gt;&lt;related-urls&gt;&lt;url&gt;https://www.ncbi.nlm.nih.gov/pubmed/32442180&lt;/url&gt;&lt;/related-urls&gt;&lt;/urls&gt;&lt;custom2&gt;PMC7244108&lt;/custom2&gt;&lt;electronic-resource-num&gt;10.1371/journal.pone.0232571&lt;/electronic-resource-num&gt;&lt;/record&gt;&lt;/Cite&gt;&lt;/EndNote&gt;</w:instrText>
      </w:r>
      <w:r w:rsidR="005C75EA" w:rsidRPr="000A29BE">
        <w:fldChar w:fldCharType="separate"/>
      </w:r>
      <w:r w:rsidR="005C75EA" w:rsidRPr="000A29BE">
        <w:rPr>
          <w:noProof/>
        </w:rPr>
        <w:t>(</w:t>
      </w:r>
      <w:hyperlink w:anchor="_ENREF_15" w:tooltip="Bindari, 2020 #36" w:history="1">
        <w:r w:rsidR="007D54FF" w:rsidRPr="000A29BE">
          <w:rPr>
            <w:noProof/>
          </w:rPr>
          <w:t>Bindari et al., 2020</w:t>
        </w:r>
      </w:hyperlink>
      <w:r w:rsidR="005C75EA" w:rsidRPr="000A29BE">
        <w:rPr>
          <w:noProof/>
        </w:rPr>
        <w:t>)</w:t>
      </w:r>
      <w:r w:rsidR="005C75EA" w:rsidRPr="000A29BE">
        <w:fldChar w:fldCharType="end"/>
      </w:r>
      <w:r w:rsidR="00CC1840" w:rsidRPr="000A29BE">
        <w:t>.</w:t>
      </w:r>
    </w:p>
    <w:p w14:paraId="1EB7FA1C" w14:textId="12FC2D4D" w:rsidR="00196B30" w:rsidRPr="000A29BE" w:rsidRDefault="00196B30" w:rsidP="00196B30">
      <w:pPr>
        <w:pStyle w:val="RARMPnumberedparagraphs"/>
      </w:pPr>
      <w:r w:rsidRPr="000A29BE">
        <w:t xml:space="preserve">Biofilms in drinking water lines </w:t>
      </w:r>
      <w:r w:rsidRPr="000A29BE">
        <w:rPr>
          <w:rFonts w:asciiTheme="minorHAnsi" w:hAnsiTheme="minorHAnsi"/>
        </w:rPr>
        <w:t>have</w:t>
      </w:r>
      <w:r w:rsidRPr="000A29BE">
        <w:t xml:space="preserve"> been suspected of being a source of ILTV </w:t>
      </w:r>
      <w:r w:rsidR="00CC1840" w:rsidRPr="000A29BE">
        <w:t>as it is a</w:t>
      </w:r>
      <w:r w:rsidRPr="000A29BE">
        <w:t xml:space="preserve"> common method of administering ILTV vaccine. After running</w:t>
      </w:r>
      <w:r w:rsidR="00E30133" w:rsidRPr="000A29BE">
        <w:t xml:space="preserve"> a CEO</w:t>
      </w:r>
      <w:r w:rsidRPr="000A29BE">
        <w:t xml:space="preserve"> ILTV vaccine mixed with water into lines and flushing the lines with tap water three times, ILTV vaccine DNA was still detected </w:t>
      </w:r>
      <w:r w:rsidR="00846963" w:rsidRPr="000A29BE">
        <w:t xml:space="preserve">in water </w:t>
      </w:r>
      <w:r w:rsidRPr="000A29BE">
        <w:t xml:space="preserve">from the lines for up to 21 days. Chickens drinking from this water line tested positive for ILTV DNA up to 21 days after flushing with water. </w:t>
      </w:r>
      <w:r w:rsidR="00E30133" w:rsidRPr="000A29BE">
        <w:t>Using the same method above</w:t>
      </w:r>
      <w:r w:rsidRPr="000A29BE">
        <w:t>, sanitising solution</w:t>
      </w:r>
      <w:r w:rsidR="00E30133" w:rsidRPr="000A29BE">
        <w:t>s</w:t>
      </w:r>
      <w:r w:rsidRPr="000A29BE">
        <w:t xml:space="preserve"> w</w:t>
      </w:r>
      <w:r w:rsidR="00E30133" w:rsidRPr="000A29BE">
        <w:t>ere</w:t>
      </w:r>
      <w:r w:rsidRPr="000A29BE">
        <w:t xml:space="preserve"> held for 24 hours in the water lines and then flushed with tap water</w:t>
      </w:r>
      <w:r w:rsidR="00E30133" w:rsidRPr="000A29BE">
        <w:t xml:space="preserve"> to determine the effectiveness of the sanitising agents</w:t>
      </w:r>
      <w:r w:rsidRPr="000A29BE">
        <w:t xml:space="preserve">. ILTV vaccine was not detected in the water lines after sanitising with sodium </w:t>
      </w:r>
      <w:proofErr w:type="spellStart"/>
      <w:r w:rsidRPr="000A29BE">
        <w:t>bisulfate</w:t>
      </w:r>
      <w:proofErr w:type="spellEnd"/>
      <w:r w:rsidRPr="000A29BE">
        <w:t xml:space="preserve"> (0.31 mL/L) or hydrogen peroxide (30 mL/L) solution. However, ILTV vaccine was still detected after treatment with citric acid (3.05 mL/L) or sodium hypochlorite (0.19 mL/L). Chickens tested positive for ILTV DNA after drinking from the water lines treated with citric acid or sodium hypochlorite, while they tested negative after sodium </w:t>
      </w:r>
      <w:proofErr w:type="spellStart"/>
      <w:r w:rsidRPr="000A29BE">
        <w:t>bisulfate</w:t>
      </w:r>
      <w:proofErr w:type="spellEnd"/>
      <w:r w:rsidRPr="000A29BE">
        <w:t xml:space="preserve"> or hydrogen peroxide </w:t>
      </w:r>
      <w:r w:rsidRPr="000A29BE">
        <w:fldChar w:fldCharType="begin"/>
      </w:r>
      <w:r w:rsidRPr="000A29BE">
        <w:instrText xml:space="preserve"> ADDIN REFMGR.CITE &lt;Refman&gt;&lt;Cite&gt;&lt;Author&gt;Ou&lt;/Author&gt;&lt;Year&gt;2011&lt;/Year&gt;&lt;RecNum&gt;22042&lt;/RecNum&gt;&lt;IDText&gt;Infectious laryngotracheitis vaccine virus detection in water lines and effectiveness of sanitizers for inactivating the virus&lt;/IDText&gt;&lt;MDL Ref_Type="Journal (Full)"&gt;&lt;Ref_Type&gt;Journal (Full)&lt;/Ref_Type&gt;&lt;Ref_ID&gt;22042&lt;/Ref_ID&gt;&lt;Title_Primary&gt;Infectious laryngotracheitis vaccine virus detection in water lines and effectiveness of sanitizers for inactivating the virus&lt;/Title_Primary&gt;&lt;Authors_Primary&gt;Ou,S.&lt;/Authors_Primary&gt;&lt;Authors_Primary&gt;Giambrone,J.J.&lt;/Authors_Primary&gt;&lt;Authors_Primary&gt;Macklin,K.S.&lt;/Authors_Primary&gt;&lt;Date_Primary&gt;2011&lt;/Date_Primary&gt;&lt;Keywords&gt;vaccine&lt;/Keywords&gt;&lt;Keywords&gt;virus&lt;/Keywords&gt;&lt;Keywords&gt;detection&lt;/Keywords&gt;&lt;Keywords&gt;Water&lt;/Keywords&gt;&lt;Keywords&gt;LINE&lt;/Keywords&gt;&lt;Keywords&gt;and&lt;/Keywords&gt;&lt;Keywords&gt;of&lt;/Keywords&gt;&lt;Reprint&gt;In File&lt;/Reprint&gt;&lt;Start_Page&gt;223&lt;/Start_Page&gt;&lt;End_Page&gt;230&lt;/End_Page&gt;&lt;Periodical&gt;Journal of Applied Poultry Research&lt;/Periodical&gt;&lt;Volume&gt;20&lt;/Volume&gt;&lt;ZZ_JournalFull&gt;&lt;f name="System"&gt;Journal of Applied Poultry Research&lt;/f&gt;&lt;/ZZ_JournalFull&gt;&lt;ZZ_WorkformID&gt;32&lt;/ZZ_WorkformID&gt;&lt;/MDL&gt;&lt;/Cite&gt;&lt;/Refman&gt;</w:instrText>
      </w:r>
      <w:r w:rsidRPr="000A29BE">
        <w:fldChar w:fldCharType="separate"/>
      </w:r>
      <w:r w:rsidRPr="000A29BE">
        <w:rPr>
          <w:noProof/>
        </w:rPr>
        <w:t>(Ou et al. 2011)</w:t>
      </w:r>
      <w:r w:rsidRPr="000A29BE">
        <w:fldChar w:fldCharType="end"/>
      </w:r>
      <w:r w:rsidRPr="000A29BE">
        <w:t>.</w:t>
      </w:r>
    </w:p>
    <w:p w14:paraId="34FD82F9" w14:textId="35CBAF5D" w:rsidR="00163902" w:rsidRPr="000A29BE" w:rsidRDefault="00196B30" w:rsidP="00064E7D">
      <w:pPr>
        <w:pStyle w:val="RARMPnumberedparagraphs"/>
      </w:pPr>
      <w:r w:rsidRPr="000A29BE">
        <w:t>After an ILT</w:t>
      </w:r>
      <w:r w:rsidR="00846963" w:rsidRPr="000A29BE">
        <w:t xml:space="preserve"> disease</w:t>
      </w:r>
      <w:r w:rsidRPr="000A29BE">
        <w:t xml:space="preserve"> outbreak in California affecting over 50 chicken farms, it was shown that ILTV was no longer isolated from chickens introduced into the farms that employed a thorough decontamination regime. This regime involved heating the farm shed to a minimum of 37°C for 100 hours, thorough cleaning and disinfection of the farm facilities and all equipment, heating again to a minimum of 37°C for 100 hours and </w:t>
      </w:r>
      <w:r w:rsidR="0051291D" w:rsidRPr="000A29BE">
        <w:t xml:space="preserve">a </w:t>
      </w:r>
      <w:r w:rsidRPr="000A29BE">
        <w:t xml:space="preserve">downtime of 21 days </w:t>
      </w:r>
      <w:r w:rsidR="0051291D" w:rsidRPr="000A29BE">
        <w:t>where</w:t>
      </w:r>
      <w:r w:rsidRPr="000A29BE">
        <w:t xml:space="preserve"> flocks </w:t>
      </w:r>
      <w:r w:rsidR="0051291D" w:rsidRPr="000A29BE">
        <w:t xml:space="preserve">were not introduced </w:t>
      </w:r>
      <w:r w:rsidRPr="000A29BE">
        <w:t>into the farm</w:t>
      </w:r>
      <w:r w:rsidR="00C8432A" w:rsidRPr="000A29BE">
        <w:t xml:space="preserve"> </w:t>
      </w:r>
      <w:r w:rsidR="006B20B6" w:rsidRPr="000A29BE">
        <w:fldChar w:fldCharType="begin"/>
      </w:r>
      <w:r w:rsidR="009007E0">
        <w:instrText xml:space="preserve"> ADDIN EN.CITE &lt;EndNote&gt;&lt;Cite&gt;&lt;Author&gt;Chin&lt;/Author&gt;&lt;Year&gt;2009&lt;/Year&gt;&lt;RecNum&gt;49&lt;/RecNum&gt;&lt;DisplayText&gt;(Chin et al., 2009)&lt;/DisplayText&gt;&lt;record&gt;&lt;rec-number&gt;49&lt;/rec-number&gt;&lt;foreign-keys&gt;&lt;key app="EN" db-id="frzrdztfz5tpexe9rznpp0pl220aw9pxrspe" timestamp="1673922327"&gt;49&lt;/key&gt;&lt;/foreign-keys&gt;&lt;ref-type name="Journal Article"&gt;17&lt;/ref-type&gt;&lt;contributors&gt;&lt;authors&gt;&lt;author&gt;Chin, R. P.&lt;/author&gt;&lt;author&gt;Garcia, M.&lt;/author&gt;&lt;author&gt;Corsiglia, C.&lt;/author&gt;&lt;author&gt;Riblet, S.&lt;/author&gt;&lt;author&gt;Crespo, R.&lt;/author&gt;&lt;author&gt;Shivaprasad, H. L.&lt;/author&gt;&lt;author&gt;Rodriguez-Avila, A.&lt;/author&gt;&lt;author&gt;Woolcock, P. R.&lt;/author&gt;&lt;author&gt;Franca, M.&lt;/author&gt;&lt;/authors&gt;&lt;/contributors&gt;&lt;auth-address&gt;California Animal Health &amp;amp; Food Safety Lab System-Fresno, 2789 S. Orange Avenue, Fresno, CA 93725-1919, USA. rpchin@ucdavis.edu&lt;/auth-address&gt;&lt;titles&gt;&lt;title&gt;Intervention strategies for laryngotracheitis: impact of extended downtime and enhanced biosecurity auditing&lt;/title&gt;&lt;secondary-title&gt;Avian Dis&lt;/secondary-title&gt;&lt;/titles&gt;&lt;periodical&gt;&lt;full-title&gt;Avian Dis&lt;/full-title&gt;&lt;/periodical&gt;&lt;pages&gt;574-7&lt;/pages&gt;&lt;volume&gt;53&lt;/volume&gt;&lt;number&gt;4&lt;/number&gt;&lt;edition&gt;2010/01/26&lt;/edition&gt;&lt;keywords&gt;&lt;keyword&gt;Animal Husbandry&lt;/keyword&gt;&lt;keyword&gt;Animals&lt;/keyword&gt;&lt;keyword&gt;California/epidemiology&lt;/keyword&gt;&lt;keyword&gt;*Chickens&lt;/keyword&gt;&lt;keyword&gt;Disease Outbreaks/*veterinary&lt;/keyword&gt;&lt;keyword&gt;Herpesviridae Infections/epidemiology/prevention &amp;amp; control/*veterinary&lt;/keyword&gt;&lt;keyword&gt;*Herpesvirus 1, Gallid&lt;/keyword&gt;&lt;keyword&gt;Housing, Animal&lt;/keyword&gt;&lt;keyword&gt;Poultry Diseases/*epidemiology/prevention &amp;amp; control/virology&lt;/keyword&gt;&lt;keyword&gt;Time Factors&lt;/keyword&gt;&lt;/keywords&gt;&lt;dates&gt;&lt;year&gt;2009&lt;/year&gt;&lt;pub-dates&gt;&lt;date&gt;Dec&lt;/date&gt;&lt;/pub-dates&gt;&lt;/dates&gt;&lt;isbn&gt;0005-2086 (Print)&amp;#xD;0005-2086 (Linking)&lt;/isbn&gt;&lt;accession-num&gt;20095159&lt;/accession-num&gt;&lt;urls&gt;&lt;related-urls&gt;&lt;url&gt;https://www.ncbi.nlm.nih.gov/pubmed/20095159&lt;/url&gt;&lt;/related-urls&gt;&lt;/urls&gt;&lt;electronic-resource-num&gt;10.1637/8873-041309-Reg.1&lt;/electronic-resource-num&gt;&lt;/record&gt;&lt;/Cite&gt;&lt;/EndNote&gt;</w:instrText>
      </w:r>
      <w:r w:rsidR="006B20B6" w:rsidRPr="000A29BE">
        <w:fldChar w:fldCharType="separate"/>
      </w:r>
      <w:r w:rsidR="006B20B6" w:rsidRPr="000A29BE">
        <w:rPr>
          <w:noProof/>
        </w:rPr>
        <w:t>(</w:t>
      </w:r>
      <w:hyperlink w:anchor="_ENREF_20" w:tooltip="Chin, 2009 #49" w:history="1">
        <w:r w:rsidR="007D54FF" w:rsidRPr="000A29BE">
          <w:rPr>
            <w:noProof/>
          </w:rPr>
          <w:t>Chin et al., 2009</w:t>
        </w:r>
      </w:hyperlink>
      <w:r w:rsidR="006B20B6" w:rsidRPr="000A29BE">
        <w:rPr>
          <w:noProof/>
        </w:rPr>
        <w:t>)</w:t>
      </w:r>
      <w:r w:rsidR="006B20B6" w:rsidRPr="000A29BE">
        <w:fldChar w:fldCharType="end"/>
      </w:r>
      <w:r w:rsidR="00C8432A" w:rsidRPr="000A29BE">
        <w:t>.</w:t>
      </w:r>
    </w:p>
    <w:p w14:paraId="7A5F7E64" w14:textId="25BE57E7" w:rsidR="00A63D42" w:rsidRPr="000A29BE" w:rsidRDefault="00A63D42" w:rsidP="00E1104A">
      <w:pPr>
        <w:pStyle w:val="2RARMP"/>
      </w:pPr>
      <w:bookmarkStart w:id="183" w:name="_Toc209859572"/>
      <w:bookmarkStart w:id="184" w:name="_Ref220914220"/>
      <w:bookmarkStart w:id="185" w:name="_Ref220920025"/>
      <w:bookmarkStart w:id="186" w:name="_Ref256776892"/>
      <w:bookmarkStart w:id="187" w:name="_Toc274904750"/>
      <w:bookmarkStart w:id="188" w:name="_Toc291151800"/>
      <w:bookmarkStart w:id="189" w:name="_Toc309054004"/>
      <w:bookmarkStart w:id="190" w:name="_Toc309833696"/>
      <w:bookmarkStart w:id="191" w:name="_Toc311188357"/>
      <w:bookmarkStart w:id="192" w:name="_Toc377743562"/>
      <w:bookmarkStart w:id="193" w:name="_Toc47536749"/>
      <w:bookmarkStart w:id="194" w:name="_Toc127877978"/>
      <w:r w:rsidRPr="000A29BE">
        <w:t>The GM v</w:t>
      </w:r>
      <w:r w:rsidR="006B13DE" w:rsidRPr="000A29BE">
        <w:t>accine -</w:t>
      </w:r>
      <w:r w:rsidRPr="000A29BE">
        <w:t xml:space="preserve"> nature and effect of the genetic modification</w:t>
      </w:r>
      <w:bookmarkEnd w:id="183"/>
      <w:bookmarkEnd w:id="184"/>
      <w:bookmarkEnd w:id="185"/>
      <w:bookmarkEnd w:id="186"/>
      <w:bookmarkEnd w:id="187"/>
      <w:bookmarkEnd w:id="188"/>
      <w:bookmarkEnd w:id="189"/>
      <w:bookmarkEnd w:id="190"/>
      <w:bookmarkEnd w:id="191"/>
      <w:bookmarkEnd w:id="192"/>
      <w:bookmarkEnd w:id="193"/>
      <w:bookmarkEnd w:id="194"/>
    </w:p>
    <w:p w14:paraId="311BDD53" w14:textId="57EC793C" w:rsidR="002B13BC" w:rsidRPr="000A29BE" w:rsidRDefault="002B13BC" w:rsidP="002B13BC">
      <w:pPr>
        <w:pStyle w:val="3RARMP"/>
      </w:pPr>
      <w:bookmarkStart w:id="195" w:name="_Toc47536750"/>
      <w:bookmarkStart w:id="196" w:name="_Ref57118981"/>
      <w:bookmarkStart w:id="197" w:name="_Ref57118992"/>
      <w:bookmarkStart w:id="198" w:name="_Ref57119428"/>
      <w:bookmarkStart w:id="199" w:name="_Toc127877979"/>
      <w:bookmarkStart w:id="200" w:name="_Toc194221362"/>
      <w:bookmarkStart w:id="201" w:name="_Toc195684934"/>
      <w:bookmarkStart w:id="202" w:name="_Toc209859574"/>
      <w:bookmarkStart w:id="203" w:name="_Ref236199314"/>
      <w:bookmarkStart w:id="204" w:name="_Toc274904753"/>
      <w:bookmarkStart w:id="205" w:name="_Toc291151804"/>
      <w:bookmarkStart w:id="206" w:name="_Ref191716974"/>
      <w:r w:rsidRPr="000A29BE">
        <w:t>The genetic modification</w:t>
      </w:r>
      <w:bookmarkEnd w:id="195"/>
      <w:r w:rsidR="00FB0B9D" w:rsidRPr="000A29BE">
        <w:t>s</w:t>
      </w:r>
      <w:bookmarkEnd w:id="196"/>
      <w:bookmarkEnd w:id="197"/>
      <w:bookmarkEnd w:id="198"/>
      <w:bookmarkEnd w:id="199"/>
    </w:p>
    <w:p w14:paraId="1391F96F" w14:textId="2070EAD0" w:rsidR="00E30133" w:rsidRPr="000A29BE" w:rsidRDefault="00E30133" w:rsidP="00E30133">
      <w:pPr>
        <w:pStyle w:val="RARMPnumberedparagraphs"/>
      </w:pPr>
      <w:r w:rsidRPr="000A29BE">
        <w:rPr>
          <w:noProof/>
        </w:rPr>
        <w:t>The wild type parent strain was originally derived from the virulent strain isolated from a field outbreak of ILT in Glenfield, NSW in 1959 (</w:t>
      </w:r>
      <w:r w:rsidR="00785A1D" w:rsidRPr="000A29BE">
        <w:rPr>
          <w:noProof/>
        </w:rPr>
        <w:t>CSW-1</w:t>
      </w:r>
      <w:r w:rsidRPr="000A29BE">
        <w:rPr>
          <w:noProof/>
        </w:rPr>
        <w:t xml:space="preserve"> strain). The CSW-1 strain underwent </w:t>
      </w:r>
      <w:r w:rsidR="00785A1D" w:rsidRPr="000A29BE">
        <w:rPr>
          <w:noProof/>
        </w:rPr>
        <w:t>several passages in</w:t>
      </w:r>
      <w:r w:rsidRPr="000A29BE">
        <w:rPr>
          <w:noProof/>
        </w:rPr>
        <w:t xml:space="preserve"> cell line</w:t>
      </w:r>
      <w:r w:rsidR="00785A1D" w:rsidRPr="000A29BE">
        <w:rPr>
          <w:noProof/>
        </w:rPr>
        <w:t>s</w:t>
      </w:r>
      <w:r w:rsidRPr="000A29BE">
        <w:rPr>
          <w:noProof/>
        </w:rPr>
        <w:t xml:space="preserve"> before </w:t>
      </w:r>
      <w:r w:rsidR="00785A1D" w:rsidRPr="000A29BE">
        <w:rPr>
          <w:noProof/>
        </w:rPr>
        <w:t xml:space="preserve">undergoing </w:t>
      </w:r>
      <w:r w:rsidRPr="000A29BE">
        <w:rPr>
          <w:noProof/>
        </w:rPr>
        <w:t>the genetic modifications described below.</w:t>
      </w:r>
    </w:p>
    <w:p w14:paraId="621ACDDF" w14:textId="6213416C" w:rsidR="00E30133" w:rsidRPr="000A29BE" w:rsidRDefault="00E30133" w:rsidP="00E30133">
      <w:pPr>
        <w:pStyle w:val="RARMPnumberedparagraphs"/>
      </w:pPr>
      <w:r w:rsidRPr="000A29BE">
        <w:rPr>
          <w:noProof/>
        </w:rPr>
        <w:t xml:space="preserve">The GMO is a live attenuated virus with a deletion of the gene encoding glycoprotein G (gG). The gG gene was removed by a series of targeted homologous recombination steps (Figure </w:t>
      </w:r>
      <w:r w:rsidR="00C8432A" w:rsidRPr="000A29BE">
        <w:rPr>
          <w:noProof/>
        </w:rPr>
        <w:t>3</w:t>
      </w:r>
      <w:r w:rsidRPr="000A29BE">
        <w:rPr>
          <w:noProof/>
        </w:rPr>
        <w:t>). Initially the gG gene was replaced with the enhanced green fluorescent protein (eGFP) gene, resulting in ∆gG(eGFP) ILTV. This eGFP gene was then removed from the ∆gG(eGFP) ILTV genome to create the GMO (∆gG ILTV)</w:t>
      </w:r>
      <w:r w:rsidR="00BB6D18" w:rsidRPr="000A29BE">
        <w:rPr>
          <w:noProof/>
        </w:rPr>
        <w:t xml:space="preserve"> </w:t>
      </w:r>
      <w:r w:rsidR="006B20B6" w:rsidRPr="000A29BE">
        <w:rPr>
          <w:noProof/>
        </w:rPr>
        <w:fldChar w:fldCharType="begin"/>
      </w:r>
      <w:r w:rsidR="009007E0">
        <w:rPr>
          <w:noProof/>
        </w:rPr>
        <w:instrText xml:space="preserve"> ADDIN EN.CITE &lt;EndNote&gt;&lt;Cite&gt;&lt;Author&gt;Devlin&lt;/Author&gt;&lt;Year&gt;2006&lt;/Year&gt;&lt;RecNum&gt;50&lt;/RecNum&gt;&lt;DisplayText&gt;(Devlin et al., 2006)&lt;/DisplayText&gt;&lt;record&gt;&lt;rec-number&gt;50&lt;/rec-number&gt;&lt;foreign-keys&gt;&lt;key app="EN" db-id="frzrdztfz5tpexe9rznpp0pl220aw9pxrspe" timestamp="1673922328"&gt;50&lt;/key&gt;&lt;/foreign-keys&gt;&lt;ref-type name="Journal Article"&gt;17&lt;/ref-type&gt;&lt;contributors&gt;&lt;authors&gt;&lt;author&gt;Devlin, J. M.&lt;/author&gt;&lt;author&gt;Browning, G. F.&lt;/author&gt;&lt;author&gt;Hartley, C. A.&lt;/author&gt;&lt;author&gt;Kirkpatrick, N. C.&lt;/author&gt;&lt;author&gt;Mahmoudian, A.&lt;/author&gt;&lt;author&gt;Noormohammadi, A. H.&lt;/author&gt;&lt;author&gt;Gilkerson, J. R.&lt;/author&gt;&lt;/authors&gt;&lt;/contributors&gt;&lt;auth-address&gt;School of Veterinary Science, The University of Melbourne, Parkville, VIC 3010, Australia.&lt;/auth-address&gt;&lt;titles&gt;&lt;title&gt;Glycoprotein G is a virulence factor in infectious laryngotracheitis virus&lt;/title&gt;&lt;secondary-title&gt;J Gen Virol&lt;/secondary-title&gt;&lt;/titles&gt;&lt;periodical&gt;&lt;full-title&gt;J Gen Virol&lt;/full-title&gt;&lt;/periodical&gt;&lt;pages&gt;2839-2847&lt;/pages&gt;&lt;volume&gt;87&lt;/volume&gt;&lt;number&gt;Pt 10&lt;/number&gt;&lt;edition&gt;2006/09/12&lt;/edition&gt;&lt;keywords&gt;&lt;keyword&gt;Animals&lt;/keyword&gt;&lt;keyword&gt;Chickens/virology&lt;/keyword&gt;&lt;keyword&gt;Herpesviridae Infections/veterinary&lt;/keyword&gt;&lt;keyword&gt;Herpesvirus 1, Gallid/genetics/*metabolism/*pathogenicity&lt;/keyword&gt;&lt;keyword&gt;Poultry Diseases/pathology/virology&lt;/keyword&gt;&lt;keyword&gt;Viral Envelope Proteins/*metabolism&lt;/keyword&gt;&lt;keyword&gt;Virulence Factors/*metabolism&lt;/keyword&gt;&lt;/keywords&gt;&lt;dates&gt;&lt;year&gt;2006&lt;/year&gt;&lt;pub-dates&gt;&lt;date&gt;Oct&lt;/date&gt;&lt;/pub-dates&gt;&lt;/dates&gt;&lt;isbn&gt;0022-1317 (Print)&amp;#xD;0022-1317 (Linking)&lt;/isbn&gt;&lt;accession-num&gt;16963741&lt;/accession-num&gt;&lt;urls&gt;&lt;related-urls&gt;&lt;url&gt;https://www.ncbi.nlm.nih.gov/pubmed/16963741&lt;/url&gt;&lt;/related-urls&gt;&lt;/urls&gt;&lt;electronic-resource-num&gt;10.1099/vir.0.82194-0&lt;/electronic-resource-num&gt;&lt;/record&gt;&lt;/Cite&gt;&lt;/EndNote&gt;</w:instrText>
      </w:r>
      <w:r w:rsidR="006B20B6" w:rsidRPr="000A29BE">
        <w:rPr>
          <w:noProof/>
        </w:rPr>
        <w:fldChar w:fldCharType="separate"/>
      </w:r>
      <w:r w:rsidR="006B20B6" w:rsidRPr="000A29BE">
        <w:rPr>
          <w:noProof/>
        </w:rPr>
        <w:t>(</w:t>
      </w:r>
      <w:hyperlink w:anchor="_ENREF_32" w:tooltip="Devlin, 2006 #50" w:history="1">
        <w:r w:rsidR="007D54FF" w:rsidRPr="000A29BE">
          <w:rPr>
            <w:noProof/>
          </w:rPr>
          <w:t>Devlin et al., 2006</w:t>
        </w:r>
      </w:hyperlink>
      <w:r w:rsidR="006B20B6" w:rsidRPr="000A29BE">
        <w:rPr>
          <w:noProof/>
        </w:rPr>
        <w:t>)</w:t>
      </w:r>
      <w:r w:rsidR="006B20B6" w:rsidRPr="000A29BE">
        <w:rPr>
          <w:noProof/>
        </w:rPr>
        <w:fldChar w:fldCharType="end"/>
      </w:r>
      <w:r w:rsidR="00BB6D18" w:rsidRPr="000A29BE">
        <w:rPr>
          <w:noProof/>
        </w:rPr>
        <w:t>.</w:t>
      </w:r>
    </w:p>
    <w:p w14:paraId="25F3D1F5" w14:textId="76A363C3" w:rsidR="00E30133" w:rsidRPr="000A29BE" w:rsidRDefault="00E30133" w:rsidP="00E30133">
      <w:pPr>
        <w:pStyle w:val="RARMPnumberedparagraphs"/>
        <w:numPr>
          <w:ilvl w:val="0"/>
          <w:numId w:val="0"/>
        </w:numPr>
        <w:jc w:val="center"/>
      </w:pPr>
      <w:r w:rsidRPr="000A29BE">
        <w:rPr>
          <w:noProof/>
        </w:rPr>
        <w:lastRenderedPageBreak/>
        <w:drawing>
          <wp:inline distT="0" distB="0" distL="0" distR="0" wp14:anchorId="535767C7" wp14:editId="68199559">
            <wp:extent cx="4350399" cy="2638425"/>
            <wp:effectExtent l="0" t="0" r="0" b="0"/>
            <wp:docPr id="3" name="Picture 3" descr="Figure 3: Construction of the GM virus. (A) Wild type ILTV genome with gG gene flanked by upstream and downstream sequences. (B) gG was replaced with eGFP resulting in ∆gG(eGFP) ILTV. (C) eGFP was removed from ∆gG(eGFP) ILTV genome resulting in ∆gG ILTV (the GMO). IR: internal inverted repeat. TR: terminal inverted repeat. gG: coding region of gG gene. Gu: US2, PK and UL47 genes upstream of gG. Gd: gJ, gD, gI, gE, and US9 genes downstream of gG. eGFP: enhanced green fluorescent protein. Adapted from Devlin et al.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3: Construction of the GM virus. (A) Wild type ILTV genome with gG gene flanked by upstream and downstream sequences. (B) gG was replaced with eGFP resulting in ∆gG(eGFP) ILTV. (C) eGFP was removed from ∆gG(eGFP) ILTV genome resulting in ∆gG ILTV (the GMO). IR: internal inverted repeat. TR: terminal inverted repeat. gG: coding region of gG gene. Gu: US2, PK and UL47 genes upstream of gG. Gd: gJ, gD, gI, gE, and US9 genes downstream of gG. eGFP: enhanced green fluorescent protein. Adapted from Devlin et al. (2006)."/>
                    <pic:cNvPicPr/>
                  </pic:nvPicPr>
                  <pic:blipFill>
                    <a:blip r:embed="rId21"/>
                    <a:stretch>
                      <a:fillRect/>
                    </a:stretch>
                  </pic:blipFill>
                  <pic:spPr>
                    <a:xfrm>
                      <a:off x="0" y="0"/>
                      <a:ext cx="4404902" cy="2671480"/>
                    </a:xfrm>
                    <a:prstGeom prst="rect">
                      <a:avLst/>
                    </a:prstGeom>
                  </pic:spPr>
                </pic:pic>
              </a:graphicData>
            </a:graphic>
          </wp:inline>
        </w:drawing>
      </w:r>
    </w:p>
    <w:p w14:paraId="75371D4F" w14:textId="17C1C6BF" w:rsidR="00E30133" w:rsidRPr="000A29BE" w:rsidRDefault="00E30133" w:rsidP="00C8432A">
      <w:pPr>
        <w:pStyle w:val="figure"/>
        <w:rPr>
          <w:color w:val="auto"/>
        </w:rPr>
      </w:pPr>
      <w:r w:rsidRPr="000A29BE">
        <w:rPr>
          <w:color w:val="auto"/>
        </w:rPr>
        <w:t xml:space="preserve">Figure </w:t>
      </w:r>
      <w:r w:rsidR="00585E86" w:rsidRPr="000A29BE">
        <w:rPr>
          <w:color w:val="auto"/>
        </w:rPr>
        <w:t>3</w:t>
      </w:r>
      <w:r w:rsidRPr="000A29BE">
        <w:rPr>
          <w:color w:val="auto"/>
        </w:rPr>
        <w:t xml:space="preserve">: Construction of the GM virus. (A) Wild type ILTV genome with </w:t>
      </w:r>
      <w:proofErr w:type="spellStart"/>
      <w:r w:rsidRPr="000A29BE">
        <w:rPr>
          <w:color w:val="auto"/>
        </w:rPr>
        <w:t>gG</w:t>
      </w:r>
      <w:proofErr w:type="spellEnd"/>
      <w:r w:rsidRPr="000A29BE">
        <w:rPr>
          <w:color w:val="auto"/>
        </w:rPr>
        <w:t xml:space="preserve"> gene flanked by upstream and downstream sequences. (B) </w:t>
      </w:r>
      <w:proofErr w:type="spellStart"/>
      <w:r w:rsidRPr="000A29BE">
        <w:rPr>
          <w:color w:val="auto"/>
        </w:rPr>
        <w:t>gG</w:t>
      </w:r>
      <w:proofErr w:type="spellEnd"/>
      <w:r w:rsidRPr="000A29BE">
        <w:rPr>
          <w:color w:val="auto"/>
        </w:rPr>
        <w:t xml:space="preserve"> was replaced with </w:t>
      </w:r>
      <w:proofErr w:type="spellStart"/>
      <w:r w:rsidRPr="000A29BE">
        <w:rPr>
          <w:color w:val="auto"/>
        </w:rPr>
        <w:t>eGFP</w:t>
      </w:r>
      <w:proofErr w:type="spellEnd"/>
      <w:r w:rsidRPr="000A29BE">
        <w:rPr>
          <w:color w:val="auto"/>
        </w:rPr>
        <w:t xml:space="preserve"> resulting in ∆</w:t>
      </w:r>
      <w:proofErr w:type="spellStart"/>
      <w:r w:rsidRPr="000A29BE">
        <w:rPr>
          <w:color w:val="auto"/>
        </w:rPr>
        <w:t>gG</w:t>
      </w:r>
      <w:proofErr w:type="spellEnd"/>
      <w:r w:rsidRPr="000A29BE">
        <w:rPr>
          <w:color w:val="auto"/>
        </w:rPr>
        <w:t>(</w:t>
      </w:r>
      <w:proofErr w:type="spellStart"/>
      <w:r w:rsidRPr="000A29BE">
        <w:rPr>
          <w:color w:val="auto"/>
        </w:rPr>
        <w:t>eGFP</w:t>
      </w:r>
      <w:proofErr w:type="spellEnd"/>
      <w:r w:rsidRPr="000A29BE">
        <w:rPr>
          <w:color w:val="auto"/>
        </w:rPr>
        <w:t xml:space="preserve">) ILTV. (C) </w:t>
      </w:r>
      <w:proofErr w:type="spellStart"/>
      <w:r w:rsidRPr="000A29BE">
        <w:rPr>
          <w:color w:val="auto"/>
        </w:rPr>
        <w:t>eGFP</w:t>
      </w:r>
      <w:proofErr w:type="spellEnd"/>
      <w:r w:rsidRPr="000A29BE">
        <w:rPr>
          <w:color w:val="auto"/>
        </w:rPr>
        <w:t xml:space="preserve"> was removed from ∆</w:t>
      </w:r>
      <w:proofErr w:type="spellStart"/>
      <w:r w:rsidRPr="000A29BE">
        <w:rPr>
          <w:color w:val="auto"/>
        </w:rPr>
        <w:t>gG</w:t>
      </w:r>
      <w:proofErr w:type="spellEnd"/>
      <w:r w:rsidRPr="000A29BE">
        <w:rPr>
          <w:color w:val="auto"/>
        </w:rPr>
        <w:t>(</w:t>
      </w:r>
      <w:proofErr w:type="spellStart"/>
      <w:r w:rsidRPr="000A29BE">
        <w:rPr>
          <w:color w:val="auto"/>
        </w:rPr>
        <w:t>eGFP</w:t>
      </w:r>
      <w:proofErr w:type="spellEnd"/>
      <w:r w:rsidRPr="000A29BE">
        <w:rPr>
          <w:color w:val="auto"/>
        </w:rPr>
        <w:t>) ILTV genome resulting in ∆</w:t>
      </w:r>
      <w:proofErr w:type="spellStart"/>
      <w:r w:rsidRPr="000A29BE">
        <w:rPr>
          <w:color w:val="auto"/>
        </w:rPr>
        <w:t>gG</w:t>
      </w:r>
      <w:proofErr w:type="spellEnd"/>
      <w:r w:rsidRPr="000A29BE">
        <w:rPr>
          <w:color w:val="auto"/>
        </w:rPr>
        <w:t xml:space="preserve"> ILTV (the GMO). IR: internal inverted repeat. TR: terminal inverted repeat. </w:t>
      </w:r>
      <w:proofErr w:type="spellStart"/>
      <w:r w:rsidRPr="000A29BE">
        <w:rPr>
          <w:color w:val="auto"/>
        </w:rPr>
        <w:t>gG</w:t>
      </w:r>
      <w:proofErr w:type="spellEnd"/>
      <w:r w:rsidRPr="000A29BE">
        <w:rPr>
          <w:color w:val="auto"/>
        </w:rPr>
        <w:t xml:space="preserve">: coding region of </w:t>
      </w:r>
      <w:proofErr w:type="spellStart"/>
      <w:r w:rsidRPr="000A29BE">
        <w:rPr>
          <w:color w:val="auto"/>
        </w:rPr>
        <w:t>gG</w:t>
      </w:r>
      <w:proofErr w:type="spellEnd"/>
      <w:r w:rsidRPr="000A29BE">
        <w:rPr>
          <w:color w:val="auto"/>
        </w:rPr>
        <w:t xml:space="preserve"> gene. Gu: US2, PK and UL47 genes upstream of </w:t>
      </w:r>
      <w:proofErr w:type="spellStart"/>
      <w:r w:rsidRPr="000A29BE">
        <w:rPr>
          <w:color w:val="auto"/>
        </w:rPr>
        <w:t>gG</w:t>
      </w:r>
      <w:proofErr w:type="spellEnd"/>
      <w:r w:rsidRPr="000A29BE">
        <w:rPr>
          <w:color w:val="auto"/>
        </w:rPr>
        <w:t xml:space="preserve">. Gd: </w:t>
      </w:r>
      <w:proofErr w:type="spellStart"/>
      <w:r w:rsidRPr="000A29BE">
        <w:rPr>
          <w:color w:val="auto"/>
        </w:rPr>
        <w:t>gJ</w:t>
      </w:r>
      <w:proofErr w:type="spellEnd"/>
      <w:r w:rsidRPr="000A29BE">
        <w:rPr>
          <w:color w:val="auto"/>
        </w:rPr>
        <w:t xml:space="preserve">, </w:t>
      </w:r>
      <w:proofErr w:type="spellStart"/>
      <w:r w:rsidRPr="000A29BE">
        <w:rPr>
          <w:color w:val="auto"/>
        </w:rPr>
        <w:t>gD</w:t>
      </w:r>
      <w:proofErr w:type="spellEnd"/>
      <w:r w:rsidRPr="000A29BE">
        <w:rPr>
          <w:color w:val="auto"/>
        </w:rPr>
        <w:t xml:space="preserve">, </w:t>
      </w:r>
      <w:proofErr w:type="spellStart"/>
      <w:r w:rsidRPr="000A29BE">
        <w:rPr>
          <w:color w:val="auto"/>
        </w:rPr>
        <w:t>gI</w:t>
      </w:r>
      <w:proofErr w:type="spellEnd"/>
      <w:r w:rsidRPr="000A29BE">
        <w:rPr>
          <w:color w:val="auto"/>
        </w:rPr>
        <w:t xml:space="preserve">, </w:t>
      </w:r>
      <w:proofErr w:type="spellStart"/>
      <w:r w:rsidRPr="000A29BE">
        <w:rPr>
          <w:color w:val="auto"/>
        </w:rPr>
        <w:t>gE</w:t>
      </w:r>
      <w:proofErr w:type="spellEnd"/>
      <w:r w:rsidRPr="000A29BE">
        <w:rPr>
          <w:color w:val="auto"/>
        </w:rPr>
        <w:t xml:space="preserve">, and US9 genes downstream of </w:t>
      </w:r>
      <w:proofErr w:type="spellStart"/>
      <w:r w:rsidRPr="000A29BE">
        <w:rPr>
          <w:color w:val="auto"/>
        </w:rPr>
        <w:t>gG</w:t>
      </w:r>
      <w:proofErr w:type="spellEnd"/>
      <w:r w:rsidRPr="000A29BE">
        <w:rPr>
          <w:color w:val="auto"/>
        </w:rPr>
        <w:t xml:space="preserve">. </w:t>
      </w:r>
      <w:proofErr w:type="spellStart"/>
      <w:r w:rsidRPr="000A29BE">
        <w:rPr>
          <w:color w:val="auto"/>
        </w:rPr>
        <w:t>eGFP</w:t>
      </w:r>
      <w:proofErr w:type="spellEnd"/>
      <w:r w:rsidRPr="000A29BE">
        <w:rPr>
          <w:color w:val="auto"/>
        </w:rPr>
        <w:t>: enhanced green fluorescent protein.</w:t>
      </w:r>
      <w:r w:rsidR="00B8340D" w:rsidRPr="000A29BE">
        <w:rPr>
          <w:color w:val="auto"/>
        </w:rPr>
        <w:t xml:space="preserve"> Adapted from </w:t>
      </w:r>
      <w:hyperlink w:anchor="_ENREF_32" w:tooltip="Devlin, 2006 #50" w:history="1">
        <w:r w:rsidR="007D54FF" w:rsidRPr="000A29BE">
          <w:rPr>
            <w:color w:val="auto"/>
          </w:rPr>
          <w:fldChar w:fldCharType="begin"/>
        </w:r>
        <w:r w:rsidR="007D54FF">
          <w:rPr>
            <w:color w:val="auto"/>
          </w:rPr>
          <w:instrText xml:space="preserve"> ADDIN EN.CITE &lt;EndNote&gt;&lt;Cite AuthorYear="1"&gt;&lt;Author&gt;Devlin&lt;/Author&gt;&lt;Year&gt;2006&lt;/Year&gt;&lt;RecNum&gt;50&lt;/RecNum&gt;&lt;DisplayText&gt;Devlin et al. (2006)&lt;/DisplayText&gt;&lt;record&gt;&lt;rec-number&gt;50&lt;/rec-number&gt;&lt;foreign-keys&gt;&lt;key app="EN" db-id="frzrdztfz5tpexe9rznpp0pl220aw9pxrspe" timestamp="1673922328"&gt;50&lt;/key&gt;&lt;/foreign-keys&gt;&lt;ref-type name="Journal Article"&gt;17&lt;/ref-type&gt;&lt;contributors&gt;&lt;authors&gt;&lt;author&gt;Devlin, J. M.&lt;/author&gt;&lt;author&gt;Browning, G. F.&lt;/author&gt;&lt;author&gt;Hartley, C. A.&lt;/author&gt;&lt;author&gt;Kirkpatrick, N. C.&lt;/author&gt;&lt;author&gt;Mahmoudian, A.&lt;/author&gt;&lt;author&gt;Noormohammadi, A. H.&lt;/author&gt;&lt;author&gt;Gilkerson, J. R.&lt;/author&gt;&lt;/authors&gt;&lt;/contributors&gt;&lt;auth-address&gt;School of Veterinary Science, The University of Melbourne, Parkville, VIC 3010, Australia.&lt;/auth-address&gt;&lt;titles&gt;&lt;title&gt;Glycoprotein G is a virulence factor in infectious laryngotracheitis virus&lt;/title&gt;&lt;secondary-title&gt;J Gen Virol&lt;/secondary-title&gt;&lt;/titles&gt;&lt;periodical&gt;&lt;full-title&gt;J Gen Virol&lt;/full-title&gt;&lt;/periodical&gt;&lt;pages&gt;2839-2847&lt;/pages&gt;&lt;volume&gt;87&lt;/volume&gt;&lt;number&gt;Pt 10&lt;/number&gt;&lt;edition&gt;2006/09/12&lt;/edition&gt;&lt;keywords&gt;&lt;keyword&gt;Animals&lt;/keyword&gt;&lt;keyword&gt;Chickens/virology&lt;/keyword&gt;&lt;keyword&gt;Herpesviridae Infections/veterinary&lt;/keyword&gt;&lt;keyword&gt;Herpesvirus 1, Gallid/genetics/*metabolism/*pathogenicity&lt;/keyword&gt;&lt;keyword&gt;Poultry Diseases/pathology/virology&lt;/keyword&gt;&lt;keyword&gt;Viral Envelope Proteins/*metabolism&lt;/keyword&gt;&lt;keyword&gt;Virulence Factors/*metabolism&lt;/keyword&gt;&lt;/keywords&gt;&lt;dates&gt;&lt;year&gt;2006&lt;/year&gt;&lt;pub-dates&gt;&lt;date&gt;Oct&lt;/date&gt;&lt;/pub-dates&gt;&lt;/dates&gt;&lt;isbn&gt;0022-1317 (Print)&amp;#xD;0022-1317 (Linking)&lt;/isbn&gt;&lt;accession-num&gt;16963741&lt;/accession-num&gt;&lt;urls&gt;&lt;related-urls&gt;&lt;url&gt;https://www.ncbi.nlm.nih.gov/pubmed/16963741&lt;/url&gt;&lt;/related-urls&gt;&lt;/urls&gt;&lt;electronic-resource-num&gt;10.1099/vir.0.82194-0&lt;/electronic-resource-num&gt;&lt;/record&gt;&lt;/Cite&gt;&lt;/EndNote&gt;</w:instrText>
        </w:r>
        <w:r w:rsidR="007D54FF" w:rsidRPr="000A29BE">
          <w:rPr>
            <w:color w:val="auto"/>
          </w:rPr>
          <w:fldChar w:fldCharType="separate"/>
        </w:r>
        <w:r w:rsidR="007D54FF" w:rsidRPr="000A29BE">
          <w:rPr>
            <w:noProof/>
            <w:color w:val="auto"/>
          </w:rPr>
          <w:t>Devlin et al. (2006)</w:t>
        </w:r>
        <w:r w:rsidR="007D54FF" w:rsidRPr="000A29BE">
          <w:rPr>
            <w:color w:val="auto"/>
          </w:rPr>
          <w:fldChar w:fldCharType="end"/>
        </w:r>
      </w:hyperlink>
      <w:r w:rsidR="00B8340D" w:rsidRPr="000A29BE">
        <w:rPr>
          <w:color w:val="auto"/>
        </w:rPr>
        <w:t>.</w:t>
      </w:r>
    </w:p>
    <w:p w14:paraId="48729DE3" w14:textId="3621B4DB" w:rsidR="00E30133" w:rsidRPr="000A29BE" w:rsidRDefault="00E30133" w:rsidP="00E30133">
      <w:pPr>
        <w:pStyle w:val="RARMPnumberedparagraphs"/>
      </w:pPr>
      <w:r w:rsidRPr="000A29BE">
        <w:t>The region of the GMO</w:t>
      </w:r>
      <w:r w:rsidRPr="000A29BE">
        <w:rPr>
          <w:noProof/>
        </w:rPr>
        <w:t xml:space="preserve"> </w:t>
      </w:r>
      <w:r w:rsidRPr="000A29BE">
        <w:t>genome flanking the deletion was sequenced.</w:t>
      </w:r>
      <w:r w:rsidRPr="000A29BE">
        <w:rPr>
          <w:rFonts w:eastAsiaTheme="minorHAnsi"/>
        </w:rPr>
        <w:t xml:space="preserve"> The sequence data indicate</w:t>
      </w:r>
      <w:r w:rsidR="00090887" w:rsidRPr="000A29BE">
        <w:rPr>
          <w:rFonts w:eastAsiaTheme="minorHAnsi"/>
        </w:rPr>
        <w:t>s</w:t>
      </w:r>
      <w:r w:rsidRPr="000A29BE">
        <w:rPr>
          <w:rFonts w:eastAsiaTheme="minorHAnsi"/>
        </w:rPr>
        <w:t xml:space="preserve"> that the </w:t>
      </w:r>
      <w:proofErr w:type="spellStart"/>
      <w:r w:rsidRPr="000A29BE">
        <w:rPr>
          <w:rFonts w:eastAsiaTheme="minorHAnsi"/>
        </w:rPr>
        <w:t>gG</w:t>
      </w:r>
      <w:proofErr w:type="spellEnd"/>
      <w:r w:rsidRPr="000A29BE">
        <w:rPr>
          <w:rFonts w:eastAsiaTheme="minorHAnsi"/>
        </w:rPr>
        <w:t xml:space="preserve"> transcription </w:t>
      </w:r>
      <w:proofErr w:type="gramStart"/>
      <w:r w:rsidR="002342D5" w:rsidRPr="000A29BE">
        <w:rPr>
          <w:rFonts w:eastAsiaTheme="minorHAnsi"/>
        </w:rPr>
        <w:t>start</w:t>
      </w:r>
      <w:proofErr w:type="gramEnd"/>
      <w:r w:rsidRPr="000A29BE">
        <w:rPr>
          <w:rFonts w:eastAsiaTheme="minorHAnsi"/>
        </w:rPr>
        <w:t xml:space="preserve"> and termination sequences are intact, and theoretically, transcription of an approximately 150 nucleotide mRNA could occur. As the translation initiation (ATG) codon remains in the transcript, this mRNA could theoretically result in the translation of a 27 amino acid non-functional protein corresponding to non-coding regions of the </w:t>
      </w:r>
      <w:proofErr w:type="spellStart"/>
      <w:r w:rsidRPr="000A29BE">
        <w:rPr>
          <w:rFonts w:eastAsiaTheme="minorHAnsi"/>
        </w:rPr>
        <w:t>gG</w:t>
      </w:r>
      <w:proofErr w:type="spellEnd"/>
      <w:r w:rsidRPr="000A29BE">
        <w:rPr>
          <w:rFonts w:eastAsiaTheme="minorHAnsi"/>
        </w:rPr>
        <w:t xml:space="preserve"> mRNA. The potential expression of the mRNA and protein has not been investigated.</w:t>
      </w:r>
    </w:p>
    <w:p w14:paraId="46609A7D" w14:textId="701FEE6B" w:rsidR="00E30133" w:rsidRPr="000A29BE" w:rsidRDefault="00E30133" w:rsidP="00E30133">
      <w:pPr>
        <w:pStyle w:val="RARMPnumberedparagraphs"/>
      </w:pPr>
      <w:r w:rsidRPr="000A29BE">
        <w:t>Compared with the CSW-1 strain, the GMO also has a two base-pair deletion in the non-coding sequence four base pairs 5' to the initiation codon, and a single A to G transition in the non-coding sequence approximately 700 base pairs 5' to the initiation codon.</w:t>
      </w:r>
    </w:p>
    <w:p w14:paraId="34DDCFB8" w14:textId="4AA85EF6" w:rsidR="00A63D42" w:rsidRPr="000A29BE" w:rsidRDefault="00E30133" w:rsidP="0013346A">
      <w:pPr>
        <w:pStyle w:val="3RARMP"/>
      </w:pPr>
      <w:bookmarkStart w:id="207" w:name="_Toc127877980"/>
      <w:bookmarkEnd w:id="200"/>
      <w:bookmarkEnd w:id="201"/>
      <w:bookmarkEnd w:id="202"/>
      <w:bookmarkEnd w:id="203"/>
      <w:bookmarkEnd w:id="204"/>
      <w:bookmarkEnd w:id="205"/>
      <w:r w:rsidRPr="000A29BE">
        <w:t>Glycoprotein G</w:t>
      </w:r>
      <w:bookmarkEnd w:id="207"/>
    </w:p>
    <w:p w14:paraId="571FFFDE" w14:textId="7A55EA73" w:rsidR="00CA6D3C" w:rsidRPr="000A29BE" w:rsidRDefault="00E30133" w:rsidP="00E30133">
      <w:pPr>
        <w:pStyle w:val="RARMPnumberedparagraphs"/>
      </w:pPr>
      <w:r w:rsidRPr="000A29BE">
        <w:t>Glycoprotein G</w:t>
      </w:r>
      <w:r w:rsidR="008F5CB1" w:rsidRPr="000A29BE">
        <w:t xml:space="preserve"> (</w:t>
      </w:r>
      <w:proofErr w:type="spellStart"/>
      <w:r w:rsidR="008F5CB1" w:rsidRPr="000A29BE">
        <w:t>gG</w:t>
      </w:r>
      <w:proofErr w:type="spellEnd"/>
      <w:r w:rsidR="008F5CB1" w:rsidRPr="000A29BE">
        <w:t>)</w:t>
      </w:r>
      <w:r w:rsidRPr="000A29BE">
        <w:t xml:space="preserve"> is conserved in most members of the </w:t>
      </w:r>
      <w:proofErr w:type="spellStart"/>
      <w:r w:rsidRPr="000A29BE">
        <w:rPr>
          <w:i/>
        </w:rPr>
        <w:t>Alphaherpesvirinae</w:t>
      </w:r>
      <w:proofErr w:type="spellEnd"/>
      <w:r w:rsidRPr="000A29BE">
        <w:rPr>
          <w:i/>
        </w:rPr>
        <w:t xml:space="preserve"> </w:t>
      </w:r>
      <w:r w:rsidRPr="000A29BE">
        <w:t xml:space="preserve">subfamily. </w:t>
      </w:r>
      <w:r w:rsidR="00AC1820" w:rsidRPr="000A29BE">
        <w:t>It is</w:t>
      </w:r>
      <w:r w:rsidR="008F5CB1" w:rsidRPr="000A29BE">
        <w:t xml:space="preserve"> described as a viral chemokine binding protein (</w:t>
      </w:r>
      <w:proofErr w:type="spellStart"/>
      <w:r w:rsidR="008F5CB1" w:rsidRPr="000A29BE">
        <w:t>vCKBP</w:t>
      </w:r>
      <w:proofErr w:type="spellEnd"/>
      <w:r w:rsidR="008F5CB1" w:rsidRPr="000A29BE">
        <w:t>)</w:t>
      </w:r>
      <w:r w:rsidR="002A6954" w:rsidRPr="000A29BE">
        <w:t xml:space="preserve"> </w:t>
      </w:r>
      <w:r w:rsidR="000537E6" w:rsidRPr="000A29BE">
        <w:fldChar w:fldCharType="begin">
          <w:fldData xml:space="preserve">PEVuZE5vdGU+PENpdGU+PEF1dGhvcj5CZW5kZXp1PC9BdXRob3I+PFllYXI+MjAxOTwvWWVhcj48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</w:fldData>
        </w:fldChar>
      </w:r>
      <w:r w:rsidR="009007E0">
        <w:instrText xml:space="preserve"> ADDIN EN.CITE </w:instrText>
      </w:r>
      <w:r w:rsidR="009007E0">
        <w:fldChar w:fldCharType="begin">
          <w:fldData xml:space="preserve">PEVuZE5vdGU+PENpdGU+PEF1dGhvcj5CZW5kZXp1PC9BdXRob3I+PFllYXI+MjAxOTwvWWVhcj48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</w:fldData>
        </w:fldChar>
      </w:r>
      <w:r w:rsidR="009007E0">
        <w:instrText xml:space="preserve"> ADDIN EN.CITE.DATA </w:instrText>
      </w:r>
      <w:r w:rsidR="009007E0">
        <w:fldChar w:fldCharType="end"/>
      </w:r>
      <w:r w:rsidR="000537E6" w:rsidRPr="000A29BE">
        <w:fldChar w:fldCharType="separate"/>
      </w:r>
      <w:r w:rsidR="000537E6" w:rsidRPr="000A29BE">
        <w:rPr>
          <w:noProof/>
        </w:rPr>
        <w:t>(</w:t>
      </w:r>
      <w:hyperlink w:anchor="_ENREF_14" w:tooltip="Bendezu, 2019 #51" w:history="1">
        <w:r w:rsidR="007D54FF" w:rsidRPr="000A29BE">
          <w:rPr>
            <w:noProof/>
          </w:rPr>
          <w:t>Bendezu et al., 2019</w:t>
        </w:r>
      </w:hyperlink>
      <w:r w:rsidR="000537E6" w:rsidRPr="000A29BE">
        <w:rPr>
          <w:noProof/>
        </w:rPr>
        <w:t>)</w:t>
      </w:r>
      <w:r w:rsidR="000537E6" w:rsidRPr="000A29BE">
        <w:fldChar w:fldCharType="end"/>
      </w:r>
      <w:r w:rsidR="008F5CB1" w:rsidRPr="000A29BE">
        <w:t>, which</w:t>
      </w:r>
      <w:r w:rsidRPr="000A29BE">
        <w:t xml:space="preserve"> is secreted or anchored on the plasma membrane of the infected cell</w:t>
      </w:r>
      <w:r w:rsidR="009761D6" w:rsidRPr="000A29BE">
        <w:t xml:space="preserve"> </w:t>
      </w:r>
      <w:r w:rsidR="006B20B6" w:rsidRPr="000A29BE">
        <w:fldChar w:fldCharType="begin">
          <w:fldData xml:space="preserve">PEVuZE5vdGU+PENpdGU+PEF1dGhvcj5CcnlhbnQ8L0F1dGhvcj48WWVhcj4yMDAzPC9ZZWFyPjxS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</w:fldData>
        </w:fldChar>
      </w:r>
      <w:r w:rsidR="009007E0">
        <w:instrText xml:space="preserve"> ADDIN EN.CITE </w:instrText>
      </w:r>
      <w:r w:rsidR="009007E0">
        <w:fldChar w:fldCharType="begin">
          <w:fldData xml:space="preserve">PEVuZE5vdGU+PENpdGU+PEF1dGhvcj5CcnlhbnQ8L0F1dGhvcj48WWVhcj4yMDAzPC9ZZWFyPjxS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</w:fldData>
        </w:fldChar>
      </w:r>
      <w:r w:rsidR="009007E0">
        <w:instrText xml:space="preserve"> ADDIN EN.CITE.DATA </w:instrText>
      </w:r>
      <w:r w:rsidR="009007E0">
        <w:fldChar w:fldCharType="end"/>
      </w:r>
      <w:r w:rsidR="006B20B6" w:rsidRPr="000A29BE">
        <w:fldChar w:fldCharType="separate"/>
      </w:r>
      <w:r w:rsidR="006B20B6" w:rsidRPr="000A29BE">
        <w:rPr>
          <w:noProof/>
        </w:rPr>
        <w:t>(</w:t>
      </w:r>
      <w:hyperlink w:anchor="_ENREF_18" w:tooltip="Bryant, 2003 #52" w:history="1">
        <w:r w:rsidR="007D54FF" w:rsidRPr="000A29BE">
          <w:rPr>
            <w:noProof/>
          </w:rPr>
          <w:t>Bryant et al., 2003</w:t>
        </w:r>
      </w:hyperlink>
      <w:r w:rsidR="006B20B6" w:rsidRPr="000A29BE">
        <w:rPr>
          <w:noProof/>
        </w:rPr>
        <w:t>)</w:t>
      </w:r>
      <w:r w:rsidR="006B20B6" w:rsidRPr="000A29BE">
        <w:fldChar w:fldCharType="end"/>
      </w:r>
      <w:r w:rsidR="009761D6" w:rsidRPr="000A29BE">
        <w:t xml:space="preserve">. </w:t>
      </w:r>
      <w:r w:rsidR="00CA6D3C" w:rsidRPr="000A29BE">
        <w:t xml:space="preserve">Studies of ILTV </w:t>
      </w:r>
      <w:proofErr w:type="spellStart"/>
      <w:r w:rsidR="00CA6D3C" w:rsidRPr="000A29BE">
        <w:t>gG</w:t>
      </w:r>
      <w:proofErr w:type="spellEnd"/>
      <w:r w:rsidR="00CA6D3C" w:rsidRPr="000A29BE">
        <w:t xml:space="preserve"> showed that </w:t>
      </w:r>
      <w:r w:rsidR="00342985" w:rsidRPr="000A29BE">
        <w:t xml:space="preserve">it </w:t>
      </w:r>
      <w:r w:rsidR="00CA6D3C" w:rsidRPr="000A29BE">
        <w:t xml:space="preserve">could be responsible </w:t>
      </w:r>
      <w:r w:rsidR="00342985" w:rsidRPr="000A29BE">
        <w:t xml:space="preserve">for </w:t>
      </w:r>
      <w:r w:rsidR="00CA6D3C" w:rsidRPr="000A29BE">
        <w:t xml:space="preserve">modulating the host inflammatory response and influencing the recruitment of immune cells to the site of infection </w:t>
      </w:r>
      <w:r w:rsidR="00CA6D3C" w:rsidRPr="000A29BE">
        <w:fldChar w:fldCharType="begin">
          <w:fldData xml:space="preserve">PEVuZE5vdGU+PENpdGU+PEF1dGhvcj5Db3BwbzwvQXV0aG9yPjxZZWFyPjIwMTg8L1llYXI+PFJl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</w:fldData>
        </w:fldChar>
      </w:r>
      <w:r w:rsidR="009007E0">
        <w:instrText xml:space="preserve"> ADDIN EN.CITE </w:instrText>
      </w:r>
      <w:r w:rsidR="009007E0">
        <w:fldChar w:fldCharType="begin">
          <w:fldData xml:space="preserve">PEVuZE5vdGU+PENpdGU+PEF1dGhvcj5Db3BwbzwvQXV0aG9yPjxZZWFyPjIwMTg8L1llYXI+PFJl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</w:fldData>
        </w:fldChar>
      </w:r>
      <w:r w:rsidR="009007E0">
        <w:instrText xml:space="preserve"> ADDIN EN.CITE.DATA </w:instrText>
      </w:r>
      <w:r w:rsidR="009007E0">
        <w:fldChar w:fldCharType="end"/>
      </w:r>
      <w:r w:rsidR="00CA6D3C" w:rsidRPr="000A29BE">
        <w:fldChar w:fldCharType="separate"/>
      </w:r>
      <w:r w:rsidR="00CA6D3C" w:rsidRPr="000A29BE">
        <w:rPr>
          <w:noProof/>
        </w:rPr>
        <w:t>(</w:t>
      </w:r>
      <w:hyperlink w:anchor="_ENREF_24" w:tooltip="Coppo, 2018 #53" w:history="1">
        <w:r w:rsidR="007D54FF" w:rsidRPr="000A29BE">
          <w:rPr>
            <w:noProof/>
          </w:rPr>
          <w:t>Coppo et al., 2018</w:t>
        </w:r>
      </w:hyperlink>
      <w:r w:rsidR="00CA6D3C" w:rsidRPr="000A29BE">
        <w:rPr>
          <w:noProof/>
        </w:rPr>
        <w:t>)</w:t>
      </w:r>
      <w:r w:rsidR="00CA6D3C" w:rsidRPr="000A29BE">
        <w:fldChar w:fldCharType="end"/>
      </w:r>
      <w:r w:rsidR="00CA6D3C" w:rsidRPr="000A29BE">
        <w:t>.</w:t>
      </w:r>
    </w:p>
    <w:p w14:paraId="32F44DE4" w14:textId="68F0BD2A" w:rsidR="008F5CB1" w:rsidRPr="000A29BE" w:rsidRDefault="0005540E" w:rsidP="00E30133">
      <w:pPr>
        <w:pStyle w:val="RARMPnumberedparagraphs"/>
      </w:pPr>
      <w:r w:rsidRPr="000A29BE">
        <w:t>Various</w:t>
      </w:r>
      <w:r w:rsidR="00CA6D3C" w:rsidRPr="000A29BE">
        <w:t xml:space="preserve"> other</w:t>
      </w:r>
      <w:r w:rsidRPr="000A29BE">
        <w:t xml:space="preserve"> </w:t>
      </w:r>
      <w:r w:rsidRPr="000A29BE">
        <w:rPr>
          <w:i/>
          <w:iCs/>
        </w:rPr>
        <w:t xml:space="preserve">in vitro </w:t>
      </w:r>
      <w:r w:rsidRPr="000A29BE">
        <w:t>s</w:t>
      </w:r>
      <w:r w:rsidR="009761D6" w:rsidRPr="000A29BE">
        <w:t xml:space="preserve">tudies </w:t>
      </w:r>
      <w:r w:rsidRPr="000A29BE">
        <w:t>have been carried out to determine the</w:t>
      </w:r>
      <w:r w:rsidR="00AC1820" w:rsidRPr="000A29BE">
        <w:t xml:space="preserve"> function</w:t>
      </w:r>
      <w:r w:rsidR="009761D6" w:rsidRPr="000A29BE">
        <w:t xml:space="preserve"> of </w:t>
      </w:r>
      <w:proofErr w:type="spellStart"/>
      <w:r w:rsidR="009761D6" w:rsidRPr="000A29BE">
        <w:t>gG</w:t>
      </w:r>
      <w:proofErr w:type="spellEnd"/>
      <w:r w:rsidR="009761D6" w:rsidRPr="000A29BE">
        <w:t xml:space="preserve"> in alphaviruses </w:t>
      </w:r>
      <w:r w:rsidRPr="000A29BE">
        <w:t>(</w:t>
      </w:r>
      <w:r w:rsidR="009761D6" w:rsidRPr="000A29BE">
        <w:rPr>
          <w:i/>
          <w:iCs/>
        </w:rPr>
        <w:t>Equine herpesvirus</w:t>
      </w:r>
      <w:r w:rsidR="009761D6" w:rsidRPr="000A29BE">
        <w:t xml:space="preserve">, </w:t>
      </w:r>
      <w:r w:rsidR="009761D6" w:rsidRPr="000A29BE">
        <w:rPr>
          <w:i/>
          <w:iCs/>
        </w:rPr>
        <w:t>Bovine herpesvirus</w:t>
      </w:r>
      <w:r w:rsidR="009761D6" w:rsidRPr="000A29BE">
        <w:t xml:space="preserve">, </w:t>
      </w:r>
      <w:r w:rsidR="009761D6" w:rsidRPr="000A29BE">
        <w:rPr>
          <w:i/>
          <w:iCs/>
        </w:rPr>
        <w:t>Herpes simplex virus</w:t>
      </w:r>
      <w:r w:rsidR="009761D6" w:rsidRPr="000A29BE">
        <w:t xml:space="preserve"> and</w:t>
      </w:r>
      <w:r w:rsidR="009761D6" w:rsidRPr="000A29BE">
        <w:rPr>
          <w:i/>
          <w:iCs/>
        </w:rPr>
        <w:t xml:space="preserve"> Feline herpesvirus</w:t>
      </w:r>
      <w:r w:rsidRPr="000A29BE">
        <w:t>)</w:t>
      </w:r>
      <w:r w:rsidR="009761D6" w:rsidRPr="000A29BE">
        <w:t xml:space="preserve"> </w:t>
      </w:r>
      <w:r w:rsidR="006B20B6" w:rsidRPr="000A29BE">
        <w:fldChar w:fldCharType="begin">
          <w:fldData xml:space="preserve">PEVuZE5vdGU+PENpdGU+PEF1dGhvcj5CcnlhbnQ8L0F1dGhvcj48WWVhcj4yMDAzPC9ZZWFyPjxS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</w:fldData>
        </w:fldChar>
      </w:r>
      <w:r w:rsidR="009007E0">
        <w:instrText xml:space="preserve"> ADDIN EN.CITE </w:instrText>
      </w:r>
      <w:r w:rsidR="009007E0">
        <w:fldChar w:fldCharType="begin">
          <w:fldData xml:space="preserve">PEVuZE5vdGU+PENpdGU+PEF1dGhvcj5CcnlhbnQ8L0F1dGhvcj48WWVhcj4yMDAzPC9ZZWFyPjxS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</w:fldData>
        </w:fldChar>
      </w:r>
      <w:r w:rsidR="009007E0">
        <w:instrText xml:space="preserve"> ADDIN EN.CITE.DATA </w:instrText>
      </w:r>
      <w:r w:rsidR="009007E0">
        <w:fldChar w:fldCharType="end"/>
      </w:r>
      <w:r w:rsidR="006B20B6" w:rsidRPr="000A29BE">
        <w:fldChar w:fldCharType="separate"/>
      </w:r>
      <w:r w:rsidR="000537E6" w:rsidRPr="000A29BE">
        <w:rPr>
          <w:noProof/>
        </w:rPr>
        <w:t>(</w:t>
      </w:r>
      <w:hyperlink w:anchor="_ENREF_82" w:tooltip="Tran, 2000 #58" w:history="1">
        <w:r w:rsidR="007D54FF" w:rsidRPr="000A29BE">
          <w:rPr>
            <w:noProof/>
          </w:rPr>
          <w:t>Tran et al., 2000</w:t>
        </w:r>
      </w:hyperlink>
      <w:r w:rsidR="000537E6" w:rsidRPr="000A29BE">
        <w:rPr>
          <w:noProof/>
        </w:rPr>
        <w:t xml:space="preserve">; </w:t>
      </w:r>
      <w:hyperlink w:anchor="_ENREF_60" w:tooltip="Nakamichi, 2001 #56" w:history="1">
        <w:r w:rsidR="007D54FF" w:rsidRPr="000A29BE">
          <w:rPr>
            <w:noProof/>
          </w:rPr>
          <w:t>Nakamichi et al., 2001</w:t>
        </w:r>
      </w:hyperlink>
      <w:r w:rsidR="000537E6" w:rsidRPr="000A29BE">
        <w:rPr>
          <w:noProof/>
        </w:rPr>
        <w:t xml:space="preserve">; </w:t>
      </w:r>
      <w:hyperlink w:anchor="_ENREF_61" w:tooltip="Nakamichi, 2002 #57" w:history="1">
        <w:r w:rsidR="007D54FF" w:rsidRPr="000A29BE">
          <w:rPr>
            <w:noProof/>
          </w:rPr>
          <w:t>Nakamichi et al., 2002</w:t>
        </w:r>
      </w:hyperlink>
      <w:r w:rsidR="000537E6" w:rsidRPr="000A29BE">
        <w:rPr>
          <w:noProof/>
        </w:rPr>
        <w:t xml:space="preserve">; </w:t>
      </w:r>
      <w:hyperlink w:anchor="_ENREF_18" w:tooltip="Bryant, 2003 #52" w:history="1">
        <w:r w:rsidR="007D54FF" w:rsidRPr="000A29BE">
          <w:rPr>
            <w:noProof/>
          </w:rPr>
          <w:t>Bryant et al., 2003</w:t>
        </w:r>
      </w:hyperlink>
      <w:r w:rsidR="000537E6" w:rsidRPr="000A29BE">
        <w:rPr>
          <w:noProof/>
        </w:rPr>
        <w:t xml:space="preserve">; </w:t>
      </w:r>
      <w:hyperlink w:anchor="_ENREF_25" w:tooltip="Costes, 2005 #54" w:history="1">
        <w:r w:rsidR="007D54FF" w:rsidRPr="000A29BE">
          <w:rPr>
            <w:noProof/>
          </w:rPr>
          <w:t>Costes et al., 2005</w:t>
        </w:r>
      </w:hyperlink>
      <w:r w:rsidR="000537E6" w:rsidRPr="000A29BE">
        <w:rPr>
          <w:noProof/>
        </w:rPr>
        <w:t xml:space="preserve">; </w:t>
      </w:r>
      <w:hyperlink w:anchor="_ENREF_44" w:tooltip="Huang, 2005 #55" w:history="1">
        <w:r w:rsidR="007D54FF" w:rsidRPr="000A29BE">
          <w:rPr>
            <w:noProof/>
          </w:rPr>
          <w:t>Huang et al., 2005</w:t>
        </w:r>
      </w:hyperlink>
      <w:r w:rsidR="000537E6" w:rsidRPr="000A29BE">
        <w:rPr>
          <w:noProof/>
        </w:rPr>
        <w:t xml:space="preserve">; </w:t>
      </w:r>
      <w:hyperlink w:anchor="_ENREF_14" w:tooltip="Bendezu, 2019 #51" w:history="1">
        <w:r w:rsidR="007D54FF" w:rsidRPr="000A29BE">
          <w:rPr>
            <w:noProof/>
          </w:rPr>
          <w:t>Bendezu et al., 2019</w:t>
        </w:r>
      </w:hyperlink>
      <w:r w:rsidR="000537E6" w:rsidRPr="000A29BE">
        <w:rPr>
          <w:noProof/>
        </w:rPr>
        <w:t>)</w:t>
      </w:r>
      <w:r w:rsidR="006B20B6" w:rsidRPr="000A29BE">
        <w:fldChar w:fldCharType="end"/>
      </w:r>
      <w:r w:rsidR="009761D6" w:rsidRPr="000A29BE">
        <w:t xml:space="preserve">. </w:t>
      </w:r>
      <w:r w:rsidRPr="000A29BE">
        <w:t xml:space="preserve">These studies demonstrated </w:t>
      </w:r>
      <w:r w:rsidR="00AC1820" w:rsidRPr="000A29BE">
        <w:t xml:space="preserve">various functions of </w:t>
      </w:r>
      <w:proofErr w:type="spellStart"/>
      <w:r w:rsidRPr="000A29BE">
        <w:t>gG</w:t>
      </w:r>
      <w:proofErr w:type="spellEnd"/>
      <w:r w:rsidRPr="000A29BE">
        <w:t xml:space="preserve"> </w:t>
      </w:r>
      <w:r w:rsidR="00AC1820" w:rsidRPr="000A29BE">
        <w:t>(</w:t>
      </w:r>
      <w:r w:rsidRPr="000A29BE">
        <w:t>plaque formation</w:t>
      </w:r>
      <w:r w:rsidR="00AC1820" w:rsidRPr="000A29BE">
        <w:t>;</w:t>
      </w:r>
      <w:r w:rsidRPr="000A29BE">
        <w:t xml:space="preserve"> </w:t>
      </w:r>
      <w:r w:rsidR="00AC1820" w:rsidRPr="000A29BE">
        <w:t>cell attachment;</w:t>
      </w:r>
      <w:r w:rsidRPr="000A29BE">
        <w:t xml:space="preserve"> </w:t>
      </w:r>
      <w:r w:rsidR="00AC1820" w:rsidRPr="000A29BE">
        <w:t xml:space="preserve">modulation of host immune response; </w:t>
      </w:r>
      <w:r w:rsidRPr="000A29BE">
        <w:t>replication and infectivity of the virus</w:t>
      </w:r>
      <w:r w:rsidR="002A6954" w:rsidRPr="000A29BE">
        <w:t>; and production profile</w:t>
      </w:r>
      <w:r w:rsidR="00AC1820" w:rsidRPr="000A29BE">
        <w:t>).</w:t>
      </w:r>
      <w:r w:rsidR="00B21D66" w:rsidRPr="000A29BE">
        <w:t xml:space="preserve"> </w:t>
      </w:r>
    </w:p>
    <w:p w14:paraId="2E9C4574" w14:textId="7A6C8B92" w:rsidR="00A63D42" w:rsidRPr="000A29BE" w:rsidRDefault="00A63D42" w:rsidP="00A63D42">
      <w:pPr>
        <w:pStyle w:val="3RARMP"/>
      </w:pPr>
      <w:bookmarkStart w:id="208" w:name="_Ref191179873"/>
      <w:bookmarkStart w:id="209" w:name="_Ref191179862"/>
      <w:bookmarkStart w:id="210" w:name="_Ref191179846"/>
      <w:bookmarkStart w:id="211" w:name="_Toc291151810"/>
      <w:bookmarkStart w:id="212" w:name="_Toc309054010"/>
      <w:bookmarkStart w:id="213" w:name="_Toc309833702"/>
      <w:bookmarkStart w:id="214" w:name="_Toc311188364"/>
      <w:bookmarkStart w:id="215" w:name="_Toc377743566"/>
      <w:bookmarkStart w:id="216" w:name="_Toc47536752"/>
      <w:bookmarkStart w:id="217" w:name="_Ref112072016"/>
      <w:bookmarkStart w:id="218" w:name="_Ref112929758"/>
      <w:bookmarkStart w:id="219" w:name="_Toc127877981"/>
      <w:bookmarkStart w:id="220" w:name="_Ref191289522"/>
      <w:bookmarkStart w:id="221" w:name="_Ref191289538"/>
      <w:bookmarkStart w:id="222" w:name="_Ref187133049"/>
      <w:bookmarkStart w:id="223" w:name="_Toc169061700"/>
      <w:bookmarkEnd w:id="206"/>
      <w:r w:rsidRPr="000A29BE">
        <w:t xml:space="preserve">Characterisation of the </w:t>
      </w:r>
      <w:bookmarkEnd w:id="208"/>
      <w:bookmarkEnd w:id="209"/>
      <w:bookmarkEnd w:id="210"/>
      <w:bookmarkEnd w:id="211"/>
      <w:bookmarkEnd w:id="212"/>
      <w:bookmarkEnd w:id="213"/>
      <w:bookmarkEnd w:id="214"/>
      <w:r w:rsidR="00D14BDE" w:rsidRPr="000A29BE">
        <w:t>GM</w:t>
      </w:r>
      <w:bookmarkEnd w:id="215"/>
      <w:bookmarkEnd w:id="216"/>
      <w:r w:rsidR="00970831" w:rsidRPr="000A29BE">
        <w:t>O</w:t>
      </w:r>
      <w:bookmarkEnd w:id="217"/>
      <w:bookmarkEnd w:id="218"/>
      <w:bookmarkEnd w:id="219"/>
    </w:p>
    <w:p w14:paraId="14BC1075" w14:textId="73E0C7EE" w:rsidR="00DA76F8" w:rsidRPr="000A29BE" w:rsidRDefault="00DA76F8" w:rsidP="00A63D42">
      <w:pPr>
        <w:pStyle w:val="4RARMP"/>
        <w:tabs>
          <w:tab w:val="clear" w:pos="1134"/>
          <w:tab w:val="clear" w:pos="1986"/>
          <w:tab w:val="num" w:pos="284"/>
        </w:tabs>
      </w:pPr>
      <w:bookmarkStart w:id="224" w:name="_Ref112071899"/>
      <w:bookmarkStart w:id="225" w:name="_Ref61526734"/>
      <w:r w:rsidRPr="000A29BE">
        <w:t>Growth kinetics and virulence</w:t>
      </w:r>
      <w:bookmarkEnd w:id="224"/>
    </w:p>
    <w:p w14:paraId="1162F19F" w14:textId="7695DBA8" w:rsidR="00DA76F8" w:rsidRPr="000A29BE" w:rsidRDefault="00785A1D" w:rsidP="00DA76F8">
      <w:pPr>
        <w:pStyle w:val="RARMPnumberedparagraphs"/>
      </w:pPr>
      <w:r w:rsidRPr="000A29BE">
        <w:t>N</w:t>
      </w:r>
      <w:r w:rsidR="00DA76F8" w:rsidRPr="000A29BE">
        <w:t xml:space="preserve">o significant difference </w:t>
      </w:r>
      <w:r w:rsidRPr="000A29BE">
        <w:t xml:space="preserve">was observed in the growth kinetics between the GMO and the CSW-1 parent strain </w:t>
      </w:r>
      <w:r w:rsidR="00DA76F8" w:rsidRPr="000A29BE">
        <w:rPr>
          <w:i/>
        </w:rPr>
        <w:t>in vitro</w:t>
      </w:r>
      <w:r w:rsidR="00DA76F8" w:rsidRPr="000A29BE">
        <w:t xml:space="preserve">. The removal of </w:t>
      </w:r>
      <w:proofErr w:type="spellStart"/>
      <w:r w:rsidR="00DA76F8" w:rsidRPr="000A29BE">
        <w:t>gG</w:t>
      </w:r>
      <w:proofErr w:type="spellEnd"/>
      <w:r w:rsidR="00DA76F8" w:rsidRPr="000A29BE">
        <w:t xml:space="preserve"> did not affect transcription of the upstream and downstream </w:t>
      </w:r>
      <w:r w:rsidR="00DA76F8" w:rsidRPr="000A29BE">
        <w:lastRenderedPageBreak/>
        <w:t xml:space="preserve">sequences immediately adjacent to </w:t>
      </w:r>
      <w:proofErr w:type="spellStart"/>
      <w:r w:rsidR="00DA76F8" w:rsidRPr="000A29BE">
        <w:t>gG</w:t>
      </w:r>
      <w:proofErr w:type="spellEnd"/>
      <w:r w:rsidR="00DA76F8" w:rsidRPr="000A29BE">
        <w:t>. The ability of the virus to spread cell-to-cell as measured in plaque assays was similar to CSW-1</w:t>
      </w:r>
      <w:r w:rsidR="006E14B5" w:rsidRPr="000A29BE">
        <w:t xml:space="preserve"> </w:t>
      </w:r>
      <w:r w:rsidR="006B20B6" w:rsidRPr="000A29BE">
        <w:fldChar w:fldCharType="begin"/>
      </w:r>
      <w:r w:rsidR="009007E0">
        <w:instrText xml:space="preserve"> ADDIN EN.CITE &lt;EndNote&gt;&lt;Cite&gt;&lt;Author&gt;Devlin&lt;/Author&gt;&lt;Year&gt;2006&lt;/Year&gt;&lt;RecNum&gt;50&lt;/RecNum&gt;&lt;DisplayText&gt;(Devlin et al., 2006)&lt;/DisplayText&gt;&lt;record&gt;&lt;rec-number&gt;50&lt;/rec-number&gt;&lt;foreign-keys&gt;&lt;key app="EN" db-id="frzrdztfz5tpexe9rznpp0pl220aw9pxrspe" timestamp="1673922328"&gt;50&lt;/key&gt;&lt;/foreign-keys&gt;&lt;ref-type name="Journal Article"&gt;17&lt;/ref-type&gt;&lt;contributors&gt;&lt;authors&gt;&lt;author&gt;Devlin, J. M.&lt;/author&gt;&lt;author&gt;Browning, G. F.&lt;/author&gt;&lt;author&gt;Hartley, C. A.&lt;/author&gt;&lt;author&gt;Kirkpatrick, N. C.&lt;/author&gt;&lt;author&gt;Mahmoudian, A.&lt;/author&gt;&lt;author&gt;Noormohammadi, A. H.&lt;/author&gt;&lt;author&gt;Gilkerson, J. R.&lt;/author&gt;&lt;/authors&gt;&lt;/contributors&gt;&lt;auth-address&gt;School of Veterinary Science, The University of Melbourne, Parkville, VIC 3010, Australia.&lt;/auth-address&gt;&lt;titles&gt;&lt;title&gt;Glycoprotein G is a virulence factor in infectious laryngotracheitis virus&lt;/title&gt;&lt;secondary-title&gt;J Gen Virol&lt;/secondary-title&gt;&lt;/titles&gt;&lt;periodical&gt;&lt;full-title&gt;J Gen Virol&lt;/full-title&gt;&lt;/periodical&gt;&lt;pages&gt;2839-2847&lt;/pages&gt;&lt;volume&gt;87&lt;/volume&gt;&lt;number&gt;Pt 10&lt;/number&gt;&lt;edition&gt;2006/09/12&lt;/edition&gt;&lt;keywords&gt;&lt;keyword&gt;Animals&lt;/keyword&gt;&lt;keyword&gt;Chickens/virology&lt;/keyword&gt;&lt;keyword&gt;Herpesviridae Infections/veterinary&lt;/keyword&gt;&lt;keyword&gt;Herpesvirus 1, Gallid/genetics/*metabolism/*pathogenicity&lt;/keyword&gt;&lt;keyword&gt;Poultry Diseases/pathology/virology&lt;/keyword&gt;&lt;keyword&gt;Viral Envelope Proteins/*metabolism&lt;/keyword&gt;&lt;keyword&gt;Virulence Factors/*metabolism&lt;/keyword&gt;&lt;/keywords&gt;&lt;dates&gt;&lt;year&gt;2006&lt;/year&gt;&lt;pub-dates&gt;&lt;date&gt;Oct&lt;/date&gt;&lt;/pub-dates&gt;&lt;/dates&gt;&lt;isbn&gt;0022-1317 (Print)&amp;#xD;0022-1317 (Linking)&lt;/isbn&gt;&lt;accession-num&gt;16963741&lt;/accession-num&gt;&lt;urls&gt;&lt;related-urls&gt;&lt;url&gt;https://www.ncbi.nlm.nih.gov/pubmed/16963741&lt;/url&gt;&lt;/related-urls&gt;&lt;/urls&gt;&lt;electronic-resource-num&gt;10.1099/vir.0.82194-0&lt;/electronic-resource-num&gt;&lt;/record&gt;&lt;/Cite&gt;&lt;/EndNote&gt;</w:instrText>
      </w:r>
      <w:r w:rsidR="006B20B6" w:rsidRPr="000A29BE">
        <w:fldChar w:fldCharType="separate"/>
      </w:r>
      <w:r w:rsidR="006B20B6" w:rsidRPr="000A29BE">
        <w:rPr>
          <w:noProof/>
        </w:rPr>
        <w:t>(</w:t>
      </w:r>
      <w:hyperlink w:anchor="_ENREF_32" w:tooltip="Devlin, 2006 #50" w:history="1">
        <w:r w:rsidR="007D54FF" w:rsidRPr="000A29BE">
          <w:rPr>
            <w:noProof/>
          </w:rPr>
          <w:t>Devlin et al., 2006</w:t>
        </w:r>
      </w:hyperlink>
      <w:r w:rsidR="006B20B6" w:rsidRPr="000A29BE">
        <w:rPr>
          <w:noProof/>
        </w:rPr>
        <w:t>)</w:t>
      </w:r>
      <w:r w:rsidR="006B20B6" w:rsidRPr="000A29BE">
        <w:fldChar w:fldCharType="end"/>
      </w:r>
      <w:r w:rsidR="00DA76F8" w:rsidRPr="000A29BE">
        <w:t>.</w:t>
      </w:r>
    </w:p>
    <w:p w14:paraId="68D48328" w14:textId="6E18AF58" w:rsidR="007A08A2" w:rsidRPr="000A29BE" w:rsidRDefault="007A08A2" w:rsidP="00B33D81">
      <w:pPr>
        <w:pStyle w:val="RARMPnumberedparagraphs"/>
      </w:pPr>
      <w:r w:rsidRPr="000A29BE">
        <w:t xml:space="preserve">Chickens inoculated with the GMO also had greater tracheal mucosal thickness than those inoculated with CSW-1 ILTV or </w:t>
      </w:r>
      <w:r w:rsidRPr="000A29BE">
        <w:rPr>
          <w:noProof/>
          <w:szCs w:val="22"/>
        </w:rPr>
        <w:t>∆gG(R) ILTV</w:t>
      </w:r>
      <w:r w:rsidRPr="000A29BE">
        <w:t xml:space="preserve">. The increase in mucosal thickness is consistent with increased inflammatory cell infiltrate in the mucosa. This suggests that </w:t>
      </w:r>
      <w:proofErr w:type="spellStart"/>
      <w:r w:rsidRPr="000A29BE">
        <w:t>gG</w:t>
      </w:r>
      <w:proofErr w:type="spellEnd"/>
      <w:r w:rsidRPr="000A29BE">
        <w:t xml:space="preserve"> may play a role in influencing the inflammatory response at the site of ILTV infection </w:t>
      </w:r>
      <w:r w:rsidRPr="000A29BE">
        <w:fldChar w:fldCharType="begin"/>
      </w:r>
      <w:r w:rsidR="009007E0">
        <w:instrText xml:space="preserve"> ADDIN EN.CITE &lt;EndNote&gt;&lt;Cite&gt;&lt;Author&gt;Devlin&lt;/Author&gt;&lt;Year&gt;2006&lt;/Year&gt;&lt;RecNum&gt;50&lt;/RecNum&gt;&lt;DisplayText&gt;(Devlin et al., 2006)&lt;/DisplayText&gt;&lt;record&gt;&lt;rec-number&gt;50&lt;/rec-number&gt;&lt;foreign-keys&gt;&lt;key app="EN" db-id="frzrdztfz5tpexe9rznpp0pl220aw9pxrspe" timestamp="1673922328"&gt;50&lt;/key&gt;&lt;/foreign-keys&gt;&lt;ref-type name="Journal Article"&gt;17&lt;/ref-type&gt;&lt;contributors&gt;&lt;authors&gt;&lt;author&gt;Devlin, J. M.&lt;/author&gt;&lt;author&gt;Browning, G. F.&lt;/author&gt;&lt;author&gt;Hartley, C. A.&lt;/author&gt;&lt;author&gt;Kirkpatrick, N. C.&lt;/author&gt;&lt;author&gt;Mahmoudian, A.&lt;/author&gt;&lt;author&gt;Noormohammadi, A. H.&lt;/author&gt;&lt;author&gt;Gilkerson, J. R.&lt;/author&gt;&lt;/authors&gt;&lt;/contributors&gt;&lt;auth-address&gt;School of Veterinary Science, The University of Melbourne, Parkville, VIC 3010, Australia.&lt;/auth-address&gt;&lt;titles&gt;&lt;title&gt;Glycoprotein G is a virulence factor in infectious laryngotracheitis virus&lt;/title&gt;&lt;secondary-title&gt;J Gen Virol&lt;/secondary-title&gt;&lt;/titles&gt;&lt;periodical&gt;&lt;full-title&gt;J Gen Virol&lt;/full-title&gt;&lt;/periodical&gt;&lt;pages&gt;2839-2847&lt;/pages&gt;&lt;volume&gt;87&lt;/volume&gt;&lt;number&gt;Pt 10&lt;/number&gt;&lt;edition&gt;2006/09/12&lt;/edition&gt;&lt;keywords&gt;&lt;keyword&gt;Animals&lt;/keyword&gt;&lt;keyword&gt;Chickens/virology&lt;/keyword&gt;&lt;keyword&gt;Herpesviridae Infections/veterinary&lt;/keyword&gt;&lt;keyword&gt;Herpesvirus 1, Gallid/genetics/*metabolism/*pathogenicity&lt;/keyword&gt;&lt;keyword&gt;Poultry Diseases/pathology/virology&lt;/keyword&gt;&lt;keyword&gt;Viral Envelope Proteins/*metabolism&lt;/keyword&gt;&lt;keyword&gt;Virulence Factors/*metabolism&lt;/keyword&gt;&lt;/keywords&gt;&lt;dates&gt;&lt;year&gt;2006&lt;/year&gt;&lt;pub-dates&gt;&lt;date&gt;Oct&lt;/date&gt;&lt;/pub-dates&gt;&lt;/dates&gt;&lt;isbn&gt;0022-1317 (Print)&amp;#xD;0022-1317 (Linking)&lt;/isbn&gt;&lt;accession-num&gt;16963741&lt;/accession-num&gt;&lt;urls&gt;&lt;related-urls&gt;&lt;url&gt;https://www.ncbi.nlm.nih.gov/pubmed/16963741&lt;/url&gt;&lt;/related-urls&gt;&lt;/urls&gt;&lt;electronic-resource-num&gt;10.1099/vir.0.82194-0&lt;/electronic-resource-num&gt;&lt;/record&gt;&lt;/Cite&gt;&lt;/EndNote&gt;</w:instrText>
      </w:r>
      <w:r w:rsidRPr="000A29BE">
        <w:fldChar w:fldCharType="separate"/>
      </w:r>
      <w:r w:rsidRPr="000A29BE">
        <w:rPr>
          <w:noProof/>
        </w:rPr>
        <w:t>(</w:t>
      </w:r>
      <w:hyperlink w:anchor="_ENREF_32" w:tooltip="Devlin, 2006 #50" w:history="1">
        <w:r w:rsidR="007D54FF" w:rsidRPr="000A29BE">
          <w:rPr>
            <w:noProof/>
          </w:rPr>
          <w:t>Devlin et al., 2006</w:t>
        </w:r>
      </w:hyperlink>
      <w:r w:rsidRPr="000A29BE">
        <w:rPr>
          <w:noProof/>
        </w:rPr>
        <w:t>)</w:t>
      </w:r>
      <w:r w:rsidRPr="000A29BE">
        <w:fldChar w:fldCharType="end"/>
      </w:r>
      <w:r w:rsidR="00B33D81" w:rsidRPr="000A29BE">
        <w:t>.</w:t>
      </w:r>
    </w:p>
    <w:p w14:paraId="72AE6190" w14:textId="0FB05EBD" w:rsidR="00473DD3" w:rsidRPr="000A29BE" w:rsidRDefault="00872C4D" w:rsidP="00473DD3">
      <w:pPr>
        <w:pStyle w:val="RARMPnumberedparagraphs"/>
      </w:pPr>
      <w:r w:rsidRPr="000A29BE">
        <w:t xml:space="preserve">The GMO was shown to be attenuated as chickens inoculated with the GMO showed milder ILT disease symptoms and had greater weight gain </w:t>
      </w:r>
      <w:r w:rsidR="009A2374" w:rsidRPr="000A29BE">
        <w:t xml:space="preserve">at 4 days post-infection </w:t>
      </w:r>
      <w:r w:rsidRPr="000A29BE">
        <w:t xml:space="preserve">compared to those inoculated with WT CSW-1 ILTV or with ILTV where the </w:t>
      </w:r>
      <w:proofErr w:type="spellStart"/>
      <w:r w:rsidRPr="000A29BE">
        <w:t>gG</w:t>
      </w:r>
      <w:proofErr w:type="spellEnd"/>
      <w:r w:rsidRPr="000A29BE">
        <w:t xml:space="preserve"> gene was reinserted </w:t>
      </w:r>
      <w:r w:rsidRPr="000A29BE">
        <w:rPr>
          <w:szCs w:val="22"/>
        </w:rPr>
        <w:t>(</w:t>
      </w:r>
      <w:r w:rsidRPr="000A29BE">
        <w:rPr>
          <w:noProof/>
          <w:szCs w:val="22"/>
        </w:rPr>
        <w:t>∆</w:t>
      </w:r>
      <w:proofErr w:type="spellStart"/>
      <w:r w:rsidRPr="000A29BE">
        <w:rPr>
          <w:noProof/>
          <w:szCs w:val="22"/>
        </w:rPr>
        <w:t>gG</w:t>
      </w:r>
      <w:proofErr w:type="spellEnd"/>
      <w:r w:rsidRPr="000A29BE">
        <w:rPr>
          <w:noProof/>
          <w:szCs w:val="22"/>
        </w:rPr>
        <w:t>(R) ILTV)</w:t>
      </w:r>
      <w:r w:rsidRPr="000A29BE">
        <w:t xml:space="preserve"> </w:t>
      </w:r>
      <w:r w:rsidR="006B20B6" w:rsidRPr="000A29BE">
        <w:fldChar w:fldCharType="begin"/>
      </w:r>
      <w:r w:rsidR="009007E0">
        <w:instrText xml:space="preserve"> ADDIN EN.CITE &lt;EndNote&gt;&lt;Cite&gt;&lt;Author&gt;Devlin&lt;/Author&gt;&lt;Year&gt;2006&lt;/Year&gt;&lt;RecNum&gt;50&lt;/RecNum&gt;&lt;DisplayText&gt;(Devlin et al., 2006)&lt;/DisplayText&gt;&lt;record&gt;&lt;rec-number&gt;50&lt;/rec-number&gt;&lt;foreign-keys&gt;&lt;key app="EN" db-id="frzrdztfz5tpexe9rznpp0pl220aw9pxrspe" timestamp="1673922328"&gt;50&lt;/key&gt;&lt;/foreign-keys&gt;&lt;ref-type name="Journal Article"&gt;17&lt;/ref-type&gt;&lt;contributors&gt;&lt;authors&gt;&lt;author&gt;Devlin, J. M.&lt;/author&gt;&lt;author&gt;Browning, G. F.&lt;/author&gt;&lt;author&gt;Hartley, C. A.&lt;/author&gt;&lt;author&gt;Kirkpatrick, N. C.&lt;/author&gt;&lt;author&gt;Mahmoudian, A.&lt;/author&gt;&lt;author&gt;Noormohammadi, A. H.&lt;/author&gt;&lt;author&gt;Gilkerson, J. R.&lt;/author&gt;&lt;/authors&gt;&lt;/contributors&gt;&lt;auth-address&gt;School of Veterinary Science, The University of Melbourne, Parkville, VIC 3010, Australia.&lt;/auth-address&gt;&lt;titles&gt;&lt;title&gt;Glycoprotein G is a virulence factor in infectious laryngotracheitis virus&lt;/title&gt;&lt;secondary-title&gt;J Gen Virol&lt;/secondary-title&gt;&lt;/titles&gt;&lt;periodical&gt;&lt;full-title&gt;J Gen Virol&lt;/full-title&gt;&lt;/periodical&gt;&lt;pages&gt;2839-2847&lt;/pages&gt;&lt;volume&gt;87&lt;/volume&gt;&lt;number&gt;Pt 10&lt;/number&gt;&lt;edition&gt;2006/09/12&lt;/edition&gt;&lt;keywords&gt;&lt;keyword&gt;Animals&lt;/keyword&gt;&lt;keyword&gt;Chickens/virology&lt;/keyword&gt;&lt;keyword&gt;Herpesviridae Infections/veterinary&lt;/keyword&gt;&lt;keyword&gt;Herpesvirus 1, Gallid/genetics/*metabolism/*pathogenicity&lt;/keyword&gt;&lt;keyword&gt;Poultry Diseases/pathology/virology&lt;/keyword&gt;&lt;keyword&gt;Viral Envelope Proteins/*metabolism&lt;/keyword&gt;&lt;keyword&gt;Virulence Factors/*metabolism&lt;/keyword&gt;&lt;/keywords&gt;&lt;dates&gt;&lt;year&gt;2006&lt;/year&gt;&lt;pub-dates&gt;&lt;date&gt;Oct&lt;/date&gt;&lt;/pub-dates&gt;&lt;/dates&gt;&lt;isbn&gt;0022-1317 (Print)&amp;#xD;0022-1317 (Linking)&lt;/isbn&gt;&lt;accession-num&gt;16963741&lt;/accession-num&gt;&lt;urls&gt;&lt;related-urls&gt;&lt;url&gt;https://www.ncbi.nlm.nih.gov/pubmed/16963741&lt;/url&gt;&lt;/related-urls&gt;&lt;/urls&gt;&lt;electronic-resource-num&gt;10.1099/vir.0.82194-0&lt;/electronic-resource-num&gt;&lt;/record&gt;&lt;/Cite&gt;&lt;/EndNote&gt;</w:instrText>
      </w:r>
      <w:r w:rsidR="006B20B6" w:rsidRPr="000A29BE">
        <w:fldChar w:fldCharType="separate"/>
      </w:r>
      <w:r w:rsidR="006B20B6" w:rsidRPr="000A29BE">
        <w:rPr>
          <w:noProof/>
        </w:rPr>
        <w:t>(</w:t>
      </w:r>
      <w:hyperlink w:anchor="_ENREF_32" w:tooltip="Devlin, 2006 #50" w:history="1">
        <w:r w:rsidR="007D54FF" w:rsidRPr="000A29BE">
          <w:rPr>
            <w:noProof/>
          </w:rPr>
          <w:t>Devlin et al., 2006</w:t>
        </w:r>
      </w:hyperlink>
      <w:r w:rsidR="006B20B6" w:rsidRPr="000A29BE">
        <w:rPr>
          <w:noProof/>
        </w:rPr>
        <w:t>)</w:t>
      </w:r>
      <w:r w:rsidR="006B20B6" w:rsidRPr="000A29BE">
        <w:fldChar w:fldCharType="end"/>
      </w:r>
      <w:r w:rsidRPr="000A29BE">
        <w:t xml:space="preserve">. In the same study, chickens inoculated with the GMO had similar titres of virus in the trachea as those inoculated with CSW-1 ILTV or </w:t>
      </w:r>
      <w:r w:rsidRPr="000A29BE">
        <w:rPr>
          <w:noProof/>
          <w:szCs w:val="22"/>
        </w:rPr>
        <w:t>∆gG(R) ILTV</w:t>
      </w:r>
      <w:r w:rsidRPr="000A29BE">
        <w:t xml:space="preserve">, suggesting that the capacity for </w:t>
      </w:r>
      <w:r w:rsidRPr="000A29BE">
        <w:rPr>
          <w:i/>
        </w:rPr>
        <w:t>in vivo</w:t>
      </w:r>
      <w:r w:rsidRPr="000A29BE">
        <w:t xml:space="preserve"> replication and shedding</w:t>
      </w:r>
      <w:r w:rsidR="0051291D" w:rsidRPr="000A29BE">
        <w:t xml:space="preserve"> of</w:t>
      </w:r>
      <w:r w:rsidRPr="000A29BE">
        <w:t xml:space="preserve"> the virus from the trachea was not affected by the loss of </w:t>
      </w:r>
      <w:proofErr w:type="spellStart"/>
      <w:r w:rsidRPr="000A29BE">
        <w:t>gG</w:t>
      </w:r>
      <w:proofErr w:type="spellEnd"/>
      <w:r w:rsidRPr="000A29BE">
        <w:t xml:space="preserve"> </w:t>
      </w:r>
      <w:r w:rsidR="006B20B6" w:rsidRPr="000A29BE">
        <w:fldChar w:fldCharType="begin"/>
      </w:r>
      <w:r w:rsidR="009007E0">
        <w:instrText xml:space="preserve"> ADDIN EN.CITE &lt;EndNote&gt;&lt;Cite&gt;&lt;Author&gt;Devlin&lt;/Author&gt;&lt;Year&gt;2006&lt;/Year&gt;&lt;RecNum&gt;50&lt;/RecNum&gt;&lt;DisplayText&gt;(Devlin et al., 2006)&lt;/DisplayText&gt;&lt;record&gt;&lt;rec-number&gt;50&lt;/rec-number&gt;&lt;foreign-keys&gt;&lt;key app="EN" db-id="frzrdztfz5tpexe9rznpp0pl220aw9pxrspe" timestamp="1673922328"&gt;50&lt;/key&gt;&lt;/foreign-keys&gt;&lt;ref-type name="Journal Article"&gt;17&lt;/ref-type&gt;&lt;contributors&gt;&lt;authors&gt;&lt;author&gt;Devlin, J. M.&lt;/author&gt;&lt;author&gt;Browning, G. F.&lt;/author&gt;&lt;author&gt;Hartley, C. A.&lt;/author&gt;&lt;author&gt;Kirkpatrick, N. C.&lt;/author&gt;&lt;author&gt;Mahmoudian, A.&lt;/author&gt;&lt;author&gt;Noormohammadi, A. H.&lt;/author&gt;&lt;author&gt;Gilkerson, J. R.&lt;/author&gt;&lt;/authors&gt;&lt;/contributors&gt;&lt;auth-address&gt;School of Veterinary Science, The University of Melbourne, Parkville, VIC 3010, Australia.&lt;/auth-address&gt;&lt;titles&gt;&lt;title&gt;Glycoprotein G is a virulence factor in infectious laryngotracheitis virus&lt;/title&gt;&lt;secondary-title&gt;J Gen Virol&lt;/secondary-title&gt;&lt;/titles&gt;&lt;periodical&gt;&lt;full-title&gt;J Gen Virol&lt;/full-title&gt;&lt;/periodical&gt;&lt;pages&gt;2839-2847&lt;/pages&gt;&lt;volume&gt;87&lt;/volume&gt;&lt;number&gt;Pt 10&lt;/number&gt;&lt;edition&gt;2006/09/12&lt;/edition&gt;&lt;keywords&gt;&lt;keyword&gt;Animals&lt;/keyword&gt;&lt;keyword&gt;Chickens/virology&lt;/keyword&gt;&lt;keyword&gt;Herpesviridae Infections/veterinary&lt;/keyword&gt;&lt;keyword&gt;Herpesvirus 1, Gallid/genetics/*metabolism/*pathogenicity&lt;/keyword&gt;&lt;keyword&gt;Poultry Diseases/pathology/virology&lt;/keyword&gt;&lt;keyword&gt;Viral Envelope Proteins/*metabolism&lt;/keyword&gt;&lt;keyword&gt;Virulence Factors/*metabolism&lt;/keyword&gt;&lt;/keywords&gt;&lt;dates&gt;&lt;year&gt;2006&lt;/year&gt;&lt;pub-dates&gt;&lt;date&gt;Oct&lt;/date&gt;&lt;/pub-dates&gt;&lt;/dates&gt;&lt;isbn&gt;0022-1317 (Print)&amp;#xD;0022-1317 (Linking)&lt;/isbn&gt;&lt;accession-num&gt;16963741&lt;/accession-num&gt;&lt;urls&gt;&lt;related-urls&gt;&lt;url&gt;https://www.ncbi.nlm.nih.gov/pubmed/16963741&lt;/url&gt;&lt;/related-urls&gt;&lt;/urls&gt;&lt;electronic-resource-num&gt;10.1099/vir.0.82194-0&lt;/electronic-resource-num&gt;&lt;/record&gt;&lt;/Cite&gt;&lt;/EndNote&gt;</w:instrText>
      </w:r>
      <w:r w:rsidR="006B20B6" w:rsidRPr="000A29BE">
        <w:fldChar w:fldCharType="separate"/>
      </w:r>
      <w:r w:rsidR="006B20B6" w:rsidRPr="000A29BE">
        <w:rPr>
          <w:noProof/>
        </w:rPr>
        <w:t>(</w:t>
      </w:r>
      <w:hyperlink w:anchor="_ENREF_32" w:tooltip="Devlin, 2006 #50" w:history="1">
        <w:r w:rsidR="007D54FF" w:rsidRPr="000A29BE">
          <w:rPr>
            <w:noProof/>
          </w:rPr>
          <w:t>Devlin et al., 2006</w:t>
        </w:r>
      </w:hyperlink>
      <w:r w:rsidR="006B20B6" w:rsidRPr="000A29BE">
        <w:rPr>
          <w:noProof/>
        </w:rPr>
        <w:t>)</w:t>
      </w:r>
      <w:r w:rsidR="006B20B6" w:rsidRPr="000A29BE">
        <w:fldChar w:fldCharType="end"/>
      </w:r>
      <w:r w:rsidRPr="000A29BE">
        <w:t xml:space="preserve">. </w:t>
      </w:r>
    </w:p>
    <w:p w14:paraId="709870DA" w14:textId="3944264F" w:rsidR="00E746B0" w:rsidRPr="000A29BE" w:rsidRDefault="00B34A39" w:rsidP="00B33D81">
      <w:pPr>
        <w:pStyle w:val="RARMPnumberedparagraphs"/>
      </w:pPr>
      <w:r w:rsidRPr="000A29BE">
        <w:t>The replication of ILTV DNA after eye drop administration of the GMO w</w:t>
      </w:r>
      <w:r w:rsidR="009A2374" w:rsidRPr="000A29BE">
        <w:t>as</w:t>
      </w:r>
      <w:r w:rsidRPr="000A29BE">
        <w:t xml:space="preserve"> carried out in two  peer-reviewed studies </w:t>
      </w:r>
      <w:r w:rsidR="007B6975" w:rsidRPr="000A29BE">
        <w:fldChar w:fldCharType="begin">
          <w:fldData xml:space="preserve">PEVuZE5vdGU+PENpdGU+PEF1dGhvcj5Db3BwbzwvQXV0aG9yPjxZZWFyPjIwMTE8L1llYXI+PFJl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</w:fldData>
        </w:fldChar>
      </w:r>
      <w:r w:rsidR="009007E0">
        <w:instrText xml:space="preserve"> ADDIN EN.CITE </w:instrText>
      </w:r>
      <w:r w:rsidR="009007E0">
        <w:fldChar w:fldCharType="begin">
          <w:fldData xml:space="preserve">PEVuZE5vdGU+PENpdGU+PEF1dGhvcj5Db3BwbzwvQXV0aG9yPjxZZWFyPjIwMTE8L1llYXI+PFJl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</w:fldData>
        </w:fldChar>
      </w:r>
      <w:r w:rsidR="009007E0">
        <w:instrText xml:space="preserve"> ADDIN EN.CITE.DATA </w:instrText>
      </w:r>
      <w:r w:rsidR="009007E0">
        <w:fldChar w:fldCharType="end"/>
      </w:r>
      <w:r w:rsidR="007B6975" w:rsidRPr="000A29BE">
        <w:fldChar w:fldCharType="separate"/>
      </w:r>
      <w:r w:rsidR="007B6975" w:rsidRPr="000A29BE">
        <w:rPr>
          <w:noProof/>
        </w:rPr>
        <w:t>(</w:t>
      </w:r>
      <w:hyperlink w:anchor="_ENREF_23" w:tooltip="Coppo, 2011 #59" w:history="1">
        <w:r w:rsidR="007D54FF" w:rsidRPr="000A29BE">
          <w:rPr>
            <w:noProof/>
          </w:rPr>
          <w:t>Coppo et al., 2011</w:t>
        </w:r>
      </w:hyperlink>
      <w:r w:rsidR="007B6975" w:rsidRPr="000A29BE">
        <w:rPr>
          <w:noProof/>
        </w:rPr>
        <w:t xml:space="preserve">; </w:t>
      </w:r>
      <w:hyperlink w:anchor="_ENREF_80" w:tooltip="Thilakarathne, 2019 #60" w:history="1">
        <w:r w:rsidR="007D54FF" w:rsidRPr="000A29BE">
          <w:rPr>
            <w:noProof/>
          </w:rPr>
          <w:t>Thilakarathne et al., 2019</w:t>
        </w:r>
      </w:hyperlink>
      <w:r w:rsidR="007B6975" w:rsidRPr="000A29BE">
        <w:rPr>
          <w:noProof/>
        </w:rPr>
        <w:t>)</w:t>
      </w:r>
      <w:r w:rsidR="007B6975" w:rsidRPr="000A29BE">
        <w:fldChar w:fldCharType="end"/>
      </w:r>
      <w:r w:rsidR="00840262" w:rsidRPr="000A29BE">
        <w:t>, one small-scale</w:t>
      </w:r>
      <w:r w:rsidR="00070A9D" w:rsidRPr="000A29BE">
        <w:t xml:space="preserve"> – Study 1</w:t>
      </w:r>
      <w:r w:rsidR="00840262" w:rsidRPr="000A29BE">
        <w:t xml:space="preserve"> </w:t>
      </w:r>
      <w:r w:rsidR="002A38B7" w:rsidRPr="000A29BE">
        <w:t xml:space="preserve">(5 chickens; 4 time points) </w:t>
      </w:r>
      <w:r w:rsidR="00840262" w:rsidRPr="000A29BE">
        <w:t xml:space="preserve">and </w:t>
      </w:r>
      <w:r w:rsidR="007E0D25" w:rsidRPr="000A29BE">
        <w:t xml:space="preserve">four </w:t>
      </w:r>
      <w:r w:rsidR="00840262" w:rsidRPr="000A29BE">
        <w:t xml:space="preserve">large-scale field trial </w:t>
      </w:r>
      <w:r w:rsidR="007E0D25" w:rsidRPr="000A29BE">
        <w:t xml:space="preserve">studies </w:t>
      </w:r>
      <w:r w:rsidR="00070A9D" w:rsidRPr="000A29BE">
        <w:t xml:space="preserve">– Study 2 </w:t>
      </w:r>
      <w:r w:rsidR="00026877" w:rsidRPr="000A29BE">
        <w:t>(</w:t>
      </w:r>
      <w:r w:rsidR="0066383B" w:rsidRPr="000A29BE">
        <w:t xml:space="preserve">3 </w:t>
      </w:r>
      <w:r w:rsidR="00026877" w:rsidRPr="000A29BE">
        <w:t xml:space="preserve">sheds; 20 </w:t>
      </w:r>
      <w:r w:rsidR="0066383B" w:rsidRPr="000A29BE">
        <w:t xml:space="preserve">chickens </w:t>
      </w:r>
      <w:r w:rsidR="008D5B1B" w:rsidRPr="000A29BE">
        <w:t xml:space="preserve">(tracheal swabs) or </w:t>
      </w:r>
      <w:r w:rsidR="0066383B" w:rsidRPr="000A29BE">
        <w:t xml:space="preserve">2 shed; 20 chickens or 3 sheds; </w:t>
      </w:r>
      <w:r w:rsidR="008D5B1B" w:rsidRPr="000A29BE">
        <w:t xml:space="preserve">1400 </w:t>
      </w:r>
      <w:r w:rsidR="0066383B" w:rsidRPr="000A29BE">
        <w:t xml:space="preserve">chickens </w:t>
      </w:r>
      <w:r w:rsidR="008D5B1B" w:rsidRPr="000A29BE">
        <w:t>(palatine cleft swabs</w:t>
      </w:r>
      <w:r w:rsidR="00081038" w:rsidRPr="000A29BE">
        <w:t xml:space="preserve"> i.e. roof of the mouth</w:t>
      </w:r>
      <w:r w:rsidR="008D5B1B" w:rsidRPr="000A29BE">
        <w:t xml:space="preserve">) </w:t>
      </w:r>
      <w:r w:rsidR="008E4B65" w:rsidRPr="000A29BE">
        <w:t>as summarised below</w:t>
      </w:r>
      <w:r w:rsidR="008D5B1B" w:rsidRPr="000A29BE">
        <w:t>. Note that for the large-scale studies a sample size of 10 (trachea</w:t>
      </w:r>
      <w:r w:rsidR="009049A7" w:rsidRPr="000A29BE">
        <w:t>/palatine cleft</w:t>
      </w:r>
      <w:r w:rsidR="008D5B1B" w:rsidRPr="000A29BE">
        <w:t>) and 15 (palatine cleft) were used for ILTV PCR detection and not every chicken</w:t>
      </w:r>
      <w:r w:rsidR="009049A7" w:rsidRPr="000A29BE">
        <w:t xml:space="preserve"> was tested.</w:t>
      </w:r>
      <w:r w:rsidRPr="000A29BE">
        <w:t xml:space="preserve"> </w:t>
      </w:r>
      <w:r w:rsidR="00070A9D" w:rsidRPr="000A29BE">
        <w:t xml:space="preserve">A summary of the studies </w:t>
      </w:r>
      <w:r w:rsidR="00B33D81" w:rsidRPr="000A29BE">
        <w:t xml:space="preserve">using eye drop administration </w:t>
      </w:r>
      <w:r w:rsidR="00070A9D" w:rsidRPr="000A29BE">
        <w:t>are described below (Table 2):</w:t>
      </w:r>
    </w:p>
    <w:p w14:paraId="42065A99" w14:textId="77FCAE86" w:rsidR="00F1382D" w:rsidRPr="000A29BE" w:rsidRDefault="00F1382D" w:rsidP="00F1382D">
      <w:pPr>
        <w:pStyle w:val="table"/>
      </w:pPr>
      <w:r w:rsidRPr="000A29BE">
        <w:t>Summary of studies with the GMO.</w:t>
      </w:r>
    </w:p>
    <w:tbl>
      <w:tblPr>
        <w:tblStyle w:val="TableGrid"/>
        <w:tblW w:w="0" w:type="auto"/>
        <w:tblLook w:val="04A0" w:firstRow="1" w:lastRow="0" w:firstColumn="1" w:lastColumn="0" w:noHBand="0" w:noVBand="1"/>
      </w:tblPr>
      <w:tblGrid>
        <w:gridCol w:w="1261"/>
        <w:gridCol w:w="5113"/>
        <w:gridCol w:w="3031"/>
      </w:tblGrid>
      <w:tr w:rsidR="000A29BE" w:rsidRPr="000A29BE" w14:paraId="2D89BBB0" w14:textId="77777777" w:rsidTr="00070A9D">
        <w:tc>
          <w:tcPr>
            <w:tcW w:w="1261" w:type="dxa"/>
            <w:shd w:val="clear" w:color="auto" w:fill="D9D9D9" w:themeFill="background1" w:themeFillShade="D9"/>
          </w:tcPr>
          <w:p w14:paraId="48565D2A" w14:textId="77777777" w:rsidR="00070A9D" w:rsidRPr="000A29BE" w:rsidRDefault="00070A9D" w:rsidP="009007E0">
            <w:pPr>
              <w:rPr>
                <w:b/>
                <w:bCs/>
              </w:rPr>
            </w:pPr>
            <w:r w:rsidRPr="000A29BE">
              <w:rPr>
                <w:b/>
                <w:bCs/>
              </w:rPr>
              <w:t>Days post vaccination</w:t>
            </w:r>
          </w:p>
        </w:tc>
        <w:tc>
          <w:tcPr>
            <w:tcW w:w="5113" w:type="dxa"/>
            <w:shd w:val="clear" w:color="auto" w:fill="D9D9D9" w:themeFill="background1" w:themeFillShade="D9"/>
          </w:tcPr>
          <w:p w14:paraId="3440E302" w14:textId="77777777" w:rsidR="00070A9D" w:rsidRPr="000A29BE" w:rsidRDefault="00070A9D" w:rsidP="009007E0">
            <w:pPr>
              <w:rPr>
                <w:b/>
                <w:bCs/>
              </w:rPr>
            </w:pPr>
            <w:r w:rsidRPr="000A29BE">
              <w:rPr>
                <w:b/>
                <w:bCs/>
              </w:rPr>
              <w:t>Findings</w:t>
            </w:r>
          </w:p>
        </w:tc>
        <w:tc>
          <w:tcPr>
            <w:tcW w:w="3031" w:type="dxa"/>
            <w:shd w:val="clear" w:color="auto" w:fill="D9D9D9" w:themeFill="background1" w:themeFillShade="D9"/>
          </w:tcPr>
          <w:p w14:paraId="385199E5" w14:textId="77777777" w:rsidR="00070A9D" w:rsidRPr="000A29BE" w:rsidRDefault="00070A9D" w:rsidP="009007E0">
            <w:pPr>
              <w:rPr>
                <w:b/>
                <w:bCs/>
              </w:rPr>
            </w:pPr>
            <w:r w:rsidRPr="000A29BE">
              <w:rPr>
                <w:b/>
                <w:bCs/>
              </w:rPr>
              <w:t>Reference</w:t>
            </w:r>
          </w:p>
        </w:tc>
      </w:tr>
      <w:tr w:rsidR="000A29BE" w:rsidRPr="000A29BE" w14:paraId="5E023417" w14:textId="77777777" w:rsidTr="00070A9D">
        <w:tc>
          <w:tcPr>
            <w:tcW w:w="1261" w:type="dxa"/>
          </w:tcPr>
          <w:p w14:paraId="17F20C15" w14:textId="77777777" w:rsidR="00070A9D" w:rsidRPr="000A29BE" w:rsidRDefault="00070A9D" w:rsidP="009007E0">
            <w:r w:rsidRPr="000A29BE">
              <w:t>4</w:t>
            </w:r>
          </w:p>
        </w:tc>
        <w:tc>
          <w:tcPr>
            <w:tcW w:w="5113" w:type="dxa"/>
          </w:tcPr>
          <w:p w14:paraId="3BC63D7F" w14:textId="77777777" w:rsidR="00070A9D" w:rsidRPr="000A29BE" w:rsidRDefault="00070A9D" w:rsidP="009007E0">
            <w:pPr>
              <w:rPr>
                <w:u w:val="single"/>
              </w:rPr>
            </w:pPr>
            <w:r w:rsidRPr="000A29BE">
              <w:rPr>
                <w:u w:val="single"/>
              </w:rPr>
              <w:t xml:space="preserve">Detection in trachea </w:t>
            </w:r>
          </w:p>
          <w:p w14:paraId="3F320FFF" w14:textId="77777777" w:rsidR="00070A9D" w:rsidRPr="000A29BE" w:rsidRDefault="00070A9D" w:rsidP="00962711">
            <w:pPr>
              <w:pStyle w:val="ListParagraph"/>
              <w:numPr>
                <w:ilvl w:val="0"/>
                <w:numId w:val="57"/>
              </w:numPr>
              <w:ind w:left="352" w:hanging="352"/>
            </w:pPr>
            <w:r w:rsidRPr="000A29BE">
              <w:t>Low level of detection (10%; 20 chickens)</w:t>
            </w:r>
          </w:p>
          <w:p w14:paraId="7E9C81D3" w14:textId="77777777" w:rsidR="00070A9D" w:rsidRPr="000A29BE" w:rsidRDefault="00070A9D" w:rsidP="00962711">
            <w:pPr>
              <w:pStyle w:val="ListParagraph"/>
              <w:numPr>
                <w:ilvl w:val="0"/>
                <w:numId w:val="57"/>
              </w:numPr>
              <w:ind w:left="352" w:hanging="352"/>
            </w:pPr>
            <w:r w:rsidRPr="000A29BE">
              <w:t>No detection (0%, 5 chickens)</w:t>
            </w:r>
          </w:p>
          <w:p w14:paraId="552D73D6" w14:textId="77777777" w:rsidR="00070A9D" w:rsidRPr="000A29BE" w:rsidRDefault="00070A9D" w:rsidP="00962711">
            <w:pPr>
              <w:pStyle w:val="ListParagraph"/>
              <w:numPr>
                <w:ilvl w:val="0"/>
                <w:numId w:val="57"/>
              </w:numPr>
              <w:ind w:left="352" w:hanging="352"/>
            </w:pPr>
            <w:r w:rsidRPr="000A29BE">
              <w:t>High level of detection (average of 70%; 3 groups of 10 samples/group)</w:t>
            </w:r>
          </w:p>
          <w:p w14:paraId="4BC1C011" w14:textId="77777777" w:rsidR="00070A9D" w:rsidRPr="000A29BE" w:rsidRDefault="00070A9D" w:rsidP="009007E0">
            <w:pPr>
              <w:rPr>
                <w:u w:val="single"/>
              </w:rPr>
            </w:pPr>
            <w:r w:rsidRPr="000A29BE">
              <w:rPr>
                <w:u w:val="single"/>
              </w:rPr>
              <w:t>Detection in palatine cleft (more sensitive detection)</w:t>
            </w:r>
          </w:p>
          <w:p w14:paraId="62F23885" w14:textId="77777777" w:rsidR="00070A9D" w:rsidRPr="000A29BE" w:rsidRDefault="00070A9D" w:rsidP="00962711">
            <w:pPr>
              <w:pStyle w:val="ListParagraph"/>
              <w:numPr>
                <w:ilvl w:val="0"/>
                <w:numId w:val="58"/>
              </w:numPr>
              <w:ind w:left="352" w:hanging="352"/>
            </w:pPr>
            <w:r w:rsidRPr="000A29BE">
              <w:t>High level of detection (90%; 10 samples and 78%; 3 groups of 15 samples/group)</w:t>
            </w:r>
          </w:p>
        </w:tc>
        <w:tc>
          <w:tcPr>
            <w:tcW w:w="3031" w:type="dxa"/>
          </w:tcPr>
          <w:p w14:paraId="016F3930" w14:textId="77777777" w:rsidR="00070A9D" w:rsidRPr="000A29BE" w:rsidRDefault="00070A9D" w:rsidP="009007E0">
            <w:pPr>
              <w:pStyle w:val="ListParagraph"/>
              <w:ind w:left="271"/>
            </w:pPr>
          </w:p>
          <w:p w14:paraId="4E404EB9" w14:textId="067E7C4B" w:rsidR="00070A9D" w:rsidRPr="000A29BE" w:rsidRDefault="00A956BC" w:rsidP="00962711">
            <w:pPr>
              <w:pStyle w:val="ListParagraph"/>
              <w:numPr>
                <w:ilvl w:val="0"/>
                <w:numId w:val="57"/>
              </w:numPr>
              <w:ind w:left="271" w:hanging="271"/>
            </w:pPr>
            <w:hyperlink w:anchor="_ENREF_80" w:tooltip="Thilakarathne, 2019 #60" w:history="1">
              <w:r w:rsidR="007D54FF" w:rsidRPr="000A29BE">
                <w:fldChar w:fldCharType="begin">
                  <w:fldData xml:space="preserve">PEVuZE5vdGU+PENpdGUgQXV0aG9yWWVhcj0iMSI+PEF1dGhvcj5UaGlsYWthcmF0aG5lPC9BdXRo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</w:fldData>
                </w:fldChar>
              </w:r>
              <w:r w:rsidR="007D54FF">
                <w:instrText xml:space="preserve"> ADDIN EN.CITE </w:instrText>
              </w:r>
              <w:r w:rsidR="007D54FF">
                <w:fldChar w:fldCharType="begin">
                  <w:fldData xml:space="preserve">PEVuZE5vdGU+PENpdGUgQXV0aG9yWWVhcj0iMSI+PEF1dGhvcj5UaGlsYWthcmF0aG5lPC9BdXRo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</w:fldData>
                </w:fldChar>
              </w:r>
              <w:r w:rsidR="007D54FF">
                <w:instrText xml:space="preserve"> ADDIN EN.CITE.DATA </w:instrText>
              </w:r>
              <w:r w:rsidR="007D54FF">
                <w:fldChar w:fldCharType="end"/>
              </w:r>
              <w:r w:rsidR="007D54FF" w:rsidRPr="000A29BE">
                <w:fldChar w:fldCharType="separate"/>
              </w:r>
              <w:r w:rsidR="007D54FF" w:rsidRPr="000A29BE">
                <w:rPr>
                  <w:noProof/>
                </w:rPr>
                <w:t>Thilakarathne et al. (2019)</w:t>
              </w:r>
              <w:r w:rsidR="007D54FF" w:rsidRPr="000A29BE">
                <w:fldChar w:fldCharType="end"/>
              </w:r>
            </w:hyperlink>
          </w:p>
          <w:p w14:paraId="26887BC4" w14:textId="3430C69D" w:rsidR="00070A9D" w:rsidRPr="000A29BE" w:rsidRDefault="00070A9D" w:rsidP="00962711">
            <w:pPr>
              <w:pStyle w:val="ListParagraph"/>
              <w:numPr>
                <w:ilvl w:val="0"/>
                <w:numId w:val="57"/>
              </w:numPr>
              <w:ind w:left="271" w:hanging="271"/>
            </w:pPr>
            <w:r w:rsidRPr="000A29BE">
              <w:t>Study 1</w:t>
            </w:r>
          </w:p>
          <w:p w14:paraId="5D00CB9B" w14:textId="77777777" w:rsidR="00070A9D" w:rsidRPr="000A29BE" w:rsidRDefault="00070A9D" w:rsidP="00962711">
            <w:pPr>
              <w:pStyle w:val="ListParagraph"/>
              <w:numPr>
                <w:ilvl w:val="0"/>
                <w:numId w:val="57"/>
              </w:numPr>
              <w:ind w:left="271" w:hanging="271"/>
            </w:pPr>
            <w:r w:rsidRPr="000A29BE">
              <w:t>Study 2</w:t>
            </w:r>
          </w:p>
          <w:p w14:paraId="028FE0C0" w14:textId="77777777" w:rsidR="00070A9D" w:rsidRPr="000A29BE" w:rsidRDefault="00070A9D" w:rsidP="009007E0"/>
          <w:p w14:paraId="64ADE30A" w14:textId="77777777" w:rsidR="00070A9D" w:rsidRPr="000A29BE" w:rsidRDefault="00070A9D" w:rsidP="009007E0"/>
          <w:p w14:paraId="7DEBE6CD" w14:textId="77777777" w:rsidR="00070A9D" w:rsidRPr="000A29BE" w:rsidRDefault="00070A9D" w:rsidP="00962711">
            <w:pPr>
              <w:pStyle w:val="ListParagraph"/>
              <w:numPr>
                <w:ilvl w:val="0"/>
                <w:numId w:val="57"/>
              </w:numPr>
              <w:ind w:left="299" w:hanging="299"/>
            </w:pPr>
            <w:r w:rsidRPr="000A29BE">
              <w:t>Study 2</w:t>
            </w:r>
          </w:p>
        </w:tc>
      </w:tr>
      <w:tr w:rsidR="000A29BE" w:rsidRPr="000A29BE" w14:paraId="0FB85298" w14:textId="77777777" w:rsidTr="00070A9D">
        <w:tc>
          <w:tcPr>
            <w:tcW w:w="1261" w:type="dxa"/>
          </w:tcPr>
          <w:p w14:paraId="15954CAC" w14:textId="77777777" w:rsidR="00070A9D" w:rsidRPr="000A29BE" w:rsidRDefault="00070A9D" w:rsidP="009007E0">
            <w:r w:rsidRPr="000A29BE">
              <w:t>7</w:t>
            </w:r>
          </w:p>
        </w:tc>
        <w:tc>
          <w:tcPr>
            <w:tcW w:w="5113" w:type="dxa"/>
          </w:tcPr>
          <w:p w14:paraId="1BAB0EB2" w14:textId="77777777" w:rsidR="00070A9D" w:rsidRPr="000A29BE" w:rsidRDefault="00070A9D" w:rsidP="009007E0">
            <w:pPr>
              <w:rPr>
                <w:u w:val="single"/>
              </w:rPr>
            </w:pPr>
            <w:r w:rsidRPr="000A29BE">
              <w:rPr>
                <w:u w:val="single"/>
              </w:rPr>
              <w:t xml:space="preserve">Detection in trachea </w:t>
            </w:r>
          </w:p>
          <w:p w14:paraId="0C5F7C96" w14:textId="77777777" w:rsidR="00070A9D" w:rsidRPr="000A29BE" w:rsidRDefault="00070A9D" w:rsidP="00962711">
            <w:pPr>
              <w:pStyle w:val="ListParagraph"/>
              <w:numPr>
                <w:ilvl w:val="0"/>
                <w:numId w:val="59"/>
              </w:numPr>
              <w:ind w:left="352" w:hanging="352"/>
            </w:pPr>
            <w:r w:rsidRPr="000A29BE">
              <w:t>No detection (0%; 5 chickens)</w:t>
            </w:r>
          </w:p>
          <w:p w14:paraId="463B49A1" w14:textId="77777777" w:rsidR="00070A9D" w:rsidRPr="000A29BE" w:rsidRDefault="00070A9D" w:rsidP="00962711">
            <w:pPr>
              <w:pStyle w:val="ListParagraph"/>
              <w:numPr>
                <w:ilvl w:val="0"/>
                <w:numId w:val="59"/>
              </w:numPr>
              <w:ind w:left="352" w:hanging="352"/>
            </w:pPr>
            <w:r w:rsidRPr="000A29BE">
              <w:t>Low level of detection (average of 20%; 3 groups of 10 samples/group)</w:t>
            </w:r>
          </w:p>
          <w:p w14:paraId="6B8475BC" w14:textId="77777777" w:rsidR="00070A9D" w:rsidRPr="000A29BE" w:rsidRDefault="00070A9D" w:rsidP="009007E0">
            <w:pPr>
              <w:rPr>
                <w:u w:val="single"/>
              </w:rPr>
            </w:pPr>
            <w:r w:rsidRPr="000A29BE">
              <w:rPr>
                <w:u w:val="single"/>
              </w:rPr>
              <w:t>Detection in palatine cleft (more sensitive detection)</w:t>
            </w:r>
          </w:p>
          <w:p w14:paraId="53A59BBE" w14:textId="77777777" w:rsidR="00070A9D" w:rsidRPr="000A29BE" w:rsidRDefault="00070A9D" w:rsidP="00962711">
            <w:pPr>
              <w:pStyle w:val="ListParagraph"/>
              <w:numPr>
                <w:ilvl w:val="0"/>
                <w:numId w:val="60"/>
              </w:numPr>
              <w:ind w:left="352" w:hanging="352"/>
            </w:pPr>
            <w:r w:rsidRPr="000A29BE">
              <w:t>Low level of detection (35%; 2 groups of 10 samples/group and 25%; 2 groups of 15 samples/group)</w:t>
            </w:r>
          </w:p>
        </w:tc>
        <w:tc>
          <w:tcPr>
            <w:tcW w:w="3031" w:type="dxa"/>
          </w:tcPr>
          <w:p w14:paraId="135497FA" w14:textId="77777777" w:rsidR="00070A9D" w:rsidRPr="000A29BE" w:rsidRDefault="00070A9D" w:rsidP="009007E0"/>
          <w:p w14:paraId="2F56FE08" w14:textId="77777777" w:rsidR="00070A9D" w:rsidRPr="000A29BE" w:rsidRDefault="00070A9D" w:rsidP="00962711">
            <w:pPr>
              <w:pStyle w:val="ListParagraph"/>
              <w:numPr>
                <w:ilvl w:val="0"/>
                <w:numId w:val="59"/>
              </w:numPr>
              <w:ind w:left="299" w:hanging="283"/>
            </w:pPr>
            <w:r w:rsidRPr="000A29BE">
              <w:t>Study 1</w:t>
            </w:r>
          </w:p>
          <w:p w14:paraId="375C32D4" w14:textId="77777777" w:rsidR="00070A9D" w:rsidRPr="000A29BE" w:rsidRDefault="00070A9D" w:rsidP="00962711">
            <w:pPr>
              <w:pStyle w:val="ListParagraph"/>
              <w:numPr>
                <w:ilvl w:val="0"/>
                <w:numId w:val="59"/>
              </w:numPr>
              <w:ind w:left="299" w:hanging="283"/>
            </w:pPr>
            <w:r w:rsidRPr="000A29BE">
              <w:t>Study 2</w:t>
            </w:r>
          </w:p>
          <w:p w14:paraId="6716B226" w14:textId="77777777" w:rsidR="00070A9D" w:rsidRPr="000A29BE" w:rsidRDefault="00070A9D" w:rsidP="009007E0"/>
          <w:p w14:paraId="6CBD526A" w14:textId="77777777" w:rsidR="00070A9D" w:rsidRPr="000A29BE" w:rsidRDefault="00070A9D" w:rsidP="009007E0"/>
          <w:p w14:paraId="360F9AF4" w14:textId="77777777" w:rsidR="00070A9D" w:rsidRPr="000A29BE" w:rsidRDefault="00070A9D" w:rsidP="00962711">
            <w:pPr>
              <w:pStyle w:val="ListParagraph"/>
              <w:numPr>
                <w:ilvl w:val="0"/>
                <w:numId w:val="59"/>
              </w:numPr>
              <w:ind w:left="299" w:hanging="283"/>
            </w:pPr>
            <w:r w:rsidRPr="000A29BE">
              <w:t>Study 2</w:t>
            </w:r>
          </w:p>
        </w:tc>
      </w:tr>
      <w:tr w:rsidR="000A29BE" w:rsidRPr="000A29BE" w14:paraId="36FE5862" w14:textId="77777777" w:rsidTr="00070A9D">
        <w:tc>
          <w:tcPr>
            <w:tcW w:w="1261" w:type="dxa"/>
          </w:tcPr>
          <w:p w14:paraId="2D453D6E" w14:textId="77777777" w:rsidR="00070A9D" w:rsidRPr="000A29BE" w:rsidRDefault="00070A9D" w:rsidP="009007E0">
            <w:r w:rsidRPr="000A29BE">
              <w:t>14</w:t>
            </w:r>
          </w:p>
        </w:tc>
        <w:tc>
          <w:tcPr>
            <w:tcW w:w="5113" w:type="dxa"/>
          </w:tcPr>
          <w:p w14:paraId="54525EE1" w14:textId="77777777" w:rsidR="00070A9D" w:rsidRPr="000A29BE" w:rsidRDefault="00070A9D" w:rsidP="009007E0">
            <w:pPr>
              <w:rPr>
                <w:u w:val="single"/>
              </w:rPr>
            </w:pPr>
            <w:r w:rsidRPr="000A29BE">
              <w:rPr>
                <w:u w:val="single"/>
              </w:rPr>
              <w:t xml:space="preserve">Detection in trachea </w:t>
            </w:r>
          </w:p>
          <w:p w14:paraId="770EC73C" w14:textId="77777777" w:rsidR="00070A9D" w:rsidRPr="000A29BE" w:rsidRDefault="00070A9D" w:rsidP="00962711">
            <w:pPr>
              <w:pStyle w:val="ListParagraph"/>
              <w:numPr>
                <w:ilvl w:val="0"/>
                <w:numId w:val="61"/>
              </w:numPr>
              <w:rPr>
                <w:u w:val="single"/>
              </w:rPr>
            </w:pPr>
            <w:r w:rsidRPr="000A29BE">
              <w:t>No detection (0%; 20 chickens)</w:t>
            </w:r>
          </w:p>
          <w:p w14:paraId="0CFE3F69" w14:textId="77777777" w:rsidR="00070A9D" w:rsidRPr="000A29BE" w:rsidRDefault="00070A9D" w:rsidP="00962711">
            <w:pPr>
              <w:pStyle w:val="ListParagraph"/>
              <w:numPr>
                <w:ilvl w:val="0"/>
                <w:numId w:val="61"/>
              </w:numPr>
              <w:rPr>
                <w:u w:val="single"/>
              </w:rPr>
            </w:pPr>
            <w:r w:rsidRPr="000A29BE">
              <w:lastRenderedPageBreak/>
              <w:t>No detection (0%; 5 chickens)</w:t>
            </w:r>
          </w:p>
          <w:p w14:paraId="10D3674E" w14:textId="77777777" w:rsidR="00070A9D" w:rsidRPr="000A29BE" w:rsidRDefault="00070A9D" w:rsidP="00962711">
            <w:pPr>
              <w:pStyle w:val="ListParagraph"/>
              <w:numPr>
                <w:ilvl w:val="0"/>
                <w:numId w:val="61"/>
              </w:numPr>
              <w:rPr>
                <w:u w:val="single"/>
              </w:rPr>
            </w:pPr>
            <w:r w:rsidRPr="000A29BE">
              <w:t>1 positive detection from 3 groups of 10 samples</w:t>
            </w:r>
          </w:p>
        </w:tc>
        <w:tc>
          <w:tcPr>
            <w:tcW w:w="3031" w:type="dxa"/>
          </w:tcPr>
          <w:p w14:paraId="192ECBBE" w14:textId="77777777" w:rsidR="00070A9D" w:rsidRPr="000A29BE" w:rsidRDefault="00070A9D" w:rsidP="009007E0"/>
          <w:p w14:paraId="2488A8FE" w14:textId="3D7309AF" w:rsidR="00070A9D" w:rsidRPr="000A29BE" w:rsidRDefault="00A956BC" w:rsidP="00962711">
            <w:pPr>
              <w:pStyle w:val="ListParagraph"/>
              <w:numPr>
                <w:ilvl w:val="0"/>
                <w:numId w:val="61"/>
              </w:numPr>
              <w:ind w:left="271" w:hanging="271"/>
            </w:pPr>
            <w:hyperlink w:anchor="_ENREF_80" w:tooltip="Thilakarathne, 2019 #60" w:history="1">
              <w:r w:rsidR="007D54FF" w:rsidRPr="000A29BE">
                <w:fldChar w:fldCharType="begin">
                  <w:fldData xml:space="preserve">PEVuZE5vdGU+PENpdGUgQXV0aG9yWWVhcj0iMSI+PEF1dGhvcj5UaGlsYWthcmF0aG5lPC9BdXRo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</w:fldData>
                </w:fldChar>
              </w:r>
              <w:r w:rsidR="007D54FF">
                <w:instrText xml:space="preserve"> ADDIN EN.CITE </w:instrText>
              </w:r>
              <w:r w:rsidR="007D54FF">
                <w:fldChar w:fldCharType="begin">
                  <w:fldData xml:space="preserve">PEVuZE5vdGU+PENpdGUgQXV0aG9yWWVhcj0iMSI+PEF1dGhvcj5UaGlsYWthcmF0aG5lPC9BdXRo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</w:fldData>
                </w:fldChar>
              </w:r>
              <w:r w:rsidR="007D54FF">
                <w:instrText xml:space="preserve"> ADDIN EN.CITE.DATA </w:instrText>
              </w:r>
              <w:r w:rsidR="007D54FF">
                <w:fldChar w:fldCharType="end"/>
              </w:r>
              <w:r w:rsidR="007D54FF" w:rsidRPr="000A29BE">
                <w:fldChar w:fldCharType="separate"/>
              </w:r>
              <w:r w:rsidR="007D54FF" w:rsidRPr="000A29BE">
                <w:rPr>
                  <w:noProof/>
                </w:rPr>
                <w:t>Thilakarathne et al. (2019)</w:t>
              </w:r>
              <w:r w:rsidR="007D54FF" w:rsidRPr="000A29BE">
                <w:fldChar w:fldCharType="end"/>
              </w:r>
            </w:hyperlink>
          </w:p>
          <w:p w14:paraId="5E2D88AB" w14:textId="42327393" w:rsidR="00070A9D" w:rsidRPr="000A29BE" w:rsidRDefault="00070A9D" w:rsidP="00962711">
            <w:pPr>
              <w:pStyle w:val="ListParagraph"/>
              <w:numPr>
                <w:ilvl w:val="0"/>
                <w:numId w:val="61"/>
              </w:numPr>
              <w:ind w:left="271" w:hanging="271"/>
            </w:pPr>
            <w:r w:rsidRPr="000A29BE">
              <w:lastRenderedPageBreak/>
              <w:t>Study 1</w:t>
            </w:r>
          </w:p>
          <w:p w14:paraId="13E0ED5A" w14:textId="77777777" w:rsidR="00070A9D" w:rsidRPr="000A29BE" w:rsidRDefault="00070A9D" w:rsidP="00962711">
            <w:pPr>
              <w:pStyle w:val="ListParagraph"/>
              <w:numPr>
                <w:ilvl w:val="0"/>
                <w:numId w:val="61"/>
              </w:numPr>
              <w:ind w:left="271" w:hanging="271"/>
            </w:pPr>
            <w:r w:rsidRPr="000A29BE">
              <w:t>Study 2</w:t>
            </w:r>
          </w:p>
        </w:tc>
      </w:tr>
      <w:tr w:rsidR="000A29BE" w:rsidRPr="000A29BE" w14:paraId="300DD2EA" w14:textId="77777777" w:rsidTr="00070A9D">
        <w:tc>
          <w:tcPr>
            <w:tcW w:w="1261" w:type="dxa"/>
          </w:tcPr>
          <w:p w14:paraId="56917467" w14:textId="77777777" w:rsidR="00070A9D" w:rsidRPr="000A29BE" w:rsidRDefault="00070A9D" w:rsidP="009007E0">
            <w:r w:rsidRPr="000A29BE">
              <w:lastRenderedPageBreak/>
              <w:t>20 or 21</w:t>
            </w:r>
          </w:p>
        </w:tc>
        <w:tc>
          <w:tcPr>
            <w:tcW w:w="5113" w:type="dxa"/>
          </w:tcPr>
          <w:p w14:paraId="252B743A" w14:textId="77777777" w:rsidR="00070A9D" w:rsidRPr="000A29BE" w:rsidRDefault="00070A9D" w:rsidP="00962711">
            <w:pPr>
              <w:pStyle w:val="ListParagraph"/>
              <w:numPr>
                <w:ilvl w:val="0"/>
                <w:numId w:val="62"/>
              </w:numPr>
            </w:pPr>
            <w:r w:rsidRPr="000A29BE">
              <w:t>No detection in trachea, conjunctiva, palatine cleft and infraorbital sinus</w:t>
            </w:r>
          </w:p>
          <w:p w14:paraId="0F16A2A0" w14:textId="77777777" w:rsidR="00070A9D" w:rsidRPr="000A29BE" w:rsidRDefault="00070A9D" w:rsidP="00962711">
            <w:pPr>
              <w:pStyle w:val="ListParagraph"/>
              <w:numPr>
                <w:ilvl w:val="0"/>
                <w:numId w:val="62"/>
              </w:numPr>
            </w:pPr>
            <w:r w:rsidRPr="000A29BE">
              <w:t>Detection of GMO DNA in trigeminal ganglia but no replicating ILTV detected likely due to low rate of infection and reactivation of ILTV in the neurons, suggesting infection could be latent.</w:t>
            </w:r>
          </w:p>
          <w:p w14:paraId="72698786" w14:textId="77777777" w:rsidR="00070A9D" w:rsidRPr="000A29BE" w:rsidRDefault="00070A9D" w:rsidP="00962711">
            <w:pPr>
              <w:pStyle w:val="ListParagraph"/>
              <w:numPr>
                <w:ilvl w:val="0"/>
                <w:numId w:val="62"/>
              </w:numPr>
            </w:pPr>
            <w:r w:rsidRPr="000A29BE">
              <w:t>Low level of detection in the trachea (9.5%; 21 chickens)</w:t>
            </w:r>
          </w:p>
        </w:tc>
        <w:tc>
          <w:tcPr>
            <w:tcW w:w="3031" w:type="dxa"/>
          </w:tcPr>
          <w:p w14:paraId="536C4CF9" w14:textId="01476082" w:rsidR="00070A9D" w:rsidRPr="000A29BE" w:rsidRDefault="00A956BC" w:rsidP="00962711">
            <w:pPr>
              <w:pStyle w:val="ListParagraph"/>
              <w:numPr>
                <w:ilvl w:val="0"/>
                <w:numId w:val="62"/>
              </w:numPr>
              <w:ind w:left="314" w:hanging="314"/>
            </w:pPr>
            <w:hyperlink w:anchor="_ENREF_80" w:tooltip="Thilakarathne, 2019 #60" w:history="1">
              <w:r w:rsidR="007D54FF" w:rsidRPr="000A29BE">
                <w:fldChar w:fldCharType="begin">
                  <w:fldData xml:space="preserve">PEVuZE5vdGU+PENpdGUgQXV0aG9yWWVhcj0iMSI+PEF1dGhvcj5UaGlsYWthcmF0aG5lPC9BdXRo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</w:fldData>
                </w:fldChar>
              </w:r>
              <w:r w:rsidR="007D54FF">
                <w:instrText xml:space="preserve"> ADDIN EN.CITE </w:instrText>
              </w:r>
              <w:r w:rsidR="007D54FF">
                <w:fldChar w:fldCharType="begin">
                  <w:fldData xml:space="preserve">PEVuZE5vdGU+PENpdGUgQXV0aG9yWWVhcj0iMSI+PEF1dGhvcj5UaGlsYWthcmF0aG5lPC9BdXRo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</w:fldData>
                </w:fldChar>
              </w:r>
              <w:r w:rsidR="007D54FF">
                <w:instrText xml:space="preserve"> ADDIN EN.CITE.DATA </w:instrText>
              </w:r>
              <w:r w:rsidR="007D54FF">
                <w:fldChar w:fldCharType="end"/>
              </w:r>
              <w:r w:rsidR="007D54FF" w:rsidRPr="000A29BE">
                <w:fldChar w:fldCharType="separate"/>
              </w:r>
              <w:r w:rsidR="007D54FF" w:rsidRPr="000A29BE">
                <w:rPr>
                  <w:noProof/>
                </w:rPr>
                <w:t>Thilakarathne et al. (2019)</w:t>
              </w:r>
              <w:r w:rsidR="007D54FF" w:rsidRPr="000A29BE">
                <w:fldChar w:fldCharType="end"/>
              </w:r>
            </w:hyperlink>
          </w:p>
          <w:p w14:paraId="7CD1C146" w14:textId="77777777" w:rsidR="00070A9D" w:rsidRPr="000A29BE" w:rsidRDefault="00070A9D" w:rsidP="009007E0"/>
          <w:p w14:paraId="15F08BF3" w14:textId="77777777" w:rsidR="00070A9D" w:rsidRPr="000A29BE" w:rsidRDefault="00070A9D" w:rsidP="009007E0"/>
          <w:p w14:paraId="4835A3F2" w14:textId="77777777" w:rsidR="00070A9D" w:rsidRPr="000A29BE" w:rsidRDefault="00070A9D" w:rsidP="009007E0"/>
          <w:p w14:paraId="4CDF5D5F" w14:textId="2A4E1E37" w:rsidR="00070A9D" w:rsidRPr="000A29BE" w:rsidRDefault="00A956BC" w:rsidP="00962711">
            <w:pPr>
              <w:pStyle w:val="ListParagraph"/>
              <w:numPr>
                <w:ilvl w:val="0"/>
                <w:numId w:val="62"/>
              </w:numPr>
              <w:ind w:left="299" w:hanging="283"/>
            </w:pPr>
            <w:hyperlink w:anchor="_ENREF_23" w:tooltip="Coppo, 2011 #59" w:history="1">
              <w:r w:rsidR="007D54FF" w:rsidRPr="000A29BE">
                <w:fldChar w:fldCharType="begin">
                  <w:fldData xml:space="preserve">PEVuZE5vdGU+PENpdGUgQXV0aG9yWWVhcj0iMSI+PEF1dGhvcj5Db3BwbzwvQXV0aG9yPjxZZWFy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</w:fldData>
                </w:fldChar>
              </w:r>
              <w:r w:rsidR="007D54FF">
                <w:instrText xml:space="preserve"> ADDIN EN.CITE </w:instrText>
              </w:r>
              <w:r w:rsidR="007D54FF">
                <w:fldChar w:fldCharType="begin">
                  <w:fldData xml:space="preserve">PEVuZE5vdGU+PENpdGUgQXV0aG9yWWVhcj0iMSI+PEF1dGhvcj5Db3BwbzwvQXV0aG9yPjxZZWFy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</w:fldData>
                </w:fldChar>
              </w:r>
              <w:r w:rsidR="007D54FF">
                <w:instrText xml:space="preserve"> ADDIN EN.CITE.DATA </w:instrText>
              </w:r>
              <w:r w:rsidR="007D54FF">
                <w:fldChar w:fldCharType="end"/>
              </w:r>
              <w:r w:rsidR="007D54FF" w:rsidRPr="000A29BE">
                <w:fldChar w:fldCharType="separate"/>
              </w:r>
              <w:r w:rsidR="007D54FF" w:rsidRPr="000A29BE">
                <w:rPr>
                  <w:noProof/>
                </w:rPr>
                <w:t>Coppo et al. (2011)</w:t>
              </w:r>
              <w:r w:rsidR="007D54FF" w:rsidRPr="000A29BE">
                <w:fldChar w:fldCharType="end"/>
              </w:r>
            </w:hyperlink>
          </w:p>
        </w:tc>
      </w:tr>
    </w:tbl>
    <w:p w14:paraId="7CEEFB67" w14:textId="5534A712" w:rsidR="00A87BE2" w:rsidRPr="000A29BE" w:rsidRDefault="00A87BE2" w:rsidP="00271E2C">
      <w:pPr>
        <w:pStyle w:val="RARMPnumberedparagraphs"/>
      </w:pPr>
      <w:r w:rsidRPr="000A29BE">
        <w:t xml:space="preserve">In summary, </w:t>
      </w:r>
      <w:r w:rsidR="008E4B65" w:rsidRPr="000A29BE">
        <w:t>the data suggests that the</w:t>
      </w:r>
      <w:r w:rsidRPr="000A29BE">
        <w:t xml:space="preserve"> peak of detection of GMO DNA is at 4 </w:t>
      </w:r>
      <w:r w:rsidR="00EC5927" w:rsidRPr="000A29BE">
        <w:t>days post vaccination (</w:t>
      </w:r>
      <w:proofErr w:type="spellStart"/>
      <w:r w:rsidRPr="000A29BE">
        <w:t>dpv</w:t>
      </w:r>
      <w:proofErr w:type="spellEnd"/>
      <w:r w:rsidR="00EC5927" w:rsidRPr="000A29BE">
        <w:t>)</w:t>
      </w:r>
      <w:r w:rsidR="007A08A2" w:rsidRPr="000A29BE">
        <w:t xml:space="preserve"> in the </w:t>
      </w:r>
      <w:r w:rsidR="0066383B" w:rsidRPr="000A29BE">
        <w:t>trachea and palatine cleft</w:t>
      </w:r>
      <w:r w:rsidR="00DF3855" w:rsidRPr="000A29BE">
        <w:t xml:space="preserve">, </w:t>
      </w:r>
      <w:r w:rsidR="003B29CA" w:rsidRPr="000A29BE">
        <w:t xml:space="preserve">is minimal from 7 </w:t>
      </w:r>
      <w:proofErr w:type="spellStart"/>
      <w:r w:rsidR="003B29CA" w:rsidRPr="000A29BE">
        <w:t>dpv</w:t>
      </w:r>
      <w:proofErr w:type="spellEnd"/>
      <w:r w:rsidR="00DF3855" w:rsidRPr="000A29BE">
        <w:t xml:space="preserve"> </w:t>
      </w:r>
      <w:r w:rsidR="007A08A2" w:rsidRPr="000A29BE">
        <w:t xml:space="preserve">but </w:t>
      </w:r>
      <w:r w:rsidR="00DF3855" w:rsidRPr="000A29BE">
        <w:t xml:space="preserve">can be detected in the trigeminal ganglia at 21 </w:t>
      </w:r>
      <w:proofErr w:type="spellStart"/>
      <w:r w:rsidR="00DF3855" w:rsidRPr="000A29BE">
        <w:t>dpv</w:t>
      </w:r>
      <w:proofErr w:type="spellEnd"/>
      <w:r w:rsidR="00081038" w:rsidRPr="000A29BE">
        <w:t>, suggesting potential latency of the virus</w:t>
      </w:r>
      <w:r w:rsidR="00DF3855" w:rsidRPr="000A29BE">
        <w:t xml:space="preserve">. </w:t>
      </w:r>
      <w:r w:rsidR="003B29CA" w:rsidRPr="000A29BE">
        <w:t>In addition,</w:t>
      </w:r>
      <w:r w:rsidRPr="000A29BE">
        <w:t xml:space="preserve"> </w:t>
      </w:r>
      <w:r w:rsidR="003B29CA" w:rsidRPr="000A29BE">
        <w:t>when compared to other vaccine strains (</w:t>
      </w:r>
      <w:proofErr w:type="spellStart"/>
      <w:r w:rsidR="003B29CA" w:rsidRPr="000A29BE">
        <w:t>Serva</w:t>
      </w:r>
      <w:proofErr w:type="spellEnd"/>
      <w:r w:rsidR="003B29CA" w:rsidRPr="000A29BE">
        <w:t>, A20 and SA2), the presence of detectable ILTV DNA in GMO vaccinated chickens w</w:t>
      </w:r>
      <w:r w:rsidR="001148FF" w:rsidRPr="000A29BE">
        <w:t>as</w:t>
      </w:r>
      <w:r w:rsidR="003B29CA" w:rsidRPr="000A29BE">
        <w:t xml:space="preserve"> much lower than the other vaccine strains at time points described above </w:t>
      </w:r>
      <w:r w:rsidR="003B29CA" w:rsidRPr="000A29BE">
        <w:fldChar w:fldCharType="begin">
          <w:fldData xml:space="preserve">PEVuZE5vdGU+PENpdGU+PEF1dGhvcj5Db3BwbzwvQXV0aG9yPjxZZWFyPjIwMTE8L1llYXI+PFJl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</w:fldData>
        </w:fldChar>
      </w:r>
      <w:r w:rsidR="009007E0">
        <w:instrText xml:space="preserve"> ADDIN EN.CITE </w:instrText>
      </w:r>
      <w:r w:rsidR="009007E0">
        <w:fldChar w:fldCharType="begin">
          <w:fldData xml:space="preserve">PEVuZE5vdGU+PENpdGU+PEF1dGhvcj5Db3BwbzwvQXV0aG9yPjxZZWFyPjIwMTE8L1llYXI+PFJl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</w:fldData>
        </w:fldChar>
      </w:r>
      <w:r w:rsidR="009007E0">
        <w:instrText xml:space="preserve"> ADDIN EN.CITE.DATA </w:instrText>
      </w:r>
      <w:r w:rsidR="009007E0">
        <w:fldChar w:fldCharType="end"/>
      </w:r>
      <w:r w:rsidR="003B29CA" w:rsidRPr="000A29BE">
        <w:fldChar w:fldCharType="separate"/>
      </w:r>
      <w:r w:rsidR="003B29CA" w:rsidRPr="000A29BE">
        <w:rPr>
          <w:noProof/>
        </w:rPr>
        <w:t>(</w:t>
      </w:r>
      <w:hyperlink w:anchor="_ENREF_23" w:tooltip="Coppo, 2011 #59" w:history="1">
        <w:r w:rsidR="007D54FF" w:rsidRPr="000A29BE">
          <w:rPr>
            <w:noProof/>
          </w:rPr>
          <w:t>Coppo et al., 2011</w:t>
        </w:r>
      </w:hyperlink>
      <w:r w:rsidR="003B29CA" w:rsidRPr="000A29BE">
        <w:rPr>
          <w:noProof/>
        </w:rPr>
        <w:t xml:space="preserve">; </w:t>
      </w:r>
      <w:hyperlink w:anchor="_ENREF_80" w:tooltip="Thilakarathne, 2019 #60" w:history="1">
        <w:r w:rsidR="007D54FF" w:rsidRPr="000A29BE">
          <w:rPr>
            <w:noProof/>
          </w:rPr>
          <w:t>Thilakarathne et al., 2019</w:t>
        </w:r>
      </w:hyperlink>
      <w:r w:rsidR="003B29CA" w:rsidRPr="000A29BE">
        <w:rPr>
          <w:noProof/>
        </w:rPr>
        <w:t>)</w:t>
      </w:r>
      <w:r w:rsidR="003B29CA" w:rsidRPr="000A29BE">
        <w:fldChar w:fldCharType="end"/>
      </w:r>
      <w:r w:rsidR="003B29CA" w:rsidRPr="000A29BE">
        <w:t>.</w:t>
      </w:r>
    </w:p>
    <w:p w14:paraId="21116DC3" w14:textId="174067E0" w:rsidR="003D375A" w:rsidRPr="000A29BE" w:rsidRDefault="003D375A" w:rsidP="00271E2C">
      <w:pPr>
        <w:pStyle w:val="RARMPnumberedparagraphs"/>
      </w:pPr>
      <w:r w:rsidRPr="000A29BE">
        <w:t>The presence of vaccine DNA was also studied in chickens vaccinated by drinking water</w:t>
      </w:r>
      <w:r w:rsidR="009049A7" w:rsidRPr="000A29BE">
        <w:t xml:space="preserve"> (average of 40,000 chickens in </w:t>
      </w:r>
      <w:r w:rsidR="006D0FEA" w:rsidRPr="000A29BE">
        <w:t>8 different sheds)</w:t>
      </w:r>
      <w:r w:rsidRPr="000A29BE">
        <w:t xml:space="preserve">. The study showed </w:t>
      </w:r>
      <w:r w:rsidR="001148FF" w:rsidRPr="000A29BE">
        <w:t xml:space="preserve">a </w:t>
      </w:r>
      <w:r w:rsidRPr="000A29BE">
        <w:t xml:space="preserve">low level of ILTV DNA in the </w:t>
      </w:r>
      <w:r w:rsidR="007A08A2" w:rsidRPr="000A29BE">
        <w:t xml:space="preserve">vaccinated </w:t>
      </w:r>
      <w:r w:rsidRPr="000A29BE">
        <w:t xml:space="preserve">chickens at 4, 7 and 21 </w:t>
      </w:r>
      <w:proofErr w:type="spellStart"/>
      <w:r w:rsidRPr="000A29BE">
        <w:t>dpv</w:t>
      </w:r>
      <w:proofErr w:type="spellEnd"/>
      <w:r w:rsidRPr="000A29BE">
        <w:t>.</w:t>
      </w:r>
      <w:r w:rsidR="0078445F" w:rsidRPr="000A29BE">
        <w:t xml:space="preserve"> Note that the sample size collected for the PCR testing was small (10-15 samples). </w:t>
      </w:r>
      <w:r w:rsidRPr="000A29BE">
        <w:t xml:space="preserve"> Overall, </w:t>
      </w:r>
      <w:r w:rsidR="0066383B" w:rsidRPr="000A29BE">
        <w:t xml:space="preserve">Study 2 </w:t>
      </w:r>
      <w:r w:rsidRPr="000A29BE">
        <w:t xml:space="preserve">determined that administration using eye drops is the more effective method of administering the vaccine. </w:t>
      </w:r>
    </w:p>
    <w:p w14:paraId="46779257" w14:textId="1DBF5F4A" w:rsidR="009E0CFD" w:rsidRPr="000A29BE" w:rsidRDefault="00AB224A" w:rsidP="009E5128">
      <w:pPr>
        <w:pStyle w:val="RARMPnumberedparagraphs"/>
      </w:pPr>
      <w:r w:rsidRPr="000A29BE">
        <w:t xml:space="preserve">Initial </w:t>
      </w:r>
      <w:r w:rsidR="003B4CCE" w:rsidRPr="000A29BE">
        <w:t>published</w:t>
      </w:r>
      <w:r w:rsidRPr="000A29BE">
        <w:t xml:space="preserve"> </w:t>
      </w:r>
      <w:r w:rsidR="003B4CCE" w:rsidRPr="000A29BE">
        <w:t>data</w:t>
      </w:r>
      <w:r w:rsidRPr="000A29BE">
        <w:t xml:space="preserve"> demonstrated that m</w:t>
      </w:r>
      <w:r w:rsidR="00DA76F8" w:rsidRPr="000A29BE">
        <w:t>ortality rates in chickens inoculated</w:t>
      </w:r>
      <w:r w:rsidR="00CC5F2D" w:rsidRPr="000A29BE">
        <w:t xml:space="preserve"> via eye drop</w:t>
      </w:r>
      <w:r w:rsidR="00DA76F8" w:rsidRPr="000A29BE">
        <w:t xml:space="preserve"> with the GMO were lower (</w:t>
      </w:r>
      <w:r w:rsidR="00C93AEB" w:rsidRPr="000A29BE">
        <w:t>12.5</w:t>
      </w:r>
      <w:r w:rsidR="00AD43E4" w:rsidRPr="000A29BE">
        <w:t>%</w:t>
      </w:r>
      <w:r w:rsidR="00DA76F8" w:rsidRPr="000A29BE">
        <w:t>) than for CSW-1 ILTV (</w:t>
      </w:r>
      <w:r w:rsidR="00C93AEB" w:rsidRPr="000A29BE">
        <w:t>31.25</w:t>
      </w:r>
      <w:r w:rsidR="00AD43E4" w:rsidRPr="000A29BE">
        <w:t>%</w:t>
      </w:r>
      <w:r w:rsidR="00DA76F8" w:rsidRPr="000A29BE">
        <w:t xml:space="preserve">) or for </w:t>
      </w:r>
      <w:r w:rsidR="00DA76F8" w:rsidRPr="000A29BE">
        <w:rPr>
          <w:noProof/>
          <w:szCs w:val="22"/>
        </w:rPr>
        <w:t>∆gG(R) ILTV</w:t>
      </w:r>
      <w:r w:rsidR="00DA76F8" w:rsidRPr="000A29BE">
        <w:t xml:space="preserve"> (</w:t>
      </w:r>
      <w:r w:rsidR="00C93AEB" w:rsidRPr="000A29BE">
        <w:t>37.5</w:t>
      </w:r>
      <w:r w:rsidR="00AD43E4" w:rsidRPr="000A29BE">
        <w:t>%</w:t>
      </w:r>
      <w:r w:rsidR="00DA76F8" w:rsidRPr="000A29BE">
        <w:t xml:space="preserve">) </w:t>
      </w:r>
      <w:r w:rsidR="00FA2D39" w:rsidRPr="000A29BE">
        <w:t>(</w:t>
      </w:r>
      <w:r w:rsidR="00C93AEB" w:rsidRPr="000A29BE">
        <w:t>16</w:t>
      </w:r>
      <w:r w:rsidR="00FA2D39" w:rsidRPr="000A29BE">
        <w:t xml:space="preserve"> chickens / group) </w:t>
      </w:r>
      <w:r w:rsidR="006B20B6" w:rsidRPr="000A29BE">
        <w:fldChar w:fldCharType="begin"/>
      </w:r>
      <w:r w:rsidR="009007E0">
        <w:instrText xml:space="preserve"> ADDIN EN.CITE &lt;EndNote&gt;&lt;Cite&gt;&lt;Author&gt;Devlin&lt;/Author&gt;&lt;Year&gt;2006&lt;/Year&gt;&lt;RecNum&gt;50&lt;/RecNum&gt;&lt;DisplayText&gt;(Devlin et al., 2006)&lt;/DisplayText&gt;&lt;record&gt;&lt;rec-number&gt;50&lt;/rec-number&gt;&lt;foreign-keys&gt;&lt;key app="EN" db-id="frzrdztfz5tpexe9rznpp0pl220aw9pxrspe" timestamp="1673922328"&gt;50&lt;/key&gt;&lt;/foreign-keys&gt;&lt;ref-type name="Journal Article"&gt;17&lt;/ref-type&gt;&lt;contributors&gt;&lt;authors&gt;&lt;author&gt;Devlin, J. M.&lt;/author&gt;&lt;author&gt;Browning, G. F.&lt;/author&gt;&lt;author&gt;Hartley, C. A.&lt;/author&gt;&lt;author&gt;Kirkpatrick, N. C.&lt;/author&gt;&lt;author&gt;Mahmoudian, A.&lt;/author&gt;&lt;author&gt;Noormohammadi, A. H.&lt;/author&gt;&lt;author&gt;Gilkerson, J. R.&lt;/author&gt;&lt;/authors&gt;&lt;/contributors&gt;&lt;auth-address&gt;School of Veterinary Science, The University of Melbourne, Parkville, VIC 3010, Australia.&lt;/auth-address&gt;&lt;titles&gt;&lt;title&gt;Glycoprotein G is a virulence factor in infectious laryngotracheitis virus&lt;/title&gt;&lt;secondary-title&gt;J Gen Virol&lt;/secondary-title&gt;&lt;/titles&gt;&lt;periodical&gt;&lt;full-title&gt;J Gen Virol&lt;/full-title&gt;&lt;/periodical&gt;&lt;pages&gt;2839-2847&lt;/pages&gt;&lt;volume&gt;87&lt;/volume&gt;&lt;number&gt;Pt 10&lt;/number&gt;&lt;edition&gt;2006/09/12&lt;/edition&gt;&lt;keywords&gt;&lt;keyword&gt;Animals&lt;/keyword&gt;&lt;keyword&gt;Chickens/virology&lt;/keyword&gt;&lt;keyword&gt;Herpesviridae Infections/veterinary&lt;/keyword&gt;&lt;keyword&gt;Herpesvirus 1, Gallid/genetics/*metabolism/*pathogenicity&lt;/keyword&gt;&lt;keyword&gt;Poultry Diseases/pathology/virology&lt;/keyword&gt;&lt;keyword&gt;Viral Envelope Proteins/*metabolism&lt;/keyword&gt;&lt;keyword&gt;Virulence Factors/*metabolism&lt;/keyword&gt;&lt;/keywords&gt;&lt;dates&gt;&lt;year&gt;2006&lt;/year&gt;&lt;pub-dates&gt;&lt;date&gt;Oct&lt;/date&gt;&lt;/pub-dates&gt;&lt;/dates&gt;&lt;isbn&gt;0022-1317 (Print)&amp;#xD;0022-1317 (Linking)&lt;/isbn&gt;&lt;accession-num&gt;16963741&lt;/accession-num&gt;&lt;urls&gt;&lt;related-urls&gt;&lt;url&gt;https://www.ncbi.nlm.nih.gov/pubmed/16963741&lt;/url&gt;&lt;/related-urls&gt;&lt;/urls&gt;&lt;electronic-resource-num&gt;10.1099/vir.0.82194-0&lt;/electronic-resource-num&gt;&lt;/record&gt;&lt;/Cite&gt;&lt;/EndNote&gt;</w:instrText>
      </w:r>
      <w:r w:rsidR="006B20B6" w:rsidRPr="000A29BE">
        <w:fldChar w:fldCharType="separate"/>
      </w:r>
      <w:r w:rsidR="006B20B6" w:rsidRPr="000A29BE">
        <w:rPr>
          <w:noProof/>
        </w:rPr>
        <w:t>(</w:t>
      </w:r>
      <w:hyperlink w:anchor="_ENREF_32" w:tooltip="Devlin, 2006 #50" w:history="1">
        <w:r w:rsidR="007D54FF" w:rsidRPr="000A29BE">
          <w:rPr>
            <w:noProof/>
          </w:rPr>
          <w:t>Devlin et al., 2006</w:t>
        </w:r>
      </w:hyperlink>
      <w:r w:rsidR="006B20B6" w:rsidRPr="000A29BE">
        <w:rPr>
          <w:noProof/>
        </w:rPr>
        <w:t>)</w:t>
      </w:r>
      <w:r w:rsidR="006B20B6" w:rsidRPr="000A29BE">
        <w:fldChar w:fldCharType="end"/>
      </w:r>
      <w:r w:rsidR="00DA76F8" w:rsidRPr="000A29BE">
        <w:t xml:space="preserve">. </w:t>
      </w:r>
      <w:r w:rsidR="003267D3" w:rsidRPr="000A29BE">
        <w:t xml:space="preserve">The </w:t>
      </w:r>
      <w:r w:rsidR="00772E60" w:rsidRPr="000A29BE">
        <w:t>mortality rates</w:t>
      </w:r>
      <w:r w:rsidR="003267D3" w:rsidRPr="000A29BE">
        <w:t xml:space="preserve"> of</w:t>
      </w:r>
      <w:r w:rsidR="00CC5F2D" w:rsidRPr="000A29BE">
        <w:t xml:space="preserve"> eye drop administration of</w:t>
      </w:r>
      <w:r w:rsidR="003267D3" w:rsidRPr="000A29BE">
        <w:t xml:space="preserve"> the GMO </w:t>
      </w:r>
      <w:r w:rsidR="00772E60" w:rsidRPr="000A29BE">
        <w:t>(</w:t>
      </w:r>
      <w:r w:rsidR="00C93AEB" w:rsidRPr="000A29BE">
        <w:t>12.5</w:t>
      </w:r>
      <w:r w:rsidR="00AD43E4" w:rsidRPr="000A29BE">
        <w:t>%</w:t>
      </w:r>
      <w:r w:rsidR="00772E60" w:rsidRPr="000A29BE">
        <w:t xml:space="preserve">) </w:t>
      </w:r>
      <w:r w:rsidR="00AD43E4" w:rsidRPr="000A29BE">
        <w:t>were</w:t>
      </w:r>
      <w:r w:rsidR="003267D3" w:rsidRPr="000A29BE">
        <w:t xml:space="preserve"> </w:t>
      </w:r>
      <w:r w:rsidR="00725BEF" w:rsidRPr="000A29BE">
        <w:t xml:space="preserve">also </w:t>
      </w:r>
      <w:r w:rsidR="003267D3" w:rsidRPr="000A29BE">
        <w:t>compar</w:t>
      </w:r>
      <w:r w:rsidR="00AD43E4" w:rsidRPr="000A29BE">
        <w:t>ed</w:t>
      </w:r>
      <w:r w:rsidR="003267D3" w:rsidRPr="000A29BE">
        <w:t xml:space="preserve"> to the A20 vaccine strain</w:t>
      </w:r>
      <w:r w:rsidR="00772E60" w:rsidRPr="000A29BE">
        <w:t xml:space="preserve"> (</w:t>
      </w:r>
      <w:r w:rsidR="00C93AEB" w:rsidRPr="000A29BE">
        <w:t>6.2</w:t>
      </w:r>
      <w:r w:rsidR="00AD43E4" w:rsidRPr="000A29BE">
        <w:t>5%</w:t>
      </w:r>
      <w:r w:rsidR="00772E60" w:rsidRPr="000A29BE">
        <w:t xml:space="preserve">) </w:t>
      </w:r>
      <w:r w:rsidR="003267D3" w:rsidRPr="000A29BE">
        <w:t>and SA2 strain</w:t>
      </w:r>
      <w:r w:rsidR="00772E60" w:rsidRPr="000A29BE">
        <w:t xml:space="preserve"> (</w:t>
      </w:r>
      <w:r w:rsidR="00C93AEB" w:rsidRPr="000A29BE">
        <w:t>43.75</w:t>
      </w:r>
      <w:r w:rsidR="00AD43E4" w:rsidRPr="000A29BE">
        <w:t>%</w:t>
      </w:r>
      <w:r w:rsidR="00772E60" w:rsidRPr="000A29BE">
        <w:t>)</w:t>
      </w:r>
      <w:r w:rsidR="003267D3" w:rsidRPr="000A29BE">
        <w:t xml:space="preserve"> </w:t>
      </w:r>
      <w:r w:rsidR="00C93AEB" w:rsidRPr="000A29BE">
        <w:t xml:space="preserve">(16 chickens/group) </w:t>
      </w:r>
      <w:r w:rsidR="006B20B6" w:rsidRPr="000A29BE">
        <w:fldChar w:fldCharType="begin">
          <w:fldData xml:space="preserve">PEVuZE5vdGU+PENpdGU+PEF1dGhvcj5EZXZsaW48L0F1dGhvcj48WWVhcj4yMDA3PC9ZZWFyPjxS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</w:fldData>
        </w:fldChar>
      </w:r>
      <w:r w:rsidR="009007E0">
        <w:instrText xml:space="preserve"> ADDIN EN.CITE </w:instrText>
      </w:r>
      <w:r w:rsidR="009007E0">
        <w:fldChar w:fldCharType="begin">
          <w:fldData xml:space="preserve">PEVuZE5vdGU+PENpdGU+PEF1dGhvcj5EZXZsaW48L0F1dGhvcj48WWVhcj4yMDA3PC9ZZWFyPjxS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</w:fldData>
        </w:fldChar>
      </w:r>
      <w:r w:rsidR="009007E0">
        <w:instrText xml:space="preserve"> ADDIN EN.CITE.DATA </w:instrText>
      </w:r>
      <w:r w:rsidR="009007E0">
        <w:fldChar w:fldCharType="end"/>
      </w:r>
      <w:r w:rsidR="006B20B6" w:rsidRPr="000A29BE">
        <w:fldChar w:fldCharType="separate"/>
      </w:r>
      <w:r w:rsidR="006B20B6" w:rsidRPr="000A29BE">
        <w:rPr>
          <w:noProof/>
        </w:rPr>
        <w:t>(</w:t>
      </w:r>
      <w:hyperlink w:anchor="_ENREF_31" w:tooltip="Devlin, 2007 #61" w:history="1">
        <w:r w:rsidR="007D54FF" w:rsidRPr="000A29BE">
          <w:rPr>
            <w:noProof/>
          </w:rPr>
          <w:t>Devlin et al., 2007</w:t>
        </w:r>
      </w:hyperlink>
      <w:r w:rsidR="006B20B6" w:rsidRPr="000A29BE">
        <w:rPr>
          <w:noProof/>
        </w:rPr>
        <w:t>)</w:t>
      </w:r>
      <w:r w:rsidR="006B20B6" w:rsidRPr="000A29BE">
        <w:fldChar w:fldCharType="end"/>
      </w:r>
      <w:r w:rsidR="00772E60" w:rsidRPr="000A29BE">
        <w:t xml:space="preserve">. </w:t>
      </w:r>
      <w:r w:rsidR="000537E6" w:rsidRPr="000A29BE">
        <w:t>Subsequent</w:t>
      </w:r>
      <w:r w:rsidR="007B6975" w:rsidRPr="000A29BE">
        <w:t>ly</w:t>
      </w:r>
      <w:r w:rsidR="000537E6" w:rsidRPr="000A29BE">
        <w:t>, l</w:t>
      </w:r>
      <w:r w:rsidR="009E5128" w:rsidRPr="000A29BE">
        <w:t xml:space="preserve">arger scale </w:t>
      </w:r>
      <w:r w:rsidR="000537E6" w:rsidRPr="000A29BE">
        <w:t>field trials</w:t>
      </w:r>
      <w:r w:rsidR="001148FF" w:rsidRPr="000A29BE">
        <w:t xml:space="preserve"> with the GMO vaccine </w:t>
      </w:r>
      <w:r w:rsidR="007B6975" w:rsidRPr="000A29BE">
        <w:t>approved under DIR-154, showed</w:t>
      </w:r>
      <w:r w:rsidR="009E5128" w:rsidRPr="000A29BE">
        <w:t xml:space="preserve"> an average of 4% mortality rate in </w:t>
      </w:r>
      <w:r w:rsidR="007B6975" w:rsidRPr="000A29BE">
        <w:t xml:space="preserve">GMO </w:t>
      </w:r>
      <w:r w:rsidR="009E5128" w:rsidRPr="000A29BE">
        <w:t>vaccinated chicken</w:t>
      </w:r>
      <w:r w:rsidR="00CC5F2D" w:rsidRPr="000A29BE">
        <w:t xml:space="preserve"> (via drinking water)</w:t>
      </w:r>
      <w:r w:rsidR="009E5128" w:rsidRPr="000A29BE">
        <w:t xml:space="preserve"> and normal weight gain. </w:t>
      </w:r>
      <w:r w:rsidR="00B50567" w:rsidRPr="000A29BE">
        <w:t xml:space="preserve">Based on the data, the applicant has suggested that the </w:t>
      </w:r>
      <w:r w:rsidR="00CC5F2D" w:rsidRPr="000A29BE">
        <w:t xml:space="preserve">lower mortality rate could also be attributed to the low GMO uptake from the administration via drinking water. </w:t>
      </w:r>
    </w:p>
    <w:p w14:paraId="07CE716E" w14:textId="7589E890" w:rsidR="009E5128" w:rsidRPr="000A29BE" w:rsidRDefault="009E0CFD" w:rsidP="00AD5388">
      <w:pPr>
        <w:pStyle w:val="RARMPnumberedparagraphs"/>
      </w:pPr>
      <w:r w:rsidRPr="000A29BE">
        <w:t>To meet</w:t>
      </w:r>
      <w:r w:rsidR="003602F6" w:rsidRPr="000A29BE">
        <w:t xml:space="preserve"> the</w:t>
      </w:r>
      <w:r w:rsidRPr="000A29BE">
        <w:t xml:space="preserve"> </w:t>
      </w:r>
      <w:r w:rsidRPr="000A29BE">
        <w:rPr>
          <w:i/>
          <w:iCs/>
        </w:rPr>
        <w:t>European Pharmacopoeia monograph 04/2013:50206 Evaluation of safety of veterinary vaccines and immunosera 5.2.6</w:t>
      </w:r>
      <w:r w:rsidRPr="000A29BE">
        <w:t xml:space="preserve"> and </w:t>
      </w:r>
      <w:r w:rsidR="003602F6" w:rsidRPr="000A29BE">
        <w:t xml:space="preserve">the </w:t>
      </w:r>
      <w:r w:rsidRPr="000A29BE">
        <w:rPr>
          <w:i/>
          <w:iCs/>
        </w:rPr>
        <w:t>European Pharmacopoeia monograph 04/2013:1068 Avian Infectious Laryngotracheitis Vaccine (Live) for the demonstration of safety of a live vaccine in the target</w:t>
      </w:r>
      <w:r w:rsidR="00AD5388" w:rsidRPr="000A29BE">
        <w:rPr>
          <w:i/>
          <w:iCs/>
        </w:rPr>
        <w:t xml:space="preserve"> </w:t>
      </w:r>
      <w:r w:rsidRPr="000A29BE">
        <w:rPr>
          <w:i/>
          <w:iCs/>
        </w:rPr>
        <w:t>species</w:t>
      </w:r>
      <w:r w:rsidR="003602F6" w:rsidRPr="000A29BE">
        <w:rPr>
          <w:i/>
          <w:iCs/>
        </w:rPr>
        <w:t>,</w:t>
      </w:r>
      <w:r w:rsidR="00AD5388" w:rsidRPr="000A29BE">
        <w:t xml:space="preserve"> additional studies were carried out</w:t>
      </w:r>
      <w:r w:rsidR="000A50E0" w:rsidRPr="000A29BE">
        <w:t xml:space="preserve"> with the GMO</w:t>
      </w:r>
      <w:r w:rsidR="008A713F" w:rsidRPr="000A29BE">
        <w:t xml:space="preserve"> (master seed stock</w:t>
      </w:r>
      <w:r w:rsidR="00520C6F" w:rsidRPr="000A29BE">
        <w:t xml:space="preserve"> - MSV</w:t>
      </w:r>
      <w:r w:rsidR="008A713F" w:rsidRPr="000A29BE">
        <w:t>)</w:t>
      </w:r>
      <w:r w:rsidR="00AD5388" w:rsidRPr="000A29BE">
        <w:t>. The studies</w:t>
      </w:r>
      <w:r w:rsidR="009E5128" w:rsidRPr="000A29BE">
        <w:t xml:space="preserve"> assessed the safety of the </w:t>
      </w:r>
      <w:r w:rsidR="009E5128" w:rsidRPr="000A29BE">
        <w:rPr>
          <w:i/>
          <w:iCs/>
        </w:rPr>
        <w:t>Good Manufacturing Practice</w:t>
      </w:r>
      <w:r w:rsidR="009E5128" w:rsidRPr="000A29BE">
        <w:t xml:space="preserve"> (GMP) vaccine product under the Good Laboratory Practice (GLP) and the Asia Pacific Centre for Animal Health (APCAH) Quality policy (MM/QP/23). The </w:t>
      </w:r>
      <w:r w:rsidR="003D5E54" w:rsidRPr="000A29BE">
        <w:t xml:space="preserve">unpublished </w:t>
      </w:r>
      <w:r w:rsidR="009E5128" w:rsidRPr="000A29BE">
        <w:t xml:space="preserve">studies </w:t>
      </w:r>
      <w:r w:rsidRPr="000A29BE">
        <w:t>showed that chickens receiving 10 times the dose or receiving the normal dose 3 times (14 days apart)</w:t>
      </w:r>
      <w:r w:rsidR="001066DD" w:rsidRPr="000A29BE">
        <w:t xml:space="preserve"> via eye drop administration</w:t>
      </w:r>
      <w:r w:rsidRPr="000A29BE">
        <w:t xml:space="preserve">, did not show any clinical signs, </w:t>
      </w:r>
      <w:proofErr w:type="gramStart"/>
      <w:r w:rsidRPr="000A29BE">
        <w:t>mortality</w:t>
      </w:r>
      <w:proofErr w:type="gramEnd"/>
      <w:r w:rsidRPr="000A29BE">
        <w:t xml:space="preserve"> or tracheal pathology</w:t>
      </w:r>
      <w:r w:rsidR="009E5128" w:rsidRPr="000A29BE">
        <w:t xml:space="preserve">. </w:t>
      </w:r>
      <w:r w:rsidRPr="000A29BE">
        <w:t xml:space="preserve">In this study, the vaccine </w:t>
      </w:r>
      <w:r w:rsidR="001F5D5F" w:rsidRPr="000A29BE">
        <w:t>wa</w:t>
      </w:r>
      <w:r w:rsidRPr="000A29BE">
        <w:t xml:space="preserve">s not detected (by PCR) in any samples collected beyond 7 </w:t>
      </w:r>
      <w:proofErr w:type="spellStart"/>
      <w:r w:rsidRPr="000A29BE">
        <w:t>dpv</w:t>
      </w:r>
      <w:proofErr w:type="spellEnd"/>
      <w:r w:rsidRPr="000A29BE">
        <w:t xml:space="preserve"> (tracheal mucus, conjunctival swab, palatine cleft, feather pulp and both trigeminal ganglia). </w:t>
      </w:r>
    </w:p>
    <w:p w14:paraId="44320750" w14:textId="4CD57C19" w:rsidR="003267D3" w:rsidRPr="000A29BE" w:rsidRDefault="001F5D5F" w:rsidP="00B50567">
      <w:pPr>
        <w:pStyle w:val="RARMPnumberedparagraphs"/>
      </w:pPr>
      <w:r w:rsidRPr="000A29BE">
        <w:t>T</w:t>
      </w:r>
      <w:r w:rsidR="00421CCB" w:rsidRPr="000A29BE">
        <w:t xml:space="preserve">he initial safety studies </w:t>
      </w:r>
      <w:r w:rsidRPr="000A29BE">
        <w:t xml:space="preserve">by Devlin et al in 2006 </w:t>
      </w:r>
      <w:r w:rsidR="00421CCB" w:rsidRPr="000A29BE">
        <w:t>were carried using a</w:t>
      </w:r>
      <w:r w:rsidR="00317DCC" w:rsidRPr="000A29BE">
        <w:t>n experimental grade of the GM vaccine</w:t>
      </w:r>
      <w:r w:rsidR="00421CCB" w:rsidRPr="000A29BE">
        <w:t xml:space="preserve"> (earlier passage level than the MSV), which could </w:t>
      </w:r>
      <w:r w:rsidR="00401B7A" w:rsidRPr="000A29BE">
        <w:t>explain</w:t>
      </w:r>
      <w:r w:rsidR="00421CCB" w:rsidRPr="000A29BE">
        <w:t xml:space="preserve"> the </w:t>
      </w:r>
      <w:r w:rsidR="00520C6F" w:rsidRPr="000A29BE">
        <w:t>variation</w:t>
      </w:r>
      <w:r w:rsidR="00421CCB" w:rsidRPr="000A29BE">
        <w:t xml:space="preserve"> in mortality </w:t>
      </w:r>
      <w:r w:rsidR="00401B7A" w:rsidRPr="000A29BE">
        <w:t>observed</w:t>
      </w:r>
      <w:r w:rsidR="00421CCB" w:rsidRPr="000A29BE">
        <w:t xml:space="preserve"> </w:t>
      </w:r>
      <w:r w:rsidRPr="000A29BE">
        <w:t>compared to later</w:t>
      </w:r>
      <w:r w:rsidR="00520C6F" w:rsidRPr="000A29BE">
        <w:t xml:space="preserve"> studies</w:t>
      </w:r>
      <w:r w:rsidR="00421CCB" w:rsidRPr="000A29BE">
        <w:t xml:space="preserve">. The MSV stocks </w:t>
      </w:r>
      <w:r w:rsidR="00C13648" w:rsidRPr="000A29BE">
        <w:t>were</w:t>
      </w:r>
      <w:r w:rsidR="00520C6F" w:rsidRPr="000A29BE">
        <w:t xml:space="preserve"> subsequently used to manufacture the final GM product</w:t>
      </w:r>
      <w:r w:rsidR="00421CCB" w:rsidRPr="000A29BE">
        <w:t xml:space="preserve">. </w:t>
      </w:r>
    </w:p>
    <w:p w14:paraId="046AB31B" w14:textId="77777777" w:rsidR="000815A8" w:rsidRPr="000A29BE" w:rsidRDefault="000815A8" w:rsidP="000815A8">
      <w:pPr>
        <w:pStyle w:val="4RARMP"/>
        <w:tabs>
          <w:tab w:val="clear" w:pos="1134"/>
          <w:tab w:val="clear" w:pos="1986"/>
          <w:tab w:val="num" w:pos="284"/>
        </w:tabs>
      </w:pPr>
      <w:bookmarkStart w:id="226" w:name="_Ref111538167"/>
      <w:r w:rsidRPr="000A29BE">
        <w:lastRenderedPageBreak/>
        <w:t>Bio-distribution, shedding and transmission</w:t>
      </w:r>
      <w:bookmarkEnd w:id="226"/>
      <w:r w:rsidRPr="000A29BE">
        <w:t xml:space="preserve"> </w:t>
      </w:r>
    </w:p>
    <w:p w14:paraId="090759F5" w14:textId="51B76256" w:rsidR="00FC5CAE" w:rsidRPr="000A29BE" w:rsidRDefault="00C622BC" w:rsidP="00C9427C">
      <w:pPr>
        <w:pStyle w:val="RARMPnumberedparagraphs"/>
      </w:pPr>
      <w:r w:rsidRPr="000A29BE">
        <w:t xml:space="preserve">As mentioned above, the GMO </w:t>
      </w:r>
      <w:r w:rsidR="001148FF" w:rsidRPr="000A29BE">
        <w:t xml:space="preserve">DNA </w:t>
      </w:r>
      <w:r w:rsidRPr="000A29BE">
        <w:t xml:space="preserve">is mainly detected in the trachea of chickens, which is the main site of ILTV replication. To study transmission of the GMO, chickens that had been inoculated with either the GMO or CSW-1 ILTV </w:t>
      </w:r>
      <w:r w:rsidR="00C13648" w:rsidRPr="000A29BE">
        <w:t xml:space="preserve">(non-GM parent strain) </w:t>
      </w:r>
      <w:r w:rsidRPr="000A29BE">
        <w:t xml:space="preserve">4 days earlier were introduced into cages with naïve chickens for 6 days. </w:t>
      </w:r>
      <w:r w:rsidR="0034438F" w:rsidRPr="000A29BE">
        <w:t>B</w:t>
      </w:r>
      <w:r w:rsidRPr="000A29BE">
        <w:t>oth</w:t>
      </w:r>
      <w:r w:rsidR="0034438F" w:rsidRPr="000A29BE">
        <w:t xml:space="preserve"> the</w:t>
      </w:r>
      <w:r w:rsidRPr="000A29BE">
        <w:t xml:space="preserve"> GMO and CSW-1 w</w:t>
      </w:r>
      <w:r w:rsidR="0034438F" w:rsidRPr="000A29BE">
        <w:t>ere</w:t>
      </w:r>
      <w:r w:rsidRPr="000A29BE">
        <w:t xml:space="preserve"> able to be transmitted to naïve chickens</w:t>
      </w:r>
      <w:r w:rsidR="007263DB" w:rsidRPr="000A29BE">
        <w:t xml:space="preserve"> </w:t>
      </w:r>
      <w:r w:rsidR="003D5E54" w:rsidRPr="000A29BE">
        <w:t>6</w:t>
      </w:r>
      <w:r w:rsidR="007263DB" w:rsidRPr="000A29BE">
        <w:t xml:space="preserve"> </w:t>
      </w:r>
      <w:r w:rsidR="000C6A93" w:rsidRPr="000A29BE">
        <w:t>day</w:t>
      </w:r>
      <w:r w:rsidR="003D5E54" w:rsidRPr="000A29BE">
        <w:t>s</w:t>
      </w:r>
      <w:r w:rsidR="000C6A93" w:rsidRPr="000A29BE">
        <w:t xml:space="preserve"> following</w:t>
      </w:r>
      <w:r w:rsidRPr="000A29BE">
        <w:t xml:space="preserve"> </w:t>
      </w:r>
      <w:r w:rsidR="000C6A93" w:rsidRPr="000A29BE">
        <w:t xml:space="preserve">exposure </w:t>
      </w:r>
      <w:r w:rsidR="007263DB" w:rsidRPr="000A29BE">
        <w:t xml:space="preserve">(26.7% GMO and 13.3% CSW-1) </w:t>
      </w:r>
      <w:r w:rsidR="006B20B6" w:rsidRPr="000A29BE">
        <w:fldChar w:fldCharType="begin">
          <w:fldData xml:space="preserve">PEVuZE5vdGU+PENpdGU+PEF1dGhvcj5EZXZsaW48L0F1dGhvcj48WWVhcj4yMDExPC9ZZWFyPjxS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</w:fldData>
        </w:fldChar>
      </w:r>
      <w:r w:rsidR="009007E0">
        <w:instrText xml:space="preserve"> ADDIN EN.CITE </w:instrText>
      </w:r>
      <w:r w:rsidR="009007E0">
        <w:fldChar w:fldCharType="begin">
          <w:fldData xml:space="preserve">PEVuZE5vdGU+PENpdGU+PEF1dGhvcj5EZXZsaW48L0F1dGhvcj48WWVhcj4yMDExPC9ZZWFyPjxS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</w:fldData>
        </w:fldChar>
      </w:r>
      <w:r w:rsidR="009007E0">
        <w:instrText xml:space="preserve"> ADDIN EN.CITE.DATA </w:instrText>
      </w:r>
      <w:r w:rsidR="009007E0">
        <w:fldChar w:fldCharType="end"/>
      </w:r>
      <w:r w:rsidR="006B20B6" w:rsidRPr="000A29BE">
        <w:fldChar w:fldCharType="separate"/>
      </w:r>
      <w:r w:rsidR="006B20B6" w:rsidRPr="000A29BE">
        <w:rPr>
          <w:noProof/>
        </w:rPr>
        <w:t>(</w:t>
      </w:r>
      <w:hyperlink w:anchor="_ENREF_33" w:tooltip="Devlin, 2011 #62" w:history="1">
        <w:r w:rsidR="007D54FF" w:rsidRPr="000A29BE">
          <w:rPr>
            <w:noProof/>
          </w:rPr>
          <w:t>Devlin et al., 2011</w:t>
        </w:r>
      </w:hyperlink>
      <w:r w:rsidR="006B20B6" w:rsidRPr="000A29BE">
        <w:rPr>
          <w:noProof/>
        </w:rPr>
        <w:t>)</w:t>
      </w:r>
      <w:r w:rsidR="006B20B6" w:rsidRPr="000A29BE">
        <w:fldChar w:fldCharType="end"/>
      </w:r>
      <w:r w:rsidRPr="000A29BE">
        <w:t xml:space="preserve">. </w:t>
      </w:r>
    </w:p>
    <w:p w14:paraId="0822EA80" w14:textId="60D21EC9" w:rsidR="000815A8" w:rsidRPr="000A29BE" w:rsidRDefault="00FC5CAE" w:rsidP="00C9427C">
      <w:pPr>
        <w:pStyle w:val="RARMPnumberedparagraphs"/>
      </w:pPr>
      <w:r w:rsidRPr="000A29BE">
        <w:t>No detectable ILTV DNA w</w:t>
      </w:r>
      <w:r w:rsidR="00C13648" w:rsidRPr="000A29BE">
        <w:t>as</w:t>
      </w:r>
      <w:r w:rsidRPr="000A29BE">
        <w:t xml:space="preserve"> observed in dust samples collected from </w:t>
      </w:r>
      <w:r w:rsidR="001261F5" w:rsidRPr="000A29BE">
        <w:t xml:space="preserve">GMO </w:t>
      </w:r>
      <w:r w:rsidRPr="000A29BE">
        <w:t xml:space="preserve">vaccinated and unvaccinated sheds taken at 14, 21, 28 and 33 </w:t>
      </w:r>
      <w:proofErr w:type="spellStart"/>
      <w:r w:rsidRPr="000A29BE">
        <w:t>dpv</w:t>
      </w:r>
      <w:proofErr w:type="spellEnd"/>
      <w:r w:rsidR="00C13648" w:rsidRPr="000A29BE">
        <w:t>. D</w:t>
      </w:r>
      <w:r w:rsidRPr="000A29BE">
        <w:t>ust from farms following ILTV outbreaks (positive control), showed positive PCR readings</w:t>
      </w:r>
      <w:r w:rsidR="00C13648" w:rsidRPr="000A29BE">
        <w:t>, indicating the presence of ILTV</w:t>
      </w:r>
      <w:r w:rsidRPr="000A29BE">
        <w:t xml:space="preserve">. </w:t>
      </w:r>
    </w:p>
    <w:p w14:paraId="3F2F898B" w14:textId="1327ADE0" w:rsidR="003D375A" w:rsidRPr="000A29BE" w:rsidRDefault="00FC5CAE" w:rsidP="000D0BA4">
      <w:pPr>
        <w:pStyle w:val="RARMPnumberedparagraphs"/>
      </w:pPr>
      <w:r w:rsidRPr="000A29BE">
        <w:t>Transmission of the GMO to naïve chickens w</w:t>
      </w:r>
      <w:r w:rsidR="0011580F" w:rsidRPr="000A29BE">
        <w:t>as</w:t>
      </w:r>
      <w:r w:rsidRPr="000A29BE">
        <w:t xml:space="preserve"> studied by the introduction of unvaccinated chickens into sheds with vaccinated chicken </w:t>
      </w:r>
      <w:r w:rsidR="00233B34" w:rsidRPr="000A29BE">
        <w:t xml:space="preserve">the morning after vaccination </w:t>
      </w:r>
      <w:r w:rsidR="0004693E" w:rsidRPr="000A29BE">
        <w:t xml:space="preserve">as part of Study 2 described above </w:t>
      </w:r>
      <w:r w:rsidRPr="000A29BE">
        <w:t>(20 naïve chickens to around 40, 000 vaccinated chickens / shed: 5 different sheds</w:t>
      </w:r>
      <w:r w:rsidR="0011580F" w:rsidRPr="000A29BE">
        <w:t xml:space="preserve">, chickens vaccinated </w:t>
      </w:r>
      <w:r w:rsidR="00520C6F" w:rsidRPr="000A29BE">
        <w:t>via drinking water</w:t>
      </w:r>
      <w:r w:rsidRPr="000A29BE">
        <w:t xml:space="preserve">). Samples from naïve chickens were collected at </w:t>
      </w:r>
      <w:r w:rsidR="001C45AA" w:rsidRPr="000A29BE">
        <w:t xml:space="preserve">day </w:t>
      </w:r>
      <w:r w:rsidRPr="000A29BE">
        <w:t>7 and 14 after their introduction to allow time for transmission to occur. There was only one instance of transmission that was observed in the study</w:t>
      </w:r>
      <w:r w:rsidR="00AD43E4" w:rsidRPr="000A29BE">
        <w:t xml:space="preserve"> (in one shed)</w:t>
      </w:r>
      <w:r w:rsidRPr="000A29BE">
        <w:t xml:space="preserve">. These data show a very low </w:t>
      </w:r>
      <w:r w:rsidR="001555FC" w:rsidRPr="000A29BE">
        <w:t xml:space="preserve">transmission rate </w:t>
      </w:r>
      <w:r w:rsidRPr="000A29BE">
        <w:t xml:space="preserve">to in-contact birds. </w:t>
      </w:r>
      <w:r w:rsidR="0004693E" w:rsidRPr="000A29BE">
        <w:t xml:space="preserve">The applicant has suggested that the </w:t>
      </w:r>
      <w:r w:rsidRPr="000A29BE">
        <w:t xml:space="preserve">positive sample could also be attributed to potential exposure of the naïve chicken to residual vaccines in the drinking water line. </w:t>
      </w:r>
      <w:r w:rsidR="00B50567" w:rsidRPr="000A29BE">
        <w:t>In</w:t>
      </w:r>
      <w:r w:rsidR="003A2D7A" w:rsidRPr="000A29BE">
        <w:t xml:space="preserve"> the same study it was shown </w:t>
      </w:r>
      <w:r w:rsidR="0011580F" w:rsidRPr="000A29BE">
        <w:t xml:space="preserve">using PCR </w:t>
      </w:r>
      <w:r w:rsidR="003A2D7A" w:rsidRPr="000A29BE">
        <w:t xml:space="preserve">that the </w:t>
      </w:r>
      <w:r w:rsidR="00A21807" w:rsidRPr="000A29BE">
        <w:t>vaccination rate</w:t>
      </w:r>
      <w:r w:rsidR="003A2D7A" w:rsidRPr="000A29BE">
        <w:t xml:space="preserve"> was low (4 </w:t>
      </w:r>
      <w:proofErr w:type="spellStart"/>
      <w:r w:rsidR="00233B34" w:rsidRPr="000A29BE">
        <w:t>dpv</w:t>
      </w:r>
      <w:proofErr w:type="spellEnd"/>
      <w:r w:rsidR="00233B34" w:rsidRPr="000A29BE">
        <w:t xml:space="preserve"> </w:t>
      </w:r>
      <w:r w:rsidR="003A2D7A" w:rsidRPr="000A29BE">
        <w:t>– 27.5%</w:t>
      </w:r>
      <w:r w:rsidR="00BF59F0" w:rsidRPr="000A29BE">
        <w:t xml:space="preserve"> tested chickens were infected</w:t>
      </w:r>
      <w:r w:rsidR="00A21807" w:rsidRPr="000A29BE">
        <w:t xml:space="preserve"> with the vaccine strain</w:t>
      </w:r>
      <w:r w:rsidR="00B86977" w:rsidRPr="000A29BE">
        <w:t xml:space="preserve">. </w:t>
      </w:r>
      <w:r w:rsidR="00A21807" w:rsidRPr="000A29BE">
        <w:t xml:space="preserve">By </w:t>
      </w:r>
      <w:r w:rsidR="003A2D7A" w:rsidRPr="000A29BE">
        <w:t xml:space="preserve">7 </w:t>
      </w:r>
      <w:proofErr w:type="spellStart"/>
      <w:r w:rsidR="00233B34" w:rsidRPr="000A29BE">
        <w:t>dpv</w:t>
      </w:r>
      <w:proofErr w:type="spellEnd"/>
      <w:r w:rsidR="00233B34" w:rsidRPr="000A29BE">
        <w:t xml:space="preserve"> </w:t>
      </w:r>
      <w:r w:rsidR="003A2D7A" w:rsidRPr="000A29BE">
        <w:t>– 12%</w:t>
      </w:r>
      <w:r w:rsidR="00BF59F0" w:rsidRPr="000A29BE">
        <w:t xml:space="preserve"> tested chickens were infected</w:t>
      </w:r>
      <w:r w:rsidR="003A2D7A" w:rsidRPr="000A29BE">
        <w:t xml:space="preserve">; and </w:t>
      </w:r>
      <w:r w:rsidR="00A21807" w:rsidRPr="000A29BE">
        <w:t xml:space="preserve">this dropped by </w:t>
      </w:r>
      <w:r w:rsidR="003A2D7A" w:rsidRPr="000A29BE">
        <w:t>14</w:t>
      </w:r>
      <w:r w:rsidR="002D5D7B" w:rsidRPr="000A29BE">
        <w:t xml:space="preserve"> </w:t>
      </w:r>
      <w:proofErr w:type="spellStart"/>
      <w:r w:rsidR="00233B34" w:rsidRPr="000A29BE">
        <w:t>dpv</w:t>
      </w:r>
      <w:proofErr w:type="spellEnd"/>
      <w:r w:rsidR="00233B34" w:rsidRPr="000A29BE">
        <w:t xml:space="preserve"> </w:t>
      </w:r>
      <w:r w:rsidR="002D5D7B" w:rsidRPr="000A29BE">
        <w:t>– 4%</w:t>
      </w:r>
      <w:r w:rsidR="00BF59F0" w:rsidRPr="000A29BE">
        <w:t xml:space="preserve"> tested chickens were infected</w:t>
      </w:r>
      <w:r w:rsidR="00207653" w:rsidRPr="000A29BE">
        <w:t>)</w:t>
      </w:r>
      <w:r w:rsidR="002D5D7B" w:rsidRPr="000A29BE">
        <w:t xml:space="preserve">. </w:t>
      </w:r>
      <w:r w:rsidR="006B7827" w:rsidRPr="000A29BE">
        <w:t xml:space="preserve">Note that a sample size of 10 chickens were tested from each shed. </w:t>
      </w:r>
      <w:r w:rsidR="002D5D7B" w:rsidRPr="000A29BE">
        <w:t xml:space="preserve">The low detection of ILTV in the naïve introduced chickens may be attributed to </w:t>
      </w:r>
      <w:r w:rsidR="00A21807" w:rsidRPr="000A29BE">
        <w:t xml:space="preserve">the </w:t>
      </w:r>
      <w:r w:rsidR="002D5D7B" w:rsidRPr="000A29BE">
        <w:t xml:space="preserve">low numbers of chickens </w:t>
      </w:r>
      <w:r w:rsidR="00A21807" w:rsidRPr="000A29BE">
        <w:t xml:space="preserve">who were </w:t>
      </w:r>
      <w:r w:rsidR="002D5D7B" w:rsidRPr="000A29BE">
        <w:t xml:space="preserve">initially </w:t>
      </w:r>
      <w:r w:rsidR="00A21807" w:rsidRPr="000A29BE">
        <w:t xml:space="preserve">vaccinated </w:t>
      </w:r>
      <w:r w:rsidR="00EC1AB9" w:rsidRPr="000A29BE">
        <w:t xml:space="preserve">via the drinking water </w:t>
      </w:r>
      <w:r w:rsidR="00A21807" w:rsidRPr="000A29BE">
        <w:t>in the shed.</w:t>
      </w:r>
      <w:r w:rsidR="002D5D7B" w:rsidRPr="000A29BE">
        <w:t xml:space="preserve"> </w:t>
      </w:r>
      <w:r w:rsidR="00EC1AB9" w:rsidRPr="000A29BE">
        <w:t>I</w:t>
      </w:r>
      <w:r w:rsidR="002D5D7B" w:rsidRPr="000A29BE">
        <w:t xml:space="preserve">f high transmission of the GMO were to occur, </w:t>
      </w:r>
      <w:r w:rsidR="00EC1AB9" w:rsidRPr="000A29BE">
        <w:t>the</w:t>
      </w:r>
      <w:r w:rsidR="006B7827" w:rsidRPr="000A29BE">
        <w:t xml:space="preserve"> detection of I</w:t>
      </w:r>
      <w:r w:rsidR="002D5D7B" w:rsidRPr="000A29BE">
        <w:t xml:space="preserve">LTV </w:t>
      </w:r>
      <w:r w:rsidR="00EC1AB9" w:rsidRPr="000A29BE">
        <w:t xml:space="preserve">would </w:t>
      </w:r>
      <w:r w:rsidR="002D5D7B" w:rsidRPr="000A29BE">
        <w:t xml:space="preserve">increase </w:t>
      </w:r>
      <w:r w:rsidR="006B7827" w:rsidRPr="000A29BE">
        <w:t xml:space="preserve">on </w:t>
      </w:r>
      <w:r w:rsidR="002D5D7B" w:rsidRPr="000A29BE">
        <w:t>Day</w:t>
      </w:r>
      <w:r w:rsidR="006B7827" w:rsidRPr="000A29BE">
        <w:t>s</w:t>
      </w:r>
      <w:r w:rsidR="002D5D7B" w:rsidRPr="000A29BE">
        <w:t xml:space="preserve"> 7 and 14</w:t>
      </w:r>
      <w:r w:rsidR="006B7827" w:rsidRPr="000A29BE">
        <w:t xml:space="preserve"> post vaccination</w:t>
      </w:r>
      <w:r w:rsidR="00EC1AB9" w:rsidRPr="000A29BE">
        <w:t xml:space="preserve"> as the GMO was transmitted between birds</w:t>
      </w:r>
      <w:r w:rsidR="002D5D7B" w:rsidRPr="000A29BE">
        <w:t>.</w:t>
      </w:r>
      <w:r w:rsidR="00AD43E4" w:rsidRPr="000A29BE">
        <w:t xml:space="preserve"> Therefore, these data suggest that transmission of the GMO </w:t>
      </w:r>
      <w:r w:rsidR="00EC1AB9" w:rsidRPr="000A29BE">
        <w:t>in sheds</w:t>
      </w:r>
      <w:r w:rsidR="00AD43E4" w:rsidRPr="000A29BE">
        <w:t xml:space="preserve"> </w:t>
      </w:r>
      <w:r w:rsidR="00207653" w:rsidRPr="000A29BE">
        <w:t xml:space="preserve">is </w:t>
      </w:r>
      <w:r w:rsidR="006B7827" w:rsidRPr="000A29BE">
        <w:t>possibl</w:t>
      </w:r>
      <w:r w:rsidR="005403B5" w:rsidRPr="000A29BE">
        <w:t>e</w:t>
      </w:r>
      <w:r w:rsidR="006B7827" w:rsidRPr="000A29BE">
        <w:t xml:space="preserve"> but </w:t>
      </w:r>
      <w:r w:rsidR="00AD43E4" w:rsidRPr="000A29BE">
        <w:t xml:space="preserve">unlikely. </w:t>
      </w:r>
      <w:r w:rsidRPr="000A29BE">
        <w:t>Transmission of the GMO to susceptible bird species other than chickens has not been studied.</w:t>
      </w:r>
    </w:p>
    <w:p w14:paraId="3C2140D8" w14:textId="5F37A530" w:rsidR="00A63D42" w:rsidRPr="000A29BE" w:rsidRDefault="000815A8" w:rsidP="00A63D42">
      <w:pPr>
        <w:pStyle w:val="4RARMP"/>
        <w:tabs>
          <w:tab w:val="clear" w:pos="1134"/>
          <w:tab w:val="clear" w:pos="1986"/>
          <w:tab w:val="num" w:pos="284"/>
        </w:tabs>
      </w:pPr>
      <w:bookmarkStart w:id="227" w:name="_Ref113356303"/>
      <w:r w:rsidRPr="000A29BE">
        <w:t>Phenotypic</w:t>
      </w:r>
      <w:r w:rsidR="004677D0" w:rsidRPr="000A29BE">
        <w:t xml:space="preserve"> and genomic</w:t>
      </w:r>
      <w:r w:rsidR="00A63D42" w:rsidRPr="000A29BE">
        <w:t xml:space="preserve"> stability</w:t>
      </w:r>
      <w:bookmarkEnd w:id="227"/>
      <w:r w:rsidR="00A63D42" w:rsidRPr="000A29BE">
        <w:t xml:space="preserve"> </w:t>
      </w:r>
      <w:bookmarkEnd w:id="225"/>
    </w:p>
    <w:p w14:paraId="5536E75D" w14:textId="03446FE3" w:rsidR="003149AC" w:rsidRPr="000A29BE" w:rsidRDefault="00BF59F0" w:rsidP="003149AC">
      <w:pPr>
        <w:pStyle w:val="RARMPnumberedparagraphs"/>
      </w:pPr>
      <w:r w:rsidRPr="000A29BE">
        <w:t>The</w:t>
      </w:r>
      <w:r w:rsidR="00122224" w:rsidRPr="000A29BE">
        <w:t xml:space="preserve"> </w:t>
      </w:r>
      <w:r w:rsidR="00DA76F8" w:rsidRPr="000A29BE">
        <w:t>stability of the GMO’s attenuat</w:t>
      </w:r>
      <w:r w:rsidRPr="000A29BE">
        <w:t xml:space="preserve">ion </w:t>
      </w:r>
      <w:r w:rsidR="00122224" w:rsidRPr="000A29BE">
        <w:t xml:space="preserve">following transmission from ILTV infected chickens </w:t>
      </w:r>
      <w:r w:rsidRPr="000A29BE">
        <w:t xml:space="preserve">was determined using loss of weight as a proxy of ILTV infection. </w:t>
      </w:r>
      <w:r w:rsidR="00EC1AB9" w:rsidRPr="000A29BE">
        <w:t>N</w:t>
      </w:r>
      <w:r w:rsidR="00DA76F8" w:rsidRPr="000A29BE">
        <w:t xml:space="preserve">aïve chickens </w:t>
      </w:r>
      <w:r w:rsidR="00EC1AB9" w:rsidRPr="000A29BE">
        <w:t xml:space="preserve">were weighed </w:t>
      </w:r>
      <w:r w:rsidR="00DA76F8" w:rsidRPr="000A29BE">
        <w:t>before they were housed in the same cages as the GMO-inoculated chickens and at the end of the transmission study</w:t>
      </w:r>
      <w:r w:rsidR="009832C0" w:rsidRPr="000A29BE">
        <w:t xml:space="preserve"> </w:t>
      </w:r>
      <w:r w:rsidR="006B20B6" w:rsidRPr="000A29BE">
        <w:fldChar w:fldCharType="begin">
          <w:fldData xml:space="preserve">PEVuZE5vdGU+PENpdGU+PEF1dGhvcj5EZXZsaW48L0F1dGhvcj48WWVhcj4yMDExPC9ZZWFyPjxS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</w:fldData>
        </w:fldChar>
      </w:r>
      <w:r w:rsidR="009007E0">
        <w:instrText xml:space="preserve"> ADDIN EN.CITE </w:instrText>
      </w:r>
      <w:r w:rsidR="009007E0">
        <w:fldChar w:fldCharType="begin">
          <w:fldData xml:space="preserve">PEVuZE5vdGU+PENpdGU+PEF1dGhvcj5EZXZsaW48L0F1dGhvcj48WWVhcj4yMDExPC9ZZWFyPjxS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</w:fldData>
        </w:fldChar>
      </w:r>
      <w:r w:rsidR="009007E0">
        <w:instrText xml:space="preserve"> ADDIN EN.CITE.DATA </w:instrText>
      </w:r>
      <w:r w:rsidR="009007E0">
        <w:fldChar w:fldCharType="end"/>
      </w:r>
      <w:r w:rsidR="006B20B6" w:rsidRPr="000A29BE">
        <w:fldChar w:fldCharType="separate"/>
      </w:r>
      <w:r w:rsidR="006B20B6" w:rsidRPr="000A29BE">
        <w:rPr>
          <w:noProof/>
        </w:rPr>
        <w:t>(</w:t>
      </w:r>
      <w:hyperlink w:anchor="_ENREF_33" w:tooltip="Devlin, 2011 #62" w:history="1">
        <w:r w:rsidR="007D54FF" w:rsidRPr="000A29BE">
          <w:rPr>
            <w:noProof/>
          </w:rPr>
          <w:t>Devlin et al., 2011</w:t>
        </w:r>
      </w:hyperlink>
      <w:r w:rsidR="006B20B6" w:rsidRPr="000A29BE">
        <w:rPr>
          <w:noProof/>
        </w:rPr>
        <w:t>)</w:t>
      </w:r>
      <w:r w:rsidR="006B20B6" w:rsidRPr="000A29BE">
        <w:fldChar w:fldCharType="end"/>
      </w:r>
      <w:r w:rsidR="00DA76F8" w:rsidRPr="000A29BE">
        <w:t xml:space="preserve">. Weight gain of naïve, in-contact chickens that became infected with the GMO was </w:t>
      </w:r>
      <w:r w:rsidR="00BF309C" w:rsidRPr="000A29BE">
        <w:t>not significantly different t</w:t>
      </w:r>
      <w:r w:rsidR="00212111" w:rsidRPr="000A29BE">
        <w:t>o</w:t>
      </w:r>
      <w:r w:rsidR="00212111" w:rsidRPr="000A29BE" w:rsidDel="00122224">
        <w:rPr>
          <w:rStyle w:val="CommentReference"/>
        </w:rPr>
        <w:t xml:space="preserve"> </w:t>
      </w:r>
      <w:r w:rsidR="00DA76F8" w:rsidRPr="000A29BE">
        <w:t>naïve, in-contact chickens that did not become infected</w:t>
      </w:r>
      <w:r w:rsidR="00212111" w:rsidRPr="000A29BE">
        <w:t xml:space="preserve"> (p = 0.</w:t>
      </w:r>
      <w:r w:rsidR="00DF71E4" w:rsidRPr="000A29BE">
        <w:t>281</w:t>
      </w:r>
      <w:r w:rsidR="00212111" w:rsidRPr="000A29BE">
        <w:t xml:space="preserve"> Student’s t-test)</w:t>
      </w:r>
      <w:r w:rsidR="00DA76F8" w:rsidRPr="000A29BE">
        <w:t>. This suggests that the GMO remained attenuated.</w:t>
      </w:r>
    </w:p>
    <w:p w14:paraId="33F2E398" w14:textId="71E2D5BF" w:rsidR="00DA76F8" w:rsidRPr="000A29BE" w:rsidRDefault="00FB3348" w:rsidP="00DA76F8">
      <w:pPr>
        <w:pStyle w:val="RARMPnumberedparagraphs"/>
      </w:pPr>
      <w:r w:rsidRPr="000A29BE">
        <w:t>European Pharmacopoeia 04/2013:1068 (2.4.3) requires a test for increase</w:t>
      </w:r>
      <w:r w:rsidR="00D55FF4" w:rsidRPr="000A29BE">
        <w:t>d</w:t>
      </w:r>
      <w:r w:rsidRPr="000A29BE">
        <w:t xml:space="preserve"> virulence following sequential passage in birds. </w:t>
      </w:r>
      <w:r w:rsidR="003149AC" w:rsidRPr="000A29BE">
        <w:t xml:space="preserve">As mentioned in Section </w:t>
      </w:r>
      <w:r w:rsidR="003149AC" w:rsidRPr="000A29BE">
        <w:fldChar w:fldCharType="begin"/>
      </w:r>
      <w:r w:rsidR="003149AC" w:rsidRPr="000A29BE">
        <w:instrText xml:space="preserve"> REF _Ref111538167 \r \h </w:instrText>
      </w:r>
      <w:r w:rsidR="003149AC" w:rsidRPr="000A29BE">
        <w:fldChar w:fldCharType="separate"/>
      </w:r>
      <w:r w:rsidR="00B84689">
        <w:t>4.3.2</w:t>
      </w:r>
      <w:r w:rsidR="003149AC" w:rsidRPr="000A29BE">
        <w:fldChar w:fldCharType="end"/>
      </w:r>
      <w:r w:rsidR="003149AC" w:rsidRPr="000A29BE">
        <w:t>, transmission of the GMO to naïve chickens w</w:t>
      </w:r>
      <w:r w:rsidR="00782300" w:rsidRPr="000A29BE">
        <w:t>as</w:t>
      </w:r>
      <w:r w:rsidR="003149AC" w:rsidRPr="000A29BE">
        <w:t xml:space="preserve"> rarely observed. Therefore, a</w:t>
      </w:r>
      <w:r w:rsidR="00233B34" w:rsidRPr="000A29BE">
        <w:t>n unpublished</w:t>
      </w:r>
      <w:r w:rsidR="00631AEE" w:rsidRPr="000A29BE">
        <w:t xml:space="preserve"> </w:t>
      </w:r>
      <w:r w:rsidR="003149AC" w:rsidRPr="000A29BE">
        <w:t>study</w:t>
      </w:r>
      <w:r w:rsidR="00631AEE" w:rsidRPr="000A29BE">
        <w:t xml:space="preserve"> (</w:t>
      </w:r>
      <w:r w:rsidR="00233B34" w:rsidRPr="000A29BE">
        <w:t xml:space="preserve">done </w:t>
      </w:r>
      <w:r w:rsidR="00631AEE" w:rsidRPr="000A29BE">
        <w:t>in accordance with GLP and APCAH)</w:t>
      </w:r>
      <w:r w:rsidR="003149AC" w:rsidRPr="000A29BE">
        <w:t xml:space="preserve"> using manual transmission was done to assess whether sequential passaging could contribute to increased virulence. </w:t>
      </w:r>
      <w:r w:rsidR="00AD4202" w:rsidRPr="000A29BE">
        <w:t xml:space="preserve">Ten chickens </w:t>
      </w:r>
      <w:r w:rsidR="003149AC" w:rsidRPr="000A29BE">
        <w:t xml:space="preserve">were first inoculated (eye drop) then euthanised at 4 </w:t>
      </w:r>
      <w:proofErr w:type="spellStart"/>
      <w:r w:rsidR="003149AC" w:rsidRPr="000A29BE">
        <w:t>dpv</w:t>
      </w:r>
      <w:proofErr w:type="spellEnd"/>
      <w:r w:rsidR="003149AC" w:rsidRPr="000A29BE">
        <w:t xml:space="preserve">, where the tracheal mucosa </w:t>
      </w:r>
      <w:r w:rsidR="00782300" w:rsidRPr="000A29BE">
        <w:t>was</w:t>
      </w:r>
      <w:r w:rsidR="003149AC" w:rsidRPr="000A29BE">
        <w:t xml:space="preserve"> collected and tested for the GMO. If any virus </w:t>
      </w:r>
      <w:r w:rsidR="00782300" w:rsidRPr="000A29BE">
        <w:t>was</w:t>
      </w:r>
      <w:r w:rsidR="003149AC" w:rsidRPr="000A29BE">
        <w:t xml:space="preserve"> recovered, samples were used to inoculate </w:t>
      </w:r>
      <w:r w:rsidR="00BF02FA" w:rsidRPr="000A29BE">
        <w:t xml:space="preserve">(eye drop) </w:t>
      </w:r>
      <w:r w:rsidR="003149AC" w:rsidRPr="000A29BE">
        <w:t xml:space="preserve">the next </w:t>
      </w:r>
      <w:r w:rsidR="00D55FF4" w:rsidRPr="000A29BE">
        <w:t>10</w:t>
      </w:r>
      <w:r w:rsidR="003149AC" w:rsidRPr="000A29BE">
        <w:t xml:space="preserve"> chickens and the process repeated five times. The study showed that the GMO </w:t>
      </w:r>
      <w:r w:rsidR="00782300" w:rsidRPr="000A29BE">
        <w:t>wa</w:t>
      </w:r>
      <w:r w:rsidR="003149AC" w:rsidRPr="000A29BE">
        <w:t>s detected in the first group that were vaccinated</w:t>
      </w:r>
      <w:r w:rsidR="00D55FF4" w:rsidRPr="000A29BE">
        <w:t xml:space="preserve">. </w:t>
      </w:r>
      <w:r w:rsidR="00AD4202" w:rsidRPr="000A29BE">
        <w:t xml:space="preserve">GMO samples were </w:t>
      </w:r>
      <w:r w:rsidR="00DC6181" w:rsidRPr="000A29BE">
        <w:t xml:space="preserve">then </w:t>
      </w:r>
      <w:r w:rsidR="00AD4202" w:rsidRPr="000A29BE">
        <w:t xml:space="preserve">pooled </w:t>
      </w:r>
      <w:r w:rsidR="00DC6181" w:rsidRPr="000A29BE">
        <w:t xml:space="preserve">and used </w:t>
      </w:r>
      <w:r w:rsidR="00AD4202" w:rsidRPr="000A29BE">
        <w:t xml:space="preserve">to vaccinate the second group of chickens. No </w:t>
      </w:r>
      <w:r w:rsidR="003149AC" w:rsidRPr="000A29BE">
        <w:t xml:space="preserve">GMO was detected in the </w:t>
      </w:r>
      <w:r w:rsidR="00BF02FA" w:rsidRPr="000A29BE">
        <w:t xml:space="preserve">subsequent groups. </w:t>
      </w:r>
    </w:p>
    <w:p w14:paraId="77683718" w14:textId="71E92D30" w:rsidR="0012701D" w:rsidRPr="000A29BE" w:rsidRDefault="00513E1C" w:rsidP="00DA76F8">
      <w:pPr>
        <w:pStyle w:val="RARMPnumberedparagraphs"/>
      </w:pPr>
      <w:r w:rsidRPr="000A29BE">
        <w:t>A</w:t>
      </w:r>
      <w:r w:rsidR="00233B34" w:rsidRPr="000A29BE">
        <w:t>nother unpublished</w:t>
      </w:r>
      <w:r w:rsidRPr="000A29BE">
        <w:t xml:space="preserve"> study was carried out</w:t>
      </w:r>
      <w:r w:rsidR="004677D0" w:rsidRPr="000A29BE">
        <w:t xml:space="preserve"> </w:t>
      </w:r>
      <w:r w:rsidR="000964D8" w:rsidRPr="000A29BE">
        <w:t xml:space="preserve">to </w:t>
      </w:r>
      <w:r w:rsidR="004677D0" w:rsidRPr="000A29BE">
        <w:t xml:space="preserve">determine the potential for </w:t>
      </w:r>
      <w:r w:rsidR="00D55FF4" w:rsidRPr="000A29BE">
        <w:t xml:space="preserve">the </w:t>
      </w:r>
      <w:r w:rsidR="004677D0" w:rsidRPr="000A29BE">
        <w:t>GMO to recombine with another field strain</w:t>
      </w:r>
      <w:r w:rsidRPr="000A29BE">
        <w:t xml:space="preserve"> (V1-99) or a vaccine strain (</w:t>
      </w:r>
      <w:proofErr w:type="spellStart"/>
      <w:r w:rsidRPr="000A29BE">
        <w:t>Serva</w:t>
      </w:r>
      <w:proofErr w:type="spellEnd"/>
      <w:r w:rsidRPr="000A29BE">
        <w:t xml:space="preserve">). Chickens were inoculated via eye drop with V1-99 alone, V1-99 + </w:t>
      </w:r>
      <w:proofErr w:type="spellStart"/>
      <w:r w:rsidRPr="000A29BE">
        <w:t>Serva</w:t>
      </w:r>
      <w:proofErr w:type="spellEnd"/>
      <w:r w:rsidRPr="000A29BE">
        <w:t xml:space="preserve"> and V1-99 + GMO. Samples were then collected at 2 </w:t>
      </w:r>
      <w:proofErr w:type="spellStart"/>
      <w:r w:rsidRPr="000A29BE">
        <w:t>dpv</w:t>
      </w:r>
      <w:proofErr w:type="spellEnd"/>
      <w:r w:rsidRPr="000A29BE">
        <w:t xml:space="preserve"> (tracheal and conjunctival) and 4 </w:t>
      </w:r>
      <w:proofErr w:type="spellStart"/>
      <w:r w:rsidRPr="000A29BE">
        <w:t>dpv</w:t>
      </w:r>
      <w:proofErr w:type="spellEnd"/>
      <w:r w:rsidRPr="000A29BE">
        <w:t xml:space="preserve"> (tracheal scrapings). DNA from the samples were then sequenced and recombination detect</w:t>
      </w:r>
      <w:r w:rsidR="00D55FF4" w:rsidRPr="000A29BE">
        <w:t xml:space="preserve">ed </w:t>
      </w:r>
      <w:r w:rsidRPr="000A29BE">
        <w:t xml:space="preserve">using the Recombinant Detection Program 4 </w:t>
      </w:r>
      <w:r w:rsidR="00442113" w:rsidRPr="000A29BE">
        <w:t xml:space="preserve">(RDP4) </w:t>
      </w:r>
      <w:r w:rsidRPr="000A29BE">
        <w:t xml:space="preserve">as described in </w:t>
      </w:r>
      <w:hyperlink w:anchor="_ENREF_57" w:tooltip="Martin, 2015 #63" w:history="1">
        <w:r w:rsidR="007D54FF" w:rsidRPr="000A29BE">
          <w:fldChar w:fldCharType="begin"/>
        </w:r>
        <w:r w:rsidR="007D54FF">
          <w:instrText xml:space="preserve"> ADDIN EN.CITE &lt;EndNote&gt;&lt;Cite AuthorYear="1"&gt;&lt;Author&gt;Martin&lt;/Author&gt;&lt;Year&gt;2015&lt;/Year&gt;&lt;RecNum&gt;63&lt;/RecNum&gt;&lt;DisplayText&gt;Martin et al. (2015)&lt;/DisplayText&gt;&lt;record&gt;&lt;rec-number&gt;63&lt;/rec-number&gt;&lt;foreign-keys&gt;&lt;key app="EN" db-id="frzrdztfz5tpexe9rznpp0pl220aw9pxrspe" timestamp="1673922330"&gt;63&lt;/key&gt;&lt;/foreign-keys&gt;&lt;ref-type name="Journal Article"&gt;17&lt;/ref-type&gt;&lt;contributors&gt;&lt;authors&gt;&lt;author&gt;Martin, D. P.&lt;/author&gt;&lt;author&gt;Murrell, B.&lt;/author&gt;&lt;author&gt;Golden, M.&lt;/author&gt;&lt;author&gt;Khoosal, A.&lt;/author&gt;&lt;author&gt;Muhire, B.&lt;/author&gt;&lt;/authors&gt;&lt;/contributors&gt;&lt;auth-address&gt;Department of Integrative Biomedical Sciences, Computational Biology Group, Institute of Infectious Disease and Molecular Medicine, University of Cape Town, Anzio Road Observatory 7549, Cape Town, South Africa.&amp;#xD;Department of Medicine, University of California, San Diego, 9500 Gilman Dr., La Jolla, CA 92093, USA.&amp;#xD;Department of Statistics, University of Oxford, 1 South Parks Road, OX1 3TG, Oxford, UK.&lt;/auth-address&gt;&lt;titles&gt;&lt;title&gt;RDP4: Detection and analysis of recombination patterns in virus genomes&lt;/title&gt;&lt;secondary-title&gt;Virus Evol&lt;/secondary-title&gt;&lt;/titles&gt;&lt;periodical&gt;&lt;full-title&gt;Virus Evol&lt;/full-title&gt;&lt;/periodical&gt;&lt;pages&gt;vev003&lt;/pages&gt;&lt;volume&gt;1&lt;/volume&gt;&lt;number&gt;1&lt;/number&gt;&lt;edition&gt;2015/05/26&lt;/edition&gt;&lt;keywords&gt;&lt;keyword&gt;horizontal gene transfer&lt;/keyword&gt;&lt;keyword&gt;lateral gene transfer&lt;/keyword&gt;&lt;keyword&gt;reassortment&lt;/keyword&gt;&lt;keyword&gt;sequence analysis software&lt;/keyword&gt;&lt;/keywords&gt;&lt;dates&gt;&lt;year&gt;2015&lt;/year&gt;&lt;/dates&gt;&lt;isbn&gt;2057-1577 (Print)&amp;#xD;2057-1577 (Linking)&lt;/isbn&gt;&lt;accession-num&gt;27774277&lt;/accession-num&gt;&lt;urls&gt;&lt;related-urls&gt;&lt;url&gt;https://www.ncbi.nlm.nih.gov/pubmed/27774277&lt;/url&gt;&lt;/related-urls&gt;&lt;/urls&gt;&lt;custom2&gt;PMC5014473&lt;/custom2&gt;&lt;electronic-resource-num&gt;10.1093/ve/vev003&lt;/electronic-resource-num&gt;&lt;/record&gt;&lt;/Cite&gt;&lt;/EndNote&gt;</w:instrText>
        </w:r>
        <w:r w:rsidR="007D54FF" w:rsidRPr="000A29BE">
          <w:fldChar w:fldCharType="separate"/>
        </w:r>
        <w:r w:rsidR="007D54FF" w:rsidRPr="000A29BE">
          <w:rPr>
            <w:noProof/>
          </w:rPr>
          <w:t>Martin et al. (2015)</w:t>
        </w:r>
        <w:r w:rsidR="007D54FF" w:rsidRPr="000A29BE">
          <w:fldChar w:fldCharType="end"/>
        </w:r>
      </w:hyperlink>
      <w:r w:rsidRPr="000A29BE">
        <w:t>. No recombination w</w:t>
      </w:r>
      <w:r w:rsidR="00442113" w:rsidRPr="000A29BE">
        <w:t>as</w:t>
      </w:r>
      <w:r w:rsidRPr="000A29BE">
        <w:t xml:space="preserve"> detected using </w:t>
      </w:r>
      <w:r w:rsidR="00442113" w:rsidRPr="000A29BE">
        <w:t xml:space="preserve">RDP4 in all the samples sequenced. However, these results </w:t>
      </w:r>
      <w:r w:rsidR="00442113" w:rsidRPr="000A29BE">
        <w:lastRenderedPageBreak/>
        <w:t xml:space="preserve">contrast with results described in Section </w:t>
      </w:r>
      <w:r w:rsidR="00442113" w:rsidRPr="000A29BE">
        <w:fldChar w:fldCharType="begin"/>
      </w:r>
      <w:r w:rsidR="00442113" w:rsidRPr="000A29BE">
        <w:instrText xml:space="preserve"> REF _Ref111199385 \r \h </w:instrText>
      </w:r>
      <w:r w:rsidR="00442113" w:rsidRPr="000A29BE">
        <w:fldChar w:fldCharType="separate"/>
      </w:r>
      <w:r w:rsidR="00B84689">
        <w:t>3.4</w:t>
      </w:r>
      <w:r w:rsidR="00442113" w:rsidRPr="000A29BE">
        <w:fldChar w:fldCharType="end"/>
      </w:r>
      <w:r w:rsidR="00442113" w:rsidRPr="000A29BE">
        <w:t xml:space="preserve">, by </w:t>
      </w:r>
      <w:proofErr w:type="spellStart"/>
      <w:r w:rsidR="00442113" w:rsidRPr="000A29BE">
        <w:t>Loncoman</w:t>
      </w:r>
      <w:proofErr w:type="spellEnd"/>
      <w:r w:rsidR="00442113" w:rsidRPr="000A29BE">
        <w:t xml:space="preserve"> </w:t>
      </w:r>
      <w:r w:rsidR="00442113" w:rsidRPr="000A29BE">
        <w:rPr>
          <w:i/>
          <w:iCs/>
        </w:rPr>
        <w:t>et al</w:t>
      </w:r>
      <w:r w:rsidR="00442113" w:rsidRPr="000A29BE">
        <w:t xml:space="preserve"> (V1-99 and CSW-1) and Fakhri </w:t>
      </w:r>
      <w:r w:rsidR="00442113" w:rsidRPr="000A29BE">
        <w:rPr>
          <w:i/>
          <w:iCs/>
        </w:rPr>
        <w:t>et al</w:t>
      </w:r>
      <w:r w:rsidR="00442113" w:rsidRPr="000A29BE">
        <w:t xml:space="preserve"> (</w:t>
      </w:r>
      <w:proofErr w:type="spellStart"/>
      <w:r w:rsidR="00442113" w:rsidRPr="000A29BE">
        <w:t>Serva</w:t>
      </w:r>
      <w:proofErr w:type="spellEnd"/>
      <w:r w:rsidR="00442113" w:rsidRPr="000A29BE">
        <w:t xml:space="preserve"> and A20</w:t>
      </w:r>
      <w:r w:rsidR="00BB74B2" w:rsidRPr="000A29BE">
        <w:t xml:space="preserve">). In these studies, a different method to detect recombination events </w:t>
      </w:r>
      <w:r w:rsidR="001C4AF9" w:rsidRPr="000A29BE">
        <w:t xml:space="preserve">was </w:t>
      </w:r>
      <w:r w:rsidR="00BB74B2" w:rsidRPr="000A29BE">
        <w:t>used (</w:t>
      </w:r>
      <w:r w:rsidR="00442113" w:rsidRPr="000A29BE">
        <w:t>single nucleotide polymorphism analysis</w:t>
      </w:r>
      <w:r w:rsidR="00BB74B2" w:rsidRPr="000A29BE">
        <w:t>)</w:t>
      </w:r>
      <w:r w:rsidR="00442113" w:rsidRPr="000A29BE">
        <w:t xml:space="preserve"> </w:t>
      </w:r>
      <w:r w:rsidR="008C75CA" w:rsidRPr="000A29BE">
        <w:t xml:space="preserve">to detect recombination events </w:t>
      </w:r>
      <w:r w:rsidR="00BB74B2" w:rsidRPr="000A29BE">
        <w:t>after</w:t>
      </w:r>
      <w:r w:rsidR="008C75CA" w:rsidRPr="000A29BE">
        <w:t xml:space="preserve"> cells </w:t>
      </w:r>
      <w:r w:rsidR="00B7424A" w:rsidRPr="000A29BE">
        <w:fldChar w:fldCharType="begin">
          <w:fldData xml:space="preserve">PEVuZE5vdGU+PENpdGU+PEF1dGhvcj5GYWtocmk8L0F1dGhvcj48WWVhcj4yMDIwPC9ZZWFyPjxS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</w:fldData>
        </w:fldChar>
      </w:r>
      <w:r w:rsidR="009007E0">
        <w:instrText xml:space="preserve"> ADDIN EN.CITE </w:instrText>
      </w:r>
      <w:r w:rsidR="009007E0">
        <w:fldChar w:fldCharType="begin">
          <w:fldData xml:space="preserve">PEVuZE5vdGU+PENpdGU+PEF1dGhvcj5GYWtocmk8L0F1dGhvcj48WWVhcj4yMDIwPC9ZZWFyPjxS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</w:fldData>
        </w:fldChar>
      </w:r>
      <w:r w:rsidR="009007E0">
        <w:instrText xml:space="preserve"> ADDIN EN.CITE.DATA </w:instrText>
      </w:r>
      <w:r w:rsidR="009007E0">
        <w:fldChar w:fldCharType="end"/>
      </w:r>
      <w:r w:rsidR="00B7424A" w:rsidRPr="000A29BE">
        <w:fldChar w:fldCharType="separate"/>
      </w:r>
      <w:r w:rsidR="00B7424A" w:rsidRPr="000A29BE">
        <w:rPr>
          <w:noProof/>
        </w:rPr>
        <w:t>(</w:t>
      </w:r>
      <w:hyperlink w:anchor="_ENREF_56" w:tooltip="Loncoman, 2017 #27" w:history="1">
        <w:r w:rsidR="007D54FF" w:rsidRPr="000A29BE">
          <w:rPr>
            <w:noProof/>
          </w:rPr>
          <w:t>Loncoman et al., 2017</w:t>
        </w:r>
      </w:hyperlink>
      <w:r w:rsidR="00B7424A" w:rsidRPr="000A29BE">
        <w:rPr>
          <w:noProof/>
        </w:rPr>
        <w:t xml:space="preserve">; </w:t>
      </w:r>
      <w:hyperlink w:anchor="_ENREF_35" w:tooltip="Fakhri, 2020 #26" w:history="1">
        <w:r w:rsidR="007D54FF" w:rsidRPr="000A29BE">
          <w:rPr>
            <w:noProof/>
          </w:rPr>
          <w:t>Fakhri et al., 2020</w:t>
        </w:r>
      </w:hyperlink>
      <w:r w:rsidR="00B7424A" w:rsidRPr="000A29BE">
        <w:rPr>
          <w:noProof/>
        </w:rPr>
        <w:t>)</w:t>
      </w:r>
      <w:r w:rsidR="00B7424A" w:rsidRPr="000A29BE">
        <w:fldChar w:fldCharType="end"/>
      </w:r>
      <w:r w:rsidR="00BB74B2" w:rsidRPr="000A29BE">
        <w:t xml:space="preserve">; chickens </w:t>
      </w:r>
      <w:r w:rsidR="00B7424A" w:rsidRPr="000A29BE">
        <w:fldChar w:fldCharType="begin">
          <w:fldData xml:space="preserve">PEVuZE5vdGU+PENpdGU+PEF1dGhvcj5Mb25jb21hbjwvQXV0aG9yPjxZZWFyPjIwMTc8L1llYXI+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</w:fldData>
        </w:fldChar>
      </w:r>
      <w:r w:rsidR="009007E0">
        <w:instrText xml:space="preserve"> ADDIN EN.CITE </w:instrText>
      </w:r>
      <w:r w:rsidR="009007E0">
        <w:fldChar w:fldCharType="begin">
          <w:fldData xml:space="preserve">PEVuZE5vdGU+PENpdGU+PEF1dGhvcj5Mb25jb21hbjwvQXV0aG9yPjxZZWFyPjIwMTc8L1llYXI+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</w:fldData>
        </w:fldChar>
      </w:r>
      <w:r w:rsidR="009007E0">
        <w:instrText xml:space="preserve"> ADDIN EN.CITE.DATA </w:instrText>
      </w:r>
      <w:r w:rsidR="009007E0">
        <w:fldChar w:fldCharType="end"/>
      </w:r>
      <w:r w:rsidR="00B7424A" w:rsidRPr="000A29BE">
        <w:fldChar w:fldCharType="separate"/>
      </w:r>
      <w:r w:rsidR="00B7424A" w:rsidRPr="000A29BE">
        <w:rPr>
          <w:noProof/>
        </w:rPr>
        <w:t>(</w:t>
      </w:r>
      <w:hyperlink w:anchor="_ENREF_56" w:tooltip="Loncoman, 2017 #27" w:history="1">
        <w:r w:rsidR="007D54FF" w:rsidRPr="000A29BE">
          <w:rPr>
            <w:noProof/>
          </w:rPr>
          <w:t>Loncoman et al., 2017</w:t>
        </w:r>
      </w:hyperlink>
      <w:r w:rsidR="00B7424A" w:rsidRPr="000A29BE">
        <w:rPr>
          <w:noProof/>
        </w:rPr>
        <w:t>)</w:t>
      </w:r>
      <w:r w:rsidR="00B7424A" w:rsidRPr="000A29BE">
        <w:fldChar w:fldCharType="end"/>
      </w:r>
      <w:r w:rsidR="00BB74B2" w:rsidRPr="000A29BE">
        <w:t xml:space="preserve"> or eggs </w:t>
      </w:r>
      <w:r w:rsidR="00B7424A" w:rsidRPr="000A29BE">
        <w:fldChar w:fldCharType="begin"/>
      </w:r>
      <w:r w:rsidR="009007E0">
        <w:instrText xml:space="preserve"> ADDIN EN.CITE &lt;EndNote&gt;&lt;Cite&gt;&lt;Author&gt;Fakhri&lt;/Author&gt;&lt;Year&gt;2020&lt;/Year&gt;&lt;RecNum&gt;26&lt;/RecNum&gt;&lt;DisplayText&gt;(Fakhri et al., 2020)&lt;/DisplayText&gt;&lt;record&gt;&lt;rec-number&gt;26&lt;/rec-number&gt;&lt;foreign-keys&gt;&lt;key app="EN" db-id="frzrdztfz5tpexe9rznpp0pl220aw9pxrspe" timestamp="1673922323"&gt;26&lt;/key&gt;&lt;/foreign-keys&gt;&lt;ref-type name="Journal Article"&gt;17&lt;/ref-type&gt;&lt;contributors&gt;&lt;authors&gt;&lt;author&gt;Fakhri, O.&lt;/author&gt;&lt;author&gt;Devlin, J. M.&lt;/author&gt;&lt;author&gt;Browning, G. F.&lt;/author&gt;&lt;author&gt;Vaz, P. K.&lt;/author&gt;&lt;author&gt;Thilakarathne, D.&lt;/author&gt;&lt;author&gt;Lee, S. W.&lt;/author&gt;&lt;author&gt;Hartley, C. A.&lt;/author&gt;&lt;/authors&gt;&lt;/contributors&gt;&lt;auth-address&gt;Asia-Pacific Centre for Animal Health, Faculty of Veterinary and Agricultural Sciences, The University of Melbourne, Parkville, Victoria, Australia.&amp;#xD;College of Veterinary Medicine, Konkuk University, Seoul, Republic of Korea.&lt;/auth-address&gt;&lt;titles&gt;&lt;title&gt;Genomic recombination between infectious laryngotracheitis vaccine strains occurs under a broad range of infection conditions in vitro and in ovo&lt;/title&gt;&lt;secondary-title&gt;PLoS One&lt;/secondary-title&gt;&lt;/titles&gt;&lt;periodical&gt;&lt;full-title&gt;PLoS One&lt;/full-title&gt;&lt;/periodical&gt;&lt;pages&gt;e0229082&lt;/pages&gt;&lt;volume&gt;15&lt;/volume&gt;&lt;number&gt;3&lt;/number&gt;&lt;edition&gt;2020/03/03&lt;/edition&gt;&lt;keywords&gt;&lt;keyword&gt;Animals&lt;/keyword&gt;&lt;keyword&gt;Chick Embryo&lt;/keyword&gt;&lt;keyword&gt;Herpesviridae Infections/*veterinary/*virology&lt;/keyword&gt;&lt;keyword&gt;Herpesvirus 1, Gallid/*genetics&lt;/keyword&gt;&lt;keyword&gt;Herpesvirus Vaccines/*genetics&lt;/keyword&gt;&lt;keyword&gt;Poultry Diseases/*virology&lt;/keyword&gt;&lt;keyword&gt;*Recombination, Genetic&lt;/keyword&gt;&lt;keyword&gt;Vaccines, Attenuated/genetics&lt;/keyword&gt;&lt;keyword&gt;Virus Replication&lt;/keyword&gt;&lt;/keywords&gt;&lt;dates&gt;&lt;year&gt;2020&lt;/year&gt;&lt;/dates&gt;&lt;isbn&gt;1932-6203 (Electronic)&amp;#xD;1932-6203 (Linking)&lt;/isbn&gt;&lt;accession-num&gt;32119681&lt;/accession-num&gt;&lt;urls&gt;&lt;related-urls&gt;&lt;url&gt;https://www.ncbi.nlm.nih.gov/pubmed/32119681&lt;/url&gt;&lt;/related-urls&gt;&lt;/urls&gt;&lt;custom2&gt;PMC7051062&lt;/custom2&gt;&lt;electronic-resource-num&gt;10.1371/journal.pone.0229082&lt;/electronic-resource-num&gt;&lt;/record&gt;&lt;/Cite&gt;&lt;/EndNote&gt;</w:instrText>
      </w:r>
      <w:r w:rsidR="00B7424A" w:rsidRPr="000A29BE">
        <w:fldChar w:fldCharType="separate"/>
      </w:r>
      <w:r w:rsidR="00B7424A" w:rsidRPr="000A29BE">
        <w:rPr>
          <w:noProof/>
        </w:rPr>
        <w:t>(</w:t>
      </w:r>
      <w:hyperlink w:anchor="_ENREF_35" w:tooltip="Fakhri, 2020 #26" w:history="1">
        <w:r w:rsidR="007D54FF" w:rsidRPr="000A29BE">
          <w:rPr>
            <w:noProof/>
          </w:rPr>
          <w:t>Fakhri et al., 2020</w:t>
        </w:r>
      </w:hyperlink>
      <w:r w:rsidR="00B7424A" w:rsidRPr="000A29BE">
        <w:rPr>
          <w:noProof/>
        </w:rPr>
        <w:t>)</w:t>
      </w:r>
      <w:r w:rsidR="00B7424A" w:rsidRPr="000A29BE">
        <w:fldChar w:fldCharType="end"/>
      </w:r>
      <w:r w:rsidR="00BB74B2" w:rsidRPr="000A29BE">
        <w:t xml:space="preserve"> </w:t>
      </w:r>
      <w:r w:rsidR="008C75CA" w:rsidRPr="000A29BE">
        <w:t>were co-infected with 2 different ILTV strains</w:t>
      </w:r>
      <w:r w:rsidR="00BB74B2" w:rsidRPr="000A29BE">
        <w:t>.</w:t>
      </w:r>
    </w:p>
    <w:p w14:paraId="4590A592" w14:textId="5B999242" w:rsidR="002366CC" w:rsidRPr="000A29BE" w:rsidRDefault="002366CC" w:rsidP="0013346A">
      <w:pPr>
        <w:pStyle w:val="4RARMP"/>
        <w:tabs>
          <w:tab w:val="clear" w:pos="1134"/>
          <w:tab w:val="clear" w:pos="1986"/>
          <w:tab w:val="num" w:pos="284"/>
        </w:tabs>
      </w:pPr>
      <w:bookmarkStart w:id="228" w:name="_Ref113956900"/>
      <w:bookmarkStart w:id="229" w:name="_Ref375035560"/>
      <w:bookmarkStart w:id="230" w:name="_Ref57107801"/>
      <w:r w:rsidRPr="000A29BE">
        <w:t>Efficacy</w:t>
      </w:r>
      <w:bookmarkEnd w:id="228"/>
      <w:r w:rsidRPr="000A29BE">
        <w:t xml:space="preserve"> </w:t>
      </w:r>
    </w:p>
    <w:p w14:paraId="0F868FD2" w14:textId="480C12CC" w:rsidR="002366CC" w:rsidRPr="000A29BE" w:rsidRDefault="002366CC" w:rsidP="002366CC">
      <w:pPr>
        <w:pStyle w:val="RARMPnumberedparagraphs"/>
      </w:pPr>
      <w:r w:rsidRPr="000A29BE">
        <w:t xml:space="preserve">The efficacy of the GMO in protecting chickens </w:t>
      </w:r>
      <w:r w:rsidR="00D55FF4" w:rsidRPr="000A29BE">
        <w:t>from ILT disease</w:t>
      </w:r>
      <w:r w:rsidRPr="000A29BE">
        <w:t xml:space="preserve"> was compared with other live attenuated vaccine strains, A20, SA2 and </w:t>
      </w:r>
      <w:proofErr w:type="spellStart"/>
      <w:r w:rsidRPr="000A29BE">
        <w:t>Serva</w:t>
      </w:r>
      <w:proofErr w:type="spellEnd"/>
      <w:r w:rsidR="00442113" w:rsidRPr="000A29BE">
        <w:t xml:space="preserve"> </w:t>
      </w:r>
      <w:r w:rsidR="006B20B6" w:rsidRPr="000A29BE">
        <w:fldChar w:fldCharType="begin">
          <w:fldData xml:space="preserve">PEVuZE5vdGU+PENpdGU+PEF1dGhvcj5Db3BwbzwvQXV0aG9yPjxZZWFyPjIwMTE8L1llYXI+PFJl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</w:fldData>
        </w:fldChar>
      </w:r>
      <w:r w:rsidR="009007E0">
        <w:instrText xml:space="preserve"> ADDIN EN.CITE </w:instrText>
      </w:r>
      <w:r w:rsidR="009007E0">
        <w:fldChar w:fldCharType="begin">
          <w:fldData xml:space="preserve">PEVuZE5vdGU+PENpdGU+PEF1dGhvcj5Db3BwbzwvQXV0aG9yPjxZZWFyPjIwMTE8L1llYXI+PFJl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</w:fldData>
        </w:fldChar>
      </w:r>
      <w:r w:rsidR="009007E0">
        <w:instrText xml:space="preserve"> ADDIN EN.CITE.DATA </w:instrText>
      </w:r>
      <w:r w:rsidR="009007E0">
        <w:fldChar w:fldCharType="end"/>
      </w:r>
      <w:r w:rsidR="006B20B6" w:rsidRPr="000A29BE">
        <w:fldChar w:fldCharType="separate"/>
      </w:r>
      <w:r w:rsidR="006B20B6" w:rsidRPr="000A29BE">
        <w:rPr>
          <w:noProof/>
        </w:rPr>
        <w:t>(</w:t>
      </w:r>
      <w:hyperlink w:anchor="_ENREF_23" w:tooltip="Coppo, 2011 #59" w:history="1">
        <w:r w:rsidR="007D54FF" w:rsidRPr="000A29BE">
          <w:rPr>
            <w:noProof/>
          </w:rPr>
          <w:t>Coppo et al., 2011</w:t>
        </w:r>
      </w:hyperlink>
      <w:r w:rsidR="006B20B6" w:rsidRPr="000A29BE">
        <w:rPr>
          <w:noProof/>
        </w:rPr>
        <w:t>)</w:t>
      </w:r>
      <w:r w:rsidR="006B20B6" w:rsidRPr="000A29BE">
        <w:fldChar w:fldCharType="end"/>
      </w:r>
      <w:r w:rsidR="00442113" w:rsidRPr="000A29BE">
        <w:t>.</w:t>
      </w:r>
      <w:r w:rsidRPr="000A29BE">
        <w:t xml:space="preserve"> Each treatment group, comprising 20 or 21 chickens, was inoculated with the vaccine</w:t>
      </w:r>
      <w:r w:rsidR="00442113" w:rsidRPr="000A29BE">
        <w:t>s</w:t>
      </w:r>
      <w:r w:rsidRPr="000A29BE">
        <w:t xml:space="preserve"> 21 days prior to challenge with CSW-1 ILTV. Five days after challenge, </w:t>
      </w:r>
      <w:r w:rsidR="00556E4B" w:rsidRPr="000A29BE">
        <w:t xml:space="preserve">chickens were clinically scored by determining their demeanour, breathing and </w:t>
      </w:r>
      <w:r w:rsidR="005778CD" w:rsidRPr="000A29BE">
        <w:t xml:space="preserve">incidence of </w:t>
      </w:r>
      <w:r w:rsidR="00556E4B" w:rsidRPr="000A29BE">
        <w:t xml:space="preserve">conjunctivitis. </w:t>
      </w:r>
      <w:r w:rsidR="00451181" w:rsidRPr="000A29BE">
        <w:t>On average</w:t>
      </w:r>
      <w:r w:rsidR="000964D8" w:rsidRPr="000A29BE">
        <w:t>,</w:t>
      </w:r>
      <w:r w:rsidR="00451181" w:rsidRPr="000A29BE">
        <w:t xml:space="preserve"> c</w:t>
      </w:r>
      <w:r w:rsidR="00556E4B" w:rsidRPr="000A29BE">
        <w:t xml:space="preserve">hickens inoculated with the GMO showed normal demeanour, no laboured </w:t>
      </w:r>
      <w:proofErr w:type="gramStart"/>
      <w:r w:rsidR="00556E4B" w:rsidRPr="000A29BE">
        <w:t>breathing</w:t>
      </w:r>
      <w:proofErr w:type="gramEnd"/>
      <w:r w:rsidR="00451181" w:rsidRPr="000A29BE">
        <w:t xml:space="preserve"> and no signs of conjunctivitis.</w:t>
      </w:r>
      <w:r w:rsidR="00556E4B" w:rsidRPr="000A29BE">
        <w:t xml:space="preserve"> No significant differences in the median clinical scores were observed between chickens </w:t>
      </w:r>
      <w:r w:rsidRPr="000A29BE">
        <w:t xml:space="preserve">inoculated with the GMO </w:t>
      </w:r>
      <w:r w:rsidR="00556E4B" w:rsidRPr="000A29BE">
        <w:t>and</w:t>
      </w:r>
      <w:r w:rsidRPr="000A29BE">
        <w:t xml:space="preserve"> the A20, SA2 and </w:t>
      </w:r>
      <w:proofErr w:type="spellStart"/>
      <w:r w:rsidRPr="000A29BE">
        <w:t>Serva</w:t>
      </w:r>
      <w:proofErr w:type="spellEnd"/>
      <w:r w:rsidRPr="000A29BE">
        <w:t xml:space="preserve"> group</w:t>
      </w:r>
      <w:r w:rsidR="00212111" w:rsidRPr="000A29BE">
        <w:t xml:space="preserve"> (p &gt; 0.05</w:t>
      </w:r>
      <w:r w:rsidR="00147AAB" w:rsidRPr="000A29BE">
        <w:t>, Student’s t-test)</w:t>
      </w:r>
      <w:r w:rsidRPr="000A29BE">
        <w:t>.</w:t>
      </w:r>
    </w:p>
    <w:p w14:paraId="2D8CD9A6" w14:textId="123A0623" w:rsidR="002366CC" w:rsidRPr="000A29BE" w:rsidRDefault="002366CC" w:rsidP="002366CC">
      <w:pPr>
        <w:pStyle w:val="RARMPnumberedparagraphs"/>
      </w:pPr>
      <w:r w:rsidRPr="000A29BE">
        <w:t>At 6 days after challenge, the chickens were sacrificed. Each chicken was weighed to calculate the weight gain, and tracheal histopathology was examined. The weight gain of chickens inoculated with A20 vaccine was the highest of all the groups</w:t>
      </w:r>
      <w:r w:rsidR="00451181" w:rsidRPr="000A29BE">
        <w:t xml:space="preserve"> (27.5% in males and 22.5% In females)</w:t>
      </w:r>
      <w:r w:rsidRPr="000A29BE">
        <w:t>, but w</w:t>
      </w:r>
      <w:r w:rsidR="00856E98" w:rsidRPr="000A29BE">
        <w:t>as</w:t>
      </w:r>
      <w:r w:rsidRPr="000A29BE">
        <w:t xml:space="preserve"> similar between the SA2, </w:t>
      </w:r>
      <w:proofErr w:type="spellStart"/>
      <w:r w:rsidRPr="000A29BE">
        <w:t>Serva</w:t>
      </w:r>
      <w:proofErr w:type="spellEnd"/>
      <w:r w:rsidRPr="000A29BE">
        <w:t xml:space="preserve"> and the GMO</w:t>
      </w:r>
      <w:r w:rsidR="00856E98" w:rsidRPr="000A29BE">
        <w:t xml:space="preserve"> groups</w:t>
      </w:r>
      <w:r w:rsidR="00451181" w:rsidRPr="000A29BE">
        <w:t xml:space="preserve"> (around 10% for both males and females)</w:t>
      </w:r>
      <w:r w:rsidRPr="000A29BE">
        <w:t xml:space="preserve">. </w:t>
      </w:r>
      <w:r w:rsidR="004C2C2E" w:rsidRPr="000A29BE">
        <w:t xml:space="preserve">Chickens challenged after vaccination showed a low tracheal </w:t>
      </w:r>
      <w:r w:rsidRPr="000A29BE">
        <w:t xml:space="preserve">histopathology </w:t>
      </w:r>
      <w:r w:rsidR="004C2C2E" w:rsidRPr="000A29BE">
        <w:t>score</w:t>
      </w:r>
      <w:r w:rsidR="00F1382D" w:rsidRPr="000A29BE">
        <w:t>, which is generally consistent with an immune response rather than acute viral replication and this observation</w:t>
      </w:r>
      <w:r w:rsidR="00451181" w:rsidRPr="000A29BE">
        <w:t xml:space="preserve"> </w:t>
      </w:r>
      <w:r w:rsidRPr="000A29BE">
        <w:t xml:space="preserve">was similar </w:t>
      </w:r>
      <w:r w:rsidR="00442113" w:rsidRPr="000A29BE">
        <w:t>in the</w:t>
      </w:r>
      <w:r w:rsidRPr="000A29BE">
        <w:t xml:space="preserve"> different vaccine groups </w:t>
      </w:r>
      <w:r w:rsidR="006B20B6" w:rsidRPr="000A29BE">
        <w:fldChar w:fldCharType="begin">
          <w:fldData xml:space="preserve">PEVuZE5vdGU+PENpdGU+PEF1dGhvcj5Db3BwbzwvQXV0aG9yPjxZZWFyPjIwMTE8L1llYXI+PFJl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</w:fldData>
        </w:fldChar>
      </w:r>
      <w:r w:rsidR="009007E0">
        <w:instrText xml:space="preserve"> ADDIN EN.CITE </w:instrText>
      </w:r>
      <w:r w:rsidR="009007E0">
        <w:fldChar w:fldCharType="begin">
          <w:fldData xml:space="preserve">PEVuZE5vdGU+PENpdGU+PEF1dGhvcj5Db3BwbzwvQXV0aG9yPjxZZWFyPjIwMTE8L1llYXI+PFJl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</w:fldData>
        </w:fldChar>
      </w:r>
      <w:r w:rsidR="009007E0">
        <w:instrText xml:space="preserve"> ADDIN EN.CITE.DATA </w:instrText>
      </w:r>
      <w:r w:rsidR="009007E0">
        <w:fldChar w:fldCharType="end"/>
      </w:r>
      <w:r w:rsidR="006B20B6" w:rsidRPr="000A29BE">
        <w:fldChar w:fldCharType="separate"/>
      </w:r>
      <w:r w:rsidR="006B20B6" w:rsidRPr="000A29BE">
        <w:rPr>
          <w:noProof/>
        </w:rPr>
        <w:t>(</w:t>
      </w:r>
      <w:hyperlink w:anchor="_ENREF_23" w:tooltip="Coppo, 2011 #59" w:history="1">
        <w:r w:rsidR="007D54FF" w:rsidRPr="000A29BE">
          <w:rPr>
            <w:noProof/>
          </w:rPr>
          <w:t>Coppo et al., 2011</w:t>
        </w:r>
      </w:hyperlink>
      <w:r w:rsidR="006B20B6" w:rsidRPr="000A29BE">
        <w:rPr>
          <w:noProof/>
        </w:rPr>
        <w:t>)</w:t>
      </w:r>
      <w:r w:rsidR="006B20B6" w:rsidRPr="000A29BE">
        <w:fldChar w:fldCharType="end"/>
      </w:r>
      <w:r w:rsidR="00442113" w:rsidRPr="000A29BE">
        <w:t xml:space="preserve">. </w:t>
      </w:r>
    </w:p>
    <w:p w14:paraId="64EC21CD" w14:textId="6B3096C9" w:rsidR="00367DBB" w:rsidRPr="000A29BE" w:rsidRDefault="00367DBB" w:rsidP="002366CC">
      <w:pPr>
        <w:pStyle w:val="RARMPnumberedparagraphs"/>
      </w:pPr>
      <w:r w:rsidRPr="000A29BE">
        <w:t xml:space="preserve">Subsequent studies with the GMO demonstrated that </w:t>
      </w:r>
      <w:r w:rsidR="00943AC2" w:rsidRPr="000A29BE">
        <w:t xml:space="preserve">birds vaccinated via drinking water </w:t>
      </w:r>
      <w:r w:rsidR="00AC7212" w:rsidRPr="000A29BE">
        <w:fldChar w:fldCharType="begin">
          <w:fldData xml:space="preserve">PEVuZE5vdGU+PENpdGU+PEF1dGhvcj5Lb3JzYTwvQXV0aG9yPjxZZWFyPjIwMTU8L1llYXI+PFJl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</w:fldData>
        </w:fldChar>
      </w:r>
      <w:r w:rsidR="009007E0">
        <w:instrText xml:space="preserve"> ADDIN EN.CITE </w:instrText>
      </w:r>
      <w:r w:rsidR="009007E0">
        <w:fldChar w:fldCharType="begin">
          <w:fldData xml:space="preserve">PEVuZE5vdGU+PENpdGU+PEF1dGhvcj5Lb3JzYTwvQXV0aG9yPjxZZWFyPjIwMTU8L1llYXI+PFJl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</w:fldData>
        </w:fldChar>
      </w:r>
      <w:r w:rsidR="009007E0">
        <w:instrText xml:space="preserve"> ADDIN EN.CITE.DATA </w:instrText>
      </w:r>
      <w:r w:rsidR="009007E0">
        <w:fldChar w:fldCharType="end"/>
      </w:r>
      <w:r w:rsidR="00AC7212" w:rsidRPr="000A29BE">
        <w:fldChar w:fldCharType="separate"/>
      </w:r>
      <w:r w:rsidR="00AC7212" w:rsidRPr="000A29BE">
        <w:rPr>
          <w:noProof/>
        </w:rPr>
        <w:t>(</w:t>
      </w:r>
      <w:hyperlink w:anchor="_ENREF_49" w:tooltip="Korsa, 2015 #64" w:history="1">
        <w:r w:rsidR="007D54FF" w:rsidRPr="000A29BE">
          <w:rPr>
            <w:noProof/>
          </w:rPr>
          <w:t>Korsa et al., 2015</w:t>
        </w:r>
      </w:hyperlink>
      <w:r w:rsidR="00AC7212" w:rsidRPr="000A29BE">
        <w:rPr>
          <w:noProof/>
        </w:rPr>
        <w:t>)</w:t>
      </w:r>
      <w:r w:rsidR="00AC7212" w:rsidRPr="000A29BE">
        <w:fldChar w:fldCharType="end"/>
      </w:r>
      <w:r w:rsidR="00943AC2" w:rsidRPr="000A29BE">
        <w:t xml:space="preserve"> and eye drops </w:t>
      </w:r>
      <w:r w:rsidR="00AC7212" w:rsidRPr="000A29BE">
        <w:fldChar w:fldCharType="begin">
          <w:fldData xml:space="preserve">PEVuZE5vdGU+PENpdGU+PEF1dGhvcj5Lb3JzYTwvQXV0aG9yPjxZZWFyPjIwMTg8L1llYXI+PFJl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</w:fldData>
        </w:fldChar>
      </w:r>
      <w:r w:rsidR="009007E0">
        <w:instrText xml:space="preserve"> ADDIN EN.CITE </w:instrText>
      </w:r>
      <w:r w:rsidR="009007E0">
        <w:fldChar w:fldCharType="begin">
          <w:fldData xml:space="preserve">PEVuZE5vdGU+PENpdGU+PEF1dGhvcj5Lb3JzYTwvQXV0aG9yPjxZZWFyPjIwMTg8L1llYXI+PFJl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</w:fldData>
        </w:fldChar>
      </w:r>
      <w:r w:rsidR="009007E0">
        <w:instrText xml:space="preserve"> ADDIN EN.CITE.DATA </w:instrText>
      </w:r>
      <w:r w:rsidR="009007E0">
        <w:fldChar w:fldCharType="end"/>
      </w:r>
      <w:r w:rsidR="00AC7212" w:rsidRPr="000A29BE">
        <w:fldChar w:fldCharType="separate"/>
      </w:r>
      <w:r w:rsidR="00AC7212" w:rsidRPr="000A29BE">
        <w:rPr>
          <w:noProof/>
        </w:rPr>
        <w:t>(</w:t>
      </w:r>
      <w:hyperlink w:anchor="_ENREF_50" w:tooltip="Korsa, 2018 #65" w:history="1">
        <w:r w:rsidR="007D54FF" w:rsidRPr="000A29BE">
          <w:rPr>
            <w:noProof/>
          </w:rPr>
          <w:t>Korsa et al., 2018</w:t>
        </w:r>
      </w:hyperlink>
      <w:r w:rsidR="00AC7212" w:rsidRPr="000A29BE">
        <w:rPr>
          <w:noProof/>
        </w:rPr>
        <w:t>)</w:t>
      </w:r>
      <w:r w:rsidR="00AC7212" w:rsidRPr="000A29BE">
        <w:fldChar w:fldCharType="end"/>
      </w:r>
      <w:r w:rsidRPr="000A29BE">
        <w:t xml:space="preserve"> were protected from subsequent challenge </w:t>
      </w:r>
      <w:r w:rsidR="003B2971" w:rsidRPr="000A29BE">
        <w:t>with Class 9 ILTV</w:t>
      </w:r>
      <w:r w:rsidR="00525D72" w:rsidRPr="000A29BE">
        <w:t xml:space="preserve"> (last known common circulating strain in Australia)</w:t>
      </w:r>
      <w:r w:rsidR="003B2971" w:rsidRPr="000A29BE">
        <w:t xml:space="preserve"> </w:t>
      </w:r>
      <w:r w:rsidRPr="000A29BE">
        <w:t xml:space="preserve">compared to unvaccinated birds. </w:t>
      </w:r>
      <w:r w:rsidR="00943AC2" w:rsidRPr="000A29BE">
        <w:t xml:space="preserve">The administration via </w:t>
      </w:r>
      <w:r w:rsidR="00525D72" w:rsidRPr="000A29BE">
        <w:t>eye drop</w:t>
      </w:r>
      <w:r w:rsidR="00943AC2" w:rsidRPr="000A29BE">
        <w:t xml:space="preserve"> </w:t>
      </w:r>
      <w:r w:rsidR="00525D72" w:rsidRPr="000A29BE">
        <w:t xml:space="preserve">was shown to be more effective in protecting chickens that were subsequently challenged with Class 9 ILTV than chickens vaccinated via drinking water </w:t>
      </w:r>
      <w:r w:rsidR="00AC7212" w:rsidRPr="000A29BE">
        <w:fldChar w:fldCharType="begin">
          <w:fldData xml:space="preserve">PEVuZE5vdGU+PENpdGU+PEF1dGhvcj5Lb3JzYTwvQXV0aG9yPjxZZWFyPjIwMTU8L1llYXI+PFJl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</w:fldData>
        </w:fldChar>
      </w:r>
      <w:r w:rsidR="009007E0">
        <w:instrText xml:space="preserve"> ADDIN EN.CITE </w:instrText>
      </w:r>
      <w:r w:rsidR="009007E0">
        <w:fldChar w:fldCharType="begin">
          <w:fldData xml:space="preserve">PEVuZE5vdGU+PENpdGU+PEF1dGhvcj5Lb3JzYTwvQXV0aG9yPjxZZWFyPjIwMTU8L1llYXI+PFJl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</w:fldData>
        </w:fldChar>
      </w:r>
      <w:r w:rsidR="009007E0">
        <w:instrText xml:space="preserve"> ADDIN EN.CITE.DATA </w:instrText>
      </w:r>
      <w:r w:rsidR="009007E0">
        <w:fldChar w:fldCharType="end"/>
      </w:r>
      <w:r w:rsidR="00AC7212" w:rsidRPr="000A29BE">
        <w:fldChar w:fldCharType="separate"/>
      </w:r>
      <w:r w:rsidR="00AC7212" w:rsidRPr="000A29BE">
        <w:rPr>
          <w:noProof/>
        </w:rPr>
        <w:t>(</w:t>
      </w:r>
      <w:hyperlink w:anchor="_ENREF_49" w:tooltip="Korsa, 2015 #64" w:history="1">
        <w:r w:rsidR="007D54FF" w:rsidRPr="000A29BE">
          <w:rPr>
            <w:noProof/>
          </w:rPr>
          <w:t>Korsa et al., 2015</w:t>
        </w:r>
      </w:hyperlink>
      <w:r w:rsidR="00AC7212" w:rsidRPr="000A29BE">
        <w:rPr>
          <w:noProof/>
        </w:rPr>
        <w:t xml:space="preserve">; </w:t>
      </w:r>
      <w:hyperlink w:anchor="_ENREF_50" w:tooltip="Korsa, 2018 #65" w:history="1">
        <w:r w:rsidR="007D54FF" w:rsidRPr="000A29BE">
          <w:rPr>
            <w:noProof/>
          </w:rPr>
          <w:t>Korsa et al., 2018</w:t>
        </w:r>
      </w:hyperlink>
      <w:r w:rsidR="00AC7212" w:rsidRPr="000A29BE">
        <w:rPr>
          <w:noProof/>
        </w:rPr>
        <w:t>)</w:t>
      </w:r>
      <w:r w:rsidR="00AC7212" w:rsidRPr="000A29BE">
        <w:fldChar w:fldCharType="end"/>
      </w:r>
      <w:r w:rsidR="00525D72" w:rsidRPr="000A29BE">
        <w:t xml:space="preserve">. </w:t>
      </w:r>
      <w:r w:rsidRPr="000A29BE">
        <w:t xml:space="preserve"> </w:t>
      </w:r>
    </w:p>
    <w:p w14:paraId="2854D095" w14:textId="55A87D4D" w:rsidR="000B5306" w:rsidRPr="000A29BE" w:rsidRDefault="00147AAB" w:rsidP="00CE1523">
      <w:pPr>
        <w:pStyle w:val="4RARMP"/>
        <w:tabs>
          <w:tab w:val="clear" w:pos="1134"/>
          <w:tab w:val="clear" w:pos="1986"/>
          <w:tab w:val="num" w:pos="284"/>
        </w:tabs>
      </w:pPr>
      <w:bookmarkStart w:id="231" w:name="_Ref58589172"/>
      <w:bookmarkEnd w:id="229"/>
      <w:bookmarkEnd w:id="230"/>
      <w:r w:rsidRPr="000A29BE">
        <w:t>D</w:t>
      </w:r>
      <w:r w:rsidR="000B5306" w:rsidRPr="000A29BE">
        <w:t>econtamination</w:t>
      </w:r>
      <w:bookmarkEnd w:id="231"/>
      <w:r w:rsidRPr="000A29BE">
        <w:t xml:space="preserve"> of the GMO</w:t>
      </w:r>
    </w:p>
    <w:p w14:paraId="7A140E91" w14:textId="1673D0EB" w:rsidR="00DA76F8" w:rsidRPr="000A29BE" w:rsidRDefault="000A0023" w:rsidP="00DA76F8">
      <w:pPr>
        <w:pStyle w:val="RARMPnumberedparagraphs"/>
      </w:pPr>
      <w:r w:rsidRPr="000A29BE">
        <w:t>M</w:t>
      </w:r>
      <w:r w:rsidR="00FE0BBF" w:rsidRPr="000A29BE">
        <w:t xml:space="preserve">ethods to decontaminate ILTV, which has been described in Section </w:t>
      </w:r>
      <w:r w:rsidR="00FE0BBF" w:rsidRPr="000A29BE">
        <w:fldChar w:fldCharType="begin"/>
      </w:r>
      <w:r w:rsidR="00FE0BBF" w:rsidRPr="000A29BE">
        <w:instrText xml:space="preserve"> REF _Ref111543080 \r \h </w:instrText>
      </w:r>
      <w:r w:rsidR="00FE0BBF" w:rsidRPr="000A29BE">
        <w:fldChar w:fldCharType="separate"/>
      </w:r>
      <w:r w:rsidR="00B84689">
        <w:t>3.5.6</w:t>
      </w:r>
      <w:r w:rsidR="00FE0BBF" w:rsidRPr="000A29BE">
        <w:fldChar w:fldCharType="end"/>
      </w:r>
      <w:r w:rsidR="00FE0BBF" w:rsidRPr="000A29BE">
        <w:t>, would also be effective against the GMO.</w:t>
      </w:r>
    </w:p>
    <w:p w14:paraId="2A75AD23" w14:textId="1A6564C9" w:rsidR="00FB7E35" w:rsidRPr="000A29BE" w:rsidRDefault="00FB7E35" w:rsidP="00E1104A">
      <w:pPr>
        <w:pStyle w:val="2RARMP"/>
      </w:pPr>
      <w:bookmarkStart w:id="232" w:name="_Ref191119091"/>
      <w:bookmarkStart w:id="233" w:name="_Toc291151811"/>
      <w:bookmarkStart w:id="234" w:name="_Toc309054012"/>
      <w:bookmarkStart w:id="235" w:name="_Toc309833704"/>
      <w:bookmarkStart w:id="236" w:name="_Toc311188365"/>
      <w:bookmarkStart w:id="237" w:name="_Toc377743567"/>
      <w:bookmarkStart w:id="238" w:name="_Toc46243660"/>
      <w:bookmarkStart w:id="239" w:name="_Toc47536753"/>
      <w:bookmarkStart w:id="240" w:name="_Toc127877982"/>
      <w:bookmarkStart w:id="241" w:name="_Toc219529474"/>
      <w:bookmarkStart w:id="242" w:name="_Ref233512151"/>
      <w:bookmarkStart w:id="243" w:name="_Ref233520982"/>
      <w:bookmarkStart w:id="244" w:name="_Ref235515052"/>
      <w:bookmarkStart w:id="245" w:name="_Toc159907353"/>
      <w:bookmarkEnd w:id="0"/>
      <w:bookmarkEnd w:id="1"/>
      <w:bookmarkEnd w:id="2"/>
      <w:bookmarkEnd w:id="107"/>
      <w:bookmarkEnd w:id="108"/>
      <w:bookmarkEnd w:id="149"/>
      <w:bookmarkEnd w:id="150"/>
      <w:bookmarkEnd w:id="151"/>
      <w:bookmarkEnd w:id="220"/>
      <w:bookmarkEnd w:id="221"/>
      <w:bookmarkEnd w:id="222"/>
      <w:bookmarkEnd w:id="223"/>
      <w:r w:rsidRPr="000A29BE">
        <w:t>The receiving environment</w:t>
      </w:r>
      <w:bookmarkEnd w:id="232"/>
      <w:bookmarkEnd w:id="233"/>
      <w:bookmarkEnd w:id="234"/>
      <w:bookmarkEnd w:id="235"/>
      <w:bookmarkEnd w:id="236"/>
      <w:bookmarkEnd w:id="237"/>
      <w:bookmarkEnd w:id="238"/>
      <w:bookmarkEnd w:id="239"/>
      <w:bookmarkEnd w:id="240"/>
    </w:p>
    <w:p w14:paraId="7F7FCF6C" w14:textId="7556FE78" w:rsidR="00FB7E35" w:rsidRPr="000A29BE" w:rsidRDefault="00FB7E35" w:rsidP="00525D72">
      <w:pPr>
        <w:pStyle w:val="RARMPnumberedparagraphs"/>
      </w:pPr>
      <w:bookmarkStart w:id="246" w:name="_Toc291151812"/>
      <w:bookmarkStart w:id="247" w:name="_Toc309054013"/>
      <w:bookmarkStart w:id="248" w:name="_Toc309833705"/>
      <w:bookmarkStart w:id="249" w:name="_Toc311188366"/>
      <w:bookmarkStart w:id="250" w:name="_Toc377743568"/>
      <w:bookmarkEnd w:id="241"/>
      <w:bookmarkEnd w:id="242"/>
      <w:bookmarkEnd w:id="243"/>
      <w:bookmarkEnd w:id="244"/>
      <w:r w:rsidRPr="000A29BE">
        <w:t>The receiving environment forms part of the context for assessing risks as</w:t>
      </w:r>
      <w:r w:rsidR="00D16BB2" w:rsidRPr="000A29BE">
        <w:t>sociated with dealings with GM vaccine</w:t>
      </w:r>
      <w:r w:rsidR="0047524B" w:rsidRPr="000A29BE">
        <w:t xml:space="preserve"> </w:t>
      </w:r>
      <w:r w:rsidR="00C1090B" w:rsidRPr="000A29BE">
        <w:fldChar w:fldCharType="begin"/>
      </w:r>
      <w:r w:rsidR="009007E0">
        <w:instrText xml:space="preserve"> ADDIN EN.CITE &lt;EndNote&gt;&lt;Cite&gt;&lt;Author&gt;OGTR&lt;/Author&gt;&lt;Year&gt;2013&lt;/Year&gt;&lt;RecNum&gt;1&lt;/RecNum&gt;&lt;DisplayText&gt;(OGTR, 2013)&lt;/DisplayText&gt;&lt;record&gt;&lt;rec-number&gt;1&lt;/rec-number&gt;&lt;foreign-keys&gt;&lt;key app="EN" db-id="frzrdztfz5tpexe9rznpp0pl220aw9pxrspe" timestamp="1673922318"&gt;1&lt;/key&gt;&lt;/foreign-keys&gt;&lt;ref-type name="Web Page"&gt;12&lt;/ref-type&gt;&lt;contributors&gt;&lt;authors&gt;&lt;author&gt;OGTR &lt;/author&gt;&lt;/authors&gt;&lt;/contributors&gt;&lt;titles&gt;&lt;title&gt;Risk Analysis Framework 2013&lt;/title&gt;&lt;/titles&gt;&lt;number&gt;July 2020&lt;/number&gt;&lt;edition&gt;4&lt;/edition&gt;&lt;dates&gt;&lt;year&gt;2013&lt;/year&gt;&lt;pub-dates&gt;&lt;date&gt;2013&lt;/date&gt;&lt;/pub-dates&gt;&lt;/dates&gt;&lt;pub-location&gt;Canberra Australia&lt;/pub-location&gt;&lt;publisher&gt;Office of the Gene Technology Regulator&lt;/publisher&gt;&lt;urls&gt;&lt;related-urls&gt;&lt;url&gt;http://www.ogtr.gov.au/internet/ogtr/publishing.nsf/Content/raffinal5-toc&lt;/url&gt;&lt;/related-urls&gt;&lt;/urls&gt;&lt;/record&gt;&lt;/Cite&gt;&lt;/EndNote&gt;</w:instrText>
      </w:r>
      <w:r w:rsidR="00C1090B" w:rsidRPr="000A29BE">
        <w:fldChar w:fldCharType="separate"/>
      </w:r>
      <w:r w:rsidR="0082001F" w:rsidRPr="000A29BE">
        <w:rPr>
          <w:noProof/>
        </w:rPr>
        <w:t>(</w:t>
      </w:r>
      <w:hyperlink w:anchor="_ENREF_62" w:tooltip="OGTR, 2013 #1" w:history="1">
        <w:r w:rsidR="007D54FF" w:rsidRPr="000A29BE">
          <w:rPr>
            <w:noProof/>
          </w:rPr>
          <w:t>OGTR, 2013</w:t>
        </w:r>
      </w:hyperlink>
      <w:r w:rsidR="0082001F" w:rsidRPr="000A29BE">
        <w:rPr>
          <w:noProof/>
        </w:rPr>
        <w:t>)</w:t>
      </w:r>
      <w:r w:rsidR="00C1090B" w:rsidRPr="000A29BE">
        <w:fldChar w:fldCharType="end"/>
      </w:r>
      <w:r w:rsidRPr="000A29BE">
        <w:t>. It informs the consideration of potential exposure pathways, incl</w:t>
      </w:r>
      <w:r w:rsidR="000C7C02" w:rsidRPr="000A29BE">
        <w:t>uding the likelihood of the GMO</w:t>
      </w:r>
      <w:r w:rsidRPr="000A29BE">
        <w:t xml:space="preserve"> spreading or persisting outside the site of release.</w:t>
      </w:r>
      <w:r w:rsidR="00DA76F8" w:rsidRPr="000A29BE">
        <w:t xml:space="preserve"> Relevant information about the receiving environment </w:t>
      </w:r>
      <w:r w:rsidR="00CD5126" w:rsidRPr="000A29BE">
        <w:t>includes</w:t>
      </w:r>
      <w:r w:rsidR="00DA76F8" w:rsidRPr="000A29BE">
        <w:t xml:space="preserve"> state and local council requirements relevant to poultry farming</w:t>
      </w:r>
      <w:r w:rsidR="00CD5126" w:rsidRPr="000A29BE">
        <w:t>;</w:t>
      </w:r>
      <w:r w:rsidR="00DA76F8" w:rsidRPr="000A29BE">
        <w:t xml:space="preserve"> </w:t>
      </w:r>
      <w:r w:rsidR="00DA76F8" w:rsidRPr="000A29BE">
        <w:rPr>
          <w:rFonts w:asciiTheme="minorHAnsi" w:hAnsiTheme="minorHAnsi"/>
        </w:rPr>
        <w:t>commercial farming and processing practices</w:t>
      </w:r>
      <w:r w:rsidR="00CD5126" w:rsidRPr="000A29BE">
        <w:rPr>
          <w:rFonts w:asciiTheme="minorHAnsi" w:hAnsiTheme="minorHAnsi"/>
        </w:rPr>
        <w:t>;</w:t>
      </w:r>
      <w:r w:rsidR="00DA76F8" w:rsidRPr="000A29BE">
        <w:rPr>
          <w:rFonts w:asciiTheme="minorHAnsi" w:hAnsiTheme="minorHAnsi"/>
        </w:rPr>
        <w:t xml:space="preserve"> </w:t>
      </w:r>
      <w:r w:rsidR="00DA76F8" w:rsidRPr="000A29BE">
        <w:t>biosecurity standards for poultry farms</w:t>
      </w:r>
      <w:r w:rsidR="00CD5126" w:rsidRPr="000A29BE">
        <w:t>;</w:t>
      </w:r>
      <w:r w:rsidR="00DA76F8" w:rsidRPr="000A29BE">
        <w:t xml:space="preserve"> </w:t>
      </w:r>
      <w:r w:rsidR="00DA76F8" w:rsidRPr="000A29BE">
        <w:rPr>
          <w:rFonts w:asciiTheme="minorHAnsi" w:hAnsiTheme="minorHAnsi"/>
        </w:rPr>
        <w:t>waste management practices</w:t>
      </w:r>
      <w:r w:rsidR="00CD5126" w:rsidRPr="000A29BE">
        <w:rPr>
          <w:rFonts w:asciiTheme="minorHAnsi" w:hAnsiTheme="minorHAnsi"/>
        </w:rPr>
        <w:t>;</w:t>
      </w:r>
      <w:r w:rsidR="00DA76F8" w:rsidRPr="000A29BE">
        <w:rPr>
          <w:rFonts w:asciiTheme="minorHAnsi" w:hAnsiTheme="minorHAnsi"/>
        </w:rPr>
        <w:t xml:space="preserve"> related viral species in the environment</w:t>
      </w:r>
      <w:r w:rsidR="00CD5126" w:rsidRPr="000A29BE">
        <w:rPr>
          <w:rFonts w:asciiTheme="minorHAnsi" w:hAnsiTheme="minorHAnsi"/>
        </w:rPr>
        <w:t>;</w:t>
      </w:r>
      <w:r w:rsidR="00DA76F8" w:rsidRPr="000A29BE">
        <w:rPr>
          <w:rFonts w:asciiTheme="minorHAnsi" w:hAnsiTheme="minorHAnsi"/>
        </w:rPr>
        <w:t xml:space="preserve"> and potential hosts in the environment.</w:t>
      </w:r>
    </w:p>
    <w:p w14:paraId="6545512A" w14:textId="14506C50" w:rsidR="00FB7E35" w:rsidRPr="000A29BE" w:rsidRDefault="00FB7E35" w:rsidP="00FB7E35">
      <w:pPr>
        <w:pStyle w:val="3RARMP"/>
      </w:pPr>
      <w:bookmarkStart w:id="251" w:name="_Toc46243661"/>
      <w:bookmarkStart w:id="252" w:name="_Toc47536754"/>
      <w:bookmarkStart w:id="253" w:name="_Toc127877983"/>
      <w:bookmarkEnd w:id="246"/>
      <w:bookmarkEnd w:id="247"/>
      <w:bookmarkEnd w:id="248"/>
      <w:bookmarkEnd w:id="249"/>
      <w:bookmarkEnd w:id="250"/>
      <w:r w:rsidRPr="000A29BE">
        <w:t>Site of</w:t>
      </w:r>
      <w:r w:rsidR="001D17E3" w:rsidRPr="000A29BE">
        <w:t xml:space="preserve"> vaccination</w:t>
      </w:r>
      <w:bookmarkEnd w:id="251"/>
      <w:bookmarkEnd w:id="252"/>
      <w:bookmarkEnd w:id="253"/>
    </w:p>
    <w:p w14:paraId="2194BC29" w14:textId="3FF1BAA3" w:rsidR="00655C2D" w:rsidRPr="000A29BE" w:rsidRDefault="00FB7E35" w:rsidP="00655C2D">
      <w:pPr>
        <w:pStyle w:val="RARMPnumberedparagraphs"/>
        <w:rPr>
          <w:rFonts w:cs="Calibri"/>
          <w:strike/>
          <w:szCs w:val="22"/>
        </w:rPr>
      </w:pPr>
      <w:r w:rsidRPr="000A29BE">
        <w:rPr>
          <w:rFonts w:cs="Calibri"/>
        </w:rPr>
        <w:t>The</w:t>
      </w:r>
      <w:r w:rsidR="00655C2D" w:rsidRPr="000A29BE">
        <w:rPr>
          <w:rFonts w:cs="Calibri"/>
        </w:rPr>
        <w:t xml:space="preserve"> intended</w:t>
      </w:r>
      <w:r w:rsidRPr="000A29BE">
        <w:rPr>
          <w:rFonts w:cs="Calibri"/>
        </w:rPr>
        <w:t xml:space="preserve"> primary </w:t>
      </w:r>
      <w:r w:rsidR="00655C2D" w:rsidRPr="000A29BE">
        <w:rPr>
          <w:rFonts w:cs="Calibri"/>
        </w:rPr>
        <w:t xml:space="preserve">receiving </w:t>
      </w:r>
      <w:r w:rsidRPr="000A29BE">
        <w:rPr>
          <w:rFonts w:cs="Calibri"/>
        </w:rPr>
        <w:t xml:space="preserve">environment </w:t>
      </w:r>
      <w:r w:rsidR="00655C2D" w:rsidRPr="000A29BE">
        <w:rPr>
          <w:rFonts w:cs="Calibri"/>
        </w:rPr>
        <w:t xml:space="preserve">would be the </w:t>
      </w:r>
      <w:r w:rsidR="000964D8" w:rsidRPr="000A29BE">
        <w:rPr>
          <w:rFonts w:cs="Calibri"/>
        </w:rPr>
        <w:t xml:space="preserve">chicken, either via the </w:t>
      </w:r>
      <w:r w:rsidR="00DA76F8" w:rsidRPr="000A29BE">
        <w:rPr>
          <w:rFonts w:cs="Calibri"/>
        </w:rPr>
        <w:t>conjunctiva (the eyes)</w:t>
      </w:r>
      <w:r w:rsidR="00655C2D" w:rsidRPr="000A29BE">
        <w:rPr>
          <w:rFonts w:cs="Calibri"/>
        </w:rPr>
        <w:t xml:space="preserve"> </w:t>
      </w:r>
      <w:r w:rsidR="00D16BB2" w:rsidRPr="000A29BE">
        <w:rPr>
          <w:rFonts w:cs="Calibri"/>
        </w:rPr>
        <w:t>as the GM vaccine</w:t>
      </w:r>
      <w:r w:rsidR="009D2EEA" w:rsidRPr="000A29BE">
        <w:rPr>
          <w:rFonts w:cs="Calibri"/>
        </w:rPr>
        <w:t xml:space="preserve"> </w:t>
      </w:r>
      <w:r w:rsidR="007B396A" w:rsidRPr="000A29BE">
        <w:rPr>
          <w:rFonts w:cs="Calibri"/>
        </w:rPr>
        <w:t>will</w:t>
      </w:r>
      <w:r w:rsidR="00655C2D" w:rsidRPr="000A29BE">
        <w:rPr>
          <w:rFonts w:cs="Calibri"/>
        </w:rPr>
        <w:t xml:space="preserve"> be delivered </w:t>
      </w:r>
      <w:r w:rsidR="00DA76F8" w:rsidRPr="000A29BE">
        <w:rPr>
          <w:rFonts w:cs="Calibri"/>
        </w:rPr>
        <w:t>as eye drops</w:t>
      </w:r>
      <w:r w:rsidR="000964D8" w:rsidRPr="000A29BE">
        <w:rPr>
          <w:rFonts w:cs="Calibri"/>
        </w:rPr>
        <w:t xml:space="preserve">, </w:t>
      </w:r>
      <w:r w:rsidR="000964D8" w:rsidRPr="000A29BE">
        <w:rPr>
          <w:rFonts w:cs="Calibri"/>
          <w:szCs w:val="22"/>
        </w:rPr>
        <w:t>in</w:t>
      </w:r>
      <w:r w:rsidR="00AD1DF3" w:rsidRPr="000A29BE">
        <w:rPr>
          <w:rFonts w:cs="Calibri"/>
          <w:szCs w:val="22"/>
        </w:rPr>
        <w:t xml:space="preserve"> drinking water, in eggs </w:t>
      </w:r>
      <w:r w:rsidR="000964D8" w:rsidRPr="000A29BE">
        <w:rPr>
          <w:rFonts w:cs="Calibri"/>
          <w:szCs w:val="22"/>
        </w:rPr>
        <w:t xml:space="preserve">or by </w:t>
      </w:r>
      <w:r w:rsidR="00AD1DF3" w:rsidRPr="000A29BE">
        <w:rPr>
          <w:rFonts w:cs="Calibri"/>
          <w:szCs w:val="22"/>
        </w:rPr>
        <w:t>coarse spraying.</w:t>
      </w:r>
      <w:r w:rsidR="006B7827" w:rsidRPr="000A29BE">
        <w:rPr>
          <w:rFonts w:cs="Calibri"/>
          <w:szCs w:val="22"/>
        </w:rPr>
        <w:t xml:space="preserve"> Administration of the vaccine by drinking water</w:t>
      </w:r>
      <w:r w:rsidR="000C1EE3" w:rsidRPr="000A29BE">
        <w:rPr>
          <w:rFonts w:cs="Calibri"/>
          <w:szCs w:val="22"/>
        </w:rPr>
        <w:t xml:space="preserve"> and eye drop</w:t>
      </w:r>
      <w:r w:rsidR="006B7827" w:rsidRPr="000A29BE">
        <w:rPr>
          <w:rFonts w:cs="Calibri"/>
          <w:szCs w:val="22"/>
        </w:rPr>
        <w:t xml:space="preserve"> is currently authorised under an APVMA permit and DIR-154. To use the other methods of administration (</w:t>
      </w:r>
      <w:proofErr w:type="gramStart"/>
      <w:r w:rsidR="006B7827" w:rsidRPr="000A29BE">
        <w:rPr>
          <w:rFonts w:cs="Calibri"/>
          <w:szCs w:val="22"/>
        </w:rPr>
        <w:t>i.e.</w:t>
      </w:r>
      <w:proofErr w:type="gramEnd"/>
      <w:r w:rsidR="006B7827" w:rsidRPr="000A29BE">
        <w:rPr>
          <w:rFonts w:cs="Calibri"/>
          <w:szCs w:val="22"/>
        </w:rPr>
        <w:t xml:space="preserve"> in eggs and coarse spraying), the applicant would </w:t>
      </w:r>
      <w:r w:rsidR="00475CD6" w:rsidRPr="000A29BE">
        <w:rPr>
          <w:rFonts w:cs="Calibri"/>
          <w:szCs w:val="22"/>
        </w:rPr>
        <w:t xml:space="preserve">also </w:t>
      </w:r>
      <w:r w:rsidR="006B7827" w:rsidRPr="000A29BE">
        <w:rPr>
          <w:rFonts w:cs="Calibri"/>
          <w:szCs w:val="22"/>
        </w:rPr>
        <w:t>need to seek a permit from the APVMA to authorise these modes of administration.</w:t>
      </w:r>
    </w:p>
    <w:p w14:paraId="6E9745E5" w14:textId="36D44E8F" w:rsidR="00D16BBE" w:rsidRPr="000A29BE" w:rsidRDefault="00655C2D" w:rsidP="00D16BBE">
      <w:pPr>
        <w:pStyle w:val="RARMPnumberedparagraphs"/>
      </w:pPr>
      <w:r w:rsidRPr="000A29BE">
        <w:t xml:space="preserve">The secondary receiving environment would be the </w:t>
      </w:r>
      <w:r w:rsidR="00AD1DF3" w:rsidRPr="000A29BE">
        <w:t>poultry farms where the chickens would be vaccinated</w:t>
      </w:r>
      <w:r w:rsidR="000B3A0E" w:rsidRPr="000A29BE">
        <w:t>.</w:t>
      </w:r>
      <w:r w:rsidR="00AD1DF3" w:rsidRPr="000A29BE">
        <w:t xml:space="preserve"> </w:t>
      </w:r>
    </w:p>
    <w:p w14:paraId="779CB561" w14:textId="240D31C7" w:rsidR="00D16BBE" w:rsidRPr="000A29BE" w:rsidRDefault="00D16BBE" w:rsidP="00D16BBE">
      <w:pPr>
        <w:pStyle w:val="RARMPnumberedparagraphs"/>
      </w:pPr>
      <w:r w:rsidRPr="000A29BE">
        <w:rPr>
          <w:rFonts w:cs="Calibri"/>
        </w:rPr>
        <w:lastRenderedPageBreak/>
        <w:t>The principal route by which the GMO may enter the wider environment following vaccination is via shedding. Further, GMO may also enter the environment via accidental spills of the vaccine</w:t>
      </w:r>
      <w:r w:rsidR="001649E2" w:rsidRPr="000A29BE">
        <w:rPr>
          <w:rFonts w:cs="Calibri"/>
        </w:rPr>
        <w:t>, residual GMO on the surface of feathers (coarse spraying) or in eggs (</w:t>
      </w:r>
      <w:r w:rsidR="001649E2" w:rsidRPr="000A29BE">
        <w:rPr>
          <w:rFonts w:cs="Calibri"/>
          <w:i/>
          <w:iCs/>
        </w:rPr>
        <w:t xml:space="preserve">in </w:t>
      </w:r>
      <w:proofErr w:type="spellStart"/>
      <w:r w:rsidR="001649E2" w:rsidRPr="000A29BE">
        <w:rPr>
          <w:rFonts w:cs="Calibri"/>
          <w:i/>
          <w:iCs/>
        </w:rPr>
        <w:t>ovo</w:t>
      </w:r>
      <w:proofErr w:type="spellEnd"/>
      <w:r w:rsidR="001649E2" w:rsidRPr="000A29BE">
        <w:rPr>
          <w:rFonts w:cs="Calibri"/>
        </w:rPr>
        <w:t xml:space="preserve"> inoculation)</w:t>
      </w:r>
      <w:r w:rsidRPr="000A29BE">
        <w:rPr>
          <w:rFonts w:cs="Calibri"/>
        </w:rPr>
        <w:t>.</w:t>
      </w:r>
    </w:p>
    <w:p w14:paraId="3BDFAB4D" w14:textId="77777777" w:rsidR="00AE15C2" w:rsidRPr="000A29BE" w:rsidRDefault="00AE15C2" w:rsidP="00AE15C2">
      <w:pPr>
        <w:pStyle w:val="3RARMP"/>
      </w:pPr>
      <w:bookmarkStart w:id="254" w:name="_Toc127877984"/>
      <w:r w:rsidRPr="000A29BE">
        <w:t>Corporate structures</w:t>
      </w:r>
      <w:bookmarkEnd w:id="254"/>
    </w:p>
    <w:p w14:paraId="0EBB848A" w14:textId="45609F86" w:rsidR="00AE15C2" w:rsidRPr="000A29BE" w:rsidRDefault="00AE15C2" w:rsidP="00AE15C2">
      <w:pPr>
        <w:pStyle w:val="RARMPnumberedparagraphs"/>
      </w:pPr>
      <w:r w:rsidRPr="000A29BE">
        <w:t xml:space="preserve">The chicken meat industry is predominantly vertically integrated, where generally, individual companies own almost all aspects of production (breeding farms, multiplication farms, hatcheries, feed mills, some broiler farms, and processing plants). Two large integrated national companies supply more than 70% of Australia’s broiler </w:t>
      </w:r>
      <w:r w:rsidR="00F573D5" w:rsidRPr="000A29BE">
        <w:t xml:space="preserve">(meat) </w:t>
      </w:r>
      <w:r w:rsidRPr="000A29BE">
        <w:t xml:space="preserve">chickens - Baiada and Inghams Enterprises. Inghams and Baiada are privately owned, with farming and processing operations in most states. The rest are medium-sized, privately owned companies, and </w:t>
      </w:r>
      <w:proofErr w:type="gramStart"/>
      <w:r w:rsidRPr="000A29BE">
        <w:t xml:space="preserve">a </w:t>
      </w:r>
      <w:r w:rsidR="00856E98" w:rsidRPr="000A29BE">
        <w:t xml:space="preserve">number </w:t>
      </w:r>
      <w:r w:rsidRPr="000A29BE">
        <w:t>of</w:t>
      </w:r>
      <w:proofErr w:type="gramEnd"/>
      <w:r w:rsidRPr="000A29BE">
        <w:t xml:space="preserve"> smaller processors.</w:t>
      </w:r>
    </w:p>
    <w:p w14:paraId="4AD85442" w14:textId="020C4FD9" w:rsidR="00AE15C2" w:rsidRPr="000A29BE" w:rsidRDefault="00AE15C2" w:rsidP="00AE15C2">
      <w:pPr>
        <w:pStyle w:val="RARMPnumberedparagraphs"/>
      </w:pPr>
      <w:r w:rsidRPr="000A29BE">
        <w:t xml:space="preserve">Growing broiler chickens, from </w:t>
      </w:r>
      <w:r w:rsidR="00F43112" w:rsidRPr="000A29BE">
        <w:t xml:space="preserve">one </w:t>
      </w:r>
      <w:r w:rsidRPr="000A29BE">
        <w:t xml:space="preserve">day old chicks to the day of processing, is generally contracted out by processing companies to contract growers. Approximately 800 growers produce about 80% of Australia’s broiler chickens under these contracts. Other broiler chickens are produced on large company farms, or on farms owned and managed by ‘intermediary’ companies which own </w:t>
      </w:r>
      <w:proofErr w:type="gramStart"/>
      <w:r w:rsidRPr="000A29BE">
        <w:t>a number of</w:t>
      </w:r>
      <w:proofErr w:type="gramEnd"/>
      <w:r w:rsidRPr="000A29BE">
        <w:t xml:space="preserve"> farms, each managed by a farm manager, and who enter into contracts with processing companies to grow out chickens on a larger scale. </w:t>
      </w:r>
    </w:p>
    <w:p w14:paraId="682555AB" w14:textId="256D325D" w:rsidR="00AE15C2" w:rsidRPr="000A29BE" w:rsidRDefault="00AE15C2" w:rsidP="00AE15C2">
      <w:pPr>
        <w:pStyle w:val="RARMPnumberedparagraphs"/>
      </w:pPr>
      <w:r w:rsidRPr="000A29BE">
        <w:t xml:space="preserve">Contract growers own the farm and provide the management, infrastructure, equipment, labour, bedding and other inputs to rear chickens. The processing company provides (and owns) the chickens and provides feed, medication and technical advice </w:t>
      </w:r>
      <w:r w:rsidRPr="000A29BE">
        <w:fldChar w:fldCharType="begin"/>
      </w:r>
      <w:r w:rsidR="009007E0">
        <w:instrText xml:space="preserve"> ADDIN EN.CITE &lt;EndNote&gt;&lt;Cite&gt;&lt;Author&gt;Australian Chicken Meat Federation&lt;/Author&gt;&lt;Year&gt;2020&lt;/Year&gt;&lt;RecNum&gt;4&lt;/RecNum&gt;&lt;DisplayText&gt;(Australian Chicken Meat Federation, 2020)&lt;/DisplayText&gt;&lt;record&gt;&lt;rec-number&gt;4&lt;/rec-number&gt;&lt;foreign-keys&gt;&lt;key app="EN" db-id="frzrdztfz5tpexe9rznpp0pl220aw9pxrspe" timestamp="1673922319"&gt;4&lt;/key&gt;&lt;/foreign-keys&gt;&lt;ref-type name="Manuscript"&gt;36&lt;/ref-type&gt;&lt;contributors&gt;&lt;authors&gt;&lt;author&gt;Australian Chicken Meat Federation,&lt;/author&gt;&lt;/authors&gt;&lt;secondary-authors&gt;&lt;author&gt;Australian Chicken Meat Federation&lt;/author&gt;&lt;/secondary-authors&gt;&lt;/contributors&gt;&lt;titles&gt;&lt;title&gt;National Farm Biosecurity Manual for Chicken Growers&lt;/title&gt;&lt;/titles&gt;&lt;dates&gt;&lt;year&gt;2020&lt;/year&gt;&lt;/dates&gt;&lt;urls&gt;&lt;/urls&gt;&lt;/record&gt;&lt;/Cite&gt;&lt;/EndNote&gt;</w:instrText>
      </w:r>
      <w:r w:rsidRPr="000A29BE">
        <w:fldChar w:fldCharType="separate"/>
      </w:r>
      <w:r w:rsidR="00F33938" w:rsidRPr="000A29BE">
        <w:rPr>
          <w:noProof/>
        </w:rPr>
        <w:t>(</w:t>
      </w:r>
      <w:hyperlink w:anchor="_ENREF_5" w:tooltip="Australian Chicken Meat Federation, 2020 #4" w:history="1">
        <w:r w:rsidR="007D54FF" w:rsidRPr="000A29BE">
          <w:rPr>
            <w:noProof/>
          </w:rPr>
          <w:t>Australian Chicken Meat Federation, 2020</w:t>
        </w:r>
      </w:hyperlink>
      <w:r w:rsidR="00F33938" w:rsidRPr="000A29BE">
        <w:rPr>
          <w:noProof/>
        </w:rPr>
        <w:t>)</w:t>
      </w:r>
      <w:r w:rsidRPr="000A29BE">
        <w:fldChar w:fldCharType="end"/>
      </w:r>
      <w:r w:rsidRPr="000A29BE">
        <w:t>.</w:t>
      </w:r>
    </w:p>
    <w:p w14:paraId="0A5C9F1C" w14:textId="6931DB7F" w:rsidR="007F73DF" w:rsidRPr="000A29BE" w:rsidRDefault="00E86434" w:rsidP="00AE15C2">
      <w:pPr>
        <w:pStyle w:val="RARMPnumberedparagraphs"/>
      </w:pPr>
      <w:r w:rsidRPr="000A29BE">
        <w:t>Limited</w:t>
      </w:r>
      <w:r w:rsidR="007F73DF" w:rsidRPr="000A29BE">
        <w:t xml:space="preserve"> publicly available information is available on the corporate structure of the egg production </w:t>
      </w:r>
      <w:r w:rsidR="006C547A" w:rsidRPr="000A29BE">
        <w:t>industry,</w:t>
      </w:r>
      <w:r w:rsidR="007F73DF" w:rsidRPr="000A29BE">
        <w:t xml:space="preserve"> but </w:t>
      </w:r>
      <w:r w:rsidRPr="000A29BE">
        <w:t xml:space="preserve">the </w:t>
      </w:r>
      <w:r w:rsidR="007F73DF" w:rsidRPr="000A29BE">
        <w:t xml:space="preserve">information </w:t>
      </w:r>
      <w:r w:rsidRPr="000A29BE">
        <w:t xml:space="preserve">available </w:t>
      </w:r>
      <w:r w:rsidR="007F73DF" w:rsidRPr="000A29BE">
        <w:t>suggests a similar</w:t>
      </w:r>
      <w:r w:rsidR="006C547A" w:rsidRPr="000A29BE">
        <w:t xml:space="preserve"> structure to the chicken meat industry </w:t>
      </w:r>
      <w:r w:rsidR="00A445F9" w:rsidRPr="000A29BE">
        <w:fldChar w:fldCharType="begin"/>
      </w:r>
      <w:r w:rsidR="009007E0">
        <w:instrText xml:space="preserve"> ADDIN EN.CITE &lt;EndNote&gt;&lt;Cite&gt;&lt;Author&gt;Australian Eggs&lt;/Author&gt;&lt;Year&gt;2022&lt;/Year&gt;&lt;RecNum&gt;66&lt;/RecNum&gt;&lt;DisplayText&gt;(Australian Eggs, 2022a)&lt;/DisplayText&gt;&lt;record&gt;&lt;rec-number&gt;66&lt;/rec-number&gt;&lt;foreign-keys&gt;&lt;key app="EN" db-id="frzrdztfz5tpexe9rznpp0pl220aw9pxrspe" timestamp="1673922330"&gt;66&lt;/key&gt;&lt;/foreign-keys&gt;&lt;ref-type name="Web Page"&gt;12&lt;/ref-type&gt;&lt;contributors&gt;&lt;authors&gt;&lt;author&gt;Australian Eggs,&lt;/author&gt;&lt;/authors&gt;&lt;/contributors&gt;&lt;titles&gt;&lt;title&gt;Australian Egg Industry Overview&lt;/title&gt;&lt;/titles&gt;&lt;volume&gt;2022&lt;/volume&gt;&lt;number&gt;31 August 2022&lt;/number&gt;&lt;dates&gt;&lt;year&gt;2022&lt;/year&gt;&lt;/dates&gt;&lt;publisher&gt;Australian Eggs&lt;/publisher&gt;&lt;urls&gt;&lt;related-urls&gt;&lt;url&gt;https://www.australianeggs.org.au/egg-industry&lt;/url&gt;&lt;/related-urls&gt;&lt;/urls&gt;&lt;/record&gt;&lt;/Cite&gt;&lt;/EndNote&gt;</w:instrText>
      </w:r>
      <w:r w:rsidR="00A445F9" w:rsidRPr="000A29BE">
        <w:fldChar w:fldCharType="separate"/>
      </w:r>
      <w:r w:rsidR="00611B8B" w:rsidRPr="000A29BE">
        <w:rPr>
          <w:noProof/>
        </w:rPr>
        <w:t>(</w:t>
      </w:r>
      <w:hyperlink w:anchor="_ENREF_6" w:tooltip="Australian Eggs, 2022 #66" w:history="1">
        <w:r w:rsidR="007D54FF" w:rsidRPr="000A29BE">
          <w:rPr>
            <w:noProof/>
          </w:rPr>
          <w:t>Australian Eggs, 2022a</w:t>
        </w:r>
      </w:hyperlink>
      <w:r w:rsidR="00611B8B" w:rsidRPr="000A29BE">
        <w:rPr>
          <w:noProof/>
        </w:rPr>
        <w:t>)</w:t>
      </w:r>
      <w:r w:rsidR="00A445F9" w:rsidRPr="000A29BE">
        <w:fldChar w:fldCharType="end"/>
      </w:r>
      <w:r w:rsidR="006C547A" w:rsidRPr="000A29BE">
        <w:t>.</w:t>
      </w:r>
    </w:p>
    <w:p w14:paraId="0A34E9B6" w14:textId="40216657" w:rsidR="00AE15C2" w:rsidRPr="000A29BE" w:rsidRDefault="00AE15C2" w:rsidP="00AE15C2">
      <w:pPr>
        <w:pStyle w:val="3RARMP"/>
      </w:pPr>
      <w:bookmarkStart w:id="255" w:name="_Toc127877985"/>
      <w:r w:rsidRPr="000A29BE">
        <w:t>Poultry farm management</w:t>
      </w:r>
      <w:bookmarkEnd w:id="255"/>
    </w:p>
    <w:p w14:paraId="2AF68FD5" w14:textId="3791CA12" w:rsidR="00AE15C2" w:rsidRPr="000A29BE" w:rsidRDefault="00AE15C2" w:rsidP="00856E98">
      <w:pPr>
        <w:pStyle w:val="RARMPnumberedparagraphs"/>
      </w:pPr>
      <w:r w:rsidRPr="000A29BE">
        <w:t xml:space="preserve">Poultry farms need to comply with a range of state and territory requirements designed to protect people and the environment (see Table </w:t>
      </w:r>
      <w:r w:rsidR="00070A9D" w:rsidRPr="000A29BE">
        <w:t>3</w:t>
      </w:r>
      <w:r w:rsidRPr="000A29BE">
        <w:t>)</w:t>
      </w:r>
      <w:r w:rsidRPr="000A29BE">
        <w:rPr>
          <w:rFonts w:asciiTheme="minorHAnsi" w:hAnsiTheme="minorHAnsi"/>
        </w:rPr>
        <w:t>. F</w:t>
      </w:r>
      <w:r w:rsidRPr="000A29BE">
        <w:t xml:space="preserve">arms should also </w:t>
      </w:r>
      <w:r w:rsidRPr="000A29BE">
        <w:rPr>
          <w:rFonts w:asciiTheme="minorHAnsi" w:hAnsiTheme="minorHAnsi"/>
        </w:rPr>
        <w:t>adhere to quality management systems incorporating standards such as GMP and the Hazard Analysis of Critical Control Points (HACCP</w:t>
      </w:r>
      <w:proofErr w:type="gramStart"/>
      <w:r w:rsidRPr="000A29BE">
        <w:rPr>
          <w:rFonts w:asciiTheme="minorHAnsi" w:hAnsiTheme="minorHAnsi"/>
        </w:rPr>
        <w:t>)</w:t>
      </w:r>
      <w:r w:rsidR="00856E98" w:rsidRPr="000A29BE">
        <w:rPr>
          <w:rFonts w:asciiTheme="minorHAnsi" w:hAnsiTheme="minorHAnsi"/>
        </w:rPr>
        <w:t>, and</w:t>
      </w:r>
      <w:proofErr w:type="gramEnd"/>
      <w:r w:rsidR="00856E98" w:rsidRPr="000A29BE">
        <w:rPr>
          <w:rFonts w:asciiTheme="minorHAnsi" w:hAnsiTheme="minorHAnsi"/>
        </w:rPr>
        <w:t xml:space="preserve"> manage the farms in accordance with strict state environmental codes. </w:t>
      </w:r>
      <w:r w:rsidRPr="000A29BE">
        <w:t xml:space="preserve"> </w:t>
      </w:r>
    </w:p>
    <w:p w14:paraId="6EC07620" w14:textId="23F3C9DE" w:rsidR="00F1382D" w:rsidRPr="000A29BE" w:rsidRDefault="00F1382D" w:rsidP="00F1382D">
      <w:pPr>
        <w:pStyle w:val="table"/>
      </w:pPr>
      <w:r w:rsidRPr="000A29BE">
        <w:t xml:space="preserve">Links to state and territory requirements in Australia. </w:t>
      </w:r>
    </w:p>
    <w:tbl>
      <w:tblPr>
        <w:tblStyle w:val="TableGrid"/>
        <w:tblW w:w="0" w:type="auto"/>
        <w:tblLook w:val="04A0" w:firstRow="1" w:lastRow="0" w:firstColumn="1" w:lastColumn="0" w:noHBand="0" w:noVBand="1"/>
      </w:tblPr>
      <w:tblGrid>
        <w:gridCol w:w="1129"/>
        <w:gridCol w:w="8276"/>
      </w:tblGrid>
      <w:tr w:rsidR="000A29BE" w:rsidRPr="000A29BE" w14:paraId="26735CA0" w14:textId="77777777" w:rsidTr="008F60A7">
        <w:tc>
          <w:tcPr>
            <w:tcW w:w="1129" w:type="dxa"/>
            <w:shd w:val="clear" w:color="auto" w:fill="D9D9D9" w:themeFill="background1" w:themeFillShade="D9"/>
          </w:tcPr>
          <w:p w14:paraId="4FF8B85E" w14:textId="77777777" w:rsidR="00AE15C2" w:rsidRPr="000A29BE" w:rsidRDefault="00AE15C2" w:rsidP="008F60A7">
            <w:pPr>
              <w:pStyle w:val="RARMPnumberedparagraphs"/>
              <w:numPr>
                <w:ilvl w:val="0"/>
                <w:numId w:val="0"/>
              </w:numPr>
              <w:rPr>
                <w:rFonts w:asciiTheme="minorHAnsi" w:hAnsiTheme="minorHAnsi"/>
                <w:b/>
                <w:bCs/>
              </w:rPr>
            </w:pPr>
            <w:r w:rsidRPr="000A29BE">
              <w:rPr>
                <w:rFonts w:asciiTheme="minorHAnsi" w:hAnsiTheme="minorHAnsi"/>
                <w:b/>
                <w:bCs/>
              </w:rPr>
              <w:t>State</w:t>
            </w:r>
          </w:p>
        </w:tc>
        <w:tc>
          <w:tcPr>
            <w:tcW w:w="8276" w:type="dxa"/>
            <w:shd w:val="clear" w:color="auto" w:fill="D9D9D9" w:themeFill="background1" w:themeFillShade="D9"/>
          </w:tcPr>
          <w:p w14:paraId="13C5CDC3" w14:textId="77777777" w:rsidR="00AE15C2" w:rsidRPr="000A29BE" w:rsidRDefault="00AE15C2" w:rsidP="008F60A7">
            <w:pPr>
              <w:pStyle w:val="RARMPnumberedparagraphs"/>
              <w:numPr>
                <w:ilvl w:val="0"/>
                <w:numId w:val="0"/>
              </w:numPr>
              <w:rPr>
                <w:rFonts w:asciiTheme="minorHAnsi" w:hAnsiTheme="minorHAnsi"/>
                <w:b/>
                <w:bCs/>
              </w:rPr>
            </w:pPr>
            <w:r w:rsidRPr="000A29BE">
              <w:rPr>
                <w:rFonts w:asciiTheme="minorHAnsi" w:hAnsiTheme="minorHAnsi"/>
                <w:b/>
                <w:bCs/>
              </w:rPr>
              <w:t>Website</w:t>
            </w:r>
          </w:p>
        </w:tc>
      </w:tr>
      <w:tr w:rsidR="000A29BE" w:rsidRPr="000A29BE" w14:paraId="0CC426AA" w14:textId="77777777" w:rsidTr="008F60A7">
        <w:tc>
          <w:tcPr>
            <w:tcW w:w="1129" w:type="dxa"/>
          </w:tcPr>
          <w:p w14:paraId="32B5351A" w14:textId="77777777" w:rsidR="00AE15C2" w:rsidRPr="000A29BE" w:rsidRDefault="00AE15C2" w:rsidP="008F60A7">
            <w:pPr>
              <w:pStyle w:val="RARMPnumberedparagraphs"/>
              <w:numPr>
                <w:ilvl w:val="0"/>
                <w:numId w:val="0"/>
              </w:numPr>
              <w:rPr>
                <w:rFonts w:asciiTheme="minorHAnsi" w:hAnsiTheme="minorHAnsi"/>
              </w:rPr>
            </w:pPr>
            <w:r w:rsidRPr="000A29BE">
              <w:rPr>
                <w:rFonts w:asciiTheme="minorHAnsi" w:hAnsiTheme="minorHAnsi"/>
              </w:rPr>
              <w:t>ACT</w:t>
            </w:r>
          </w:p>
        </w:tc>
        <w:tc>
          <w:tcPr>
            <w:tcW w:w="8276" w:type="dxa"/>
          </w:tcPr>
          <w:p w14:paraId="6CC2EB27" w14:textId="38BE7C71" w:rsidR="00AE15C2" w:rsidRPr="000A29BE" w:rsidRDefault="00A956BC" w:rsidP="008F60A7">
            <w:pPr>
              <w:pStyle w:val="RARMPnumberedparagraphs"/>
              <w:numPr>
                <w:ilvl w:val="0"/>
                <w:numId w:val="0"/>
              </w:numPr>
            </w:pPr>
            <w:hyperlink r:id="rId22" w:history="1">
              <w:r w:rsidR="00AE15C2" w:rsidRPr="000A29BE">
                <w:rPr>
                  <w:rStyle w:val="Hyperlink"/>
                </w:rPr>
                <w:t>https://www.accesscanberra.act.gov.au/s/article/environment-protection-guidelines-tab-overview</w:t>
              </w:r>
            </w:hyperlink>
            <w:r w:rsidR="00AE15C2" w:rsidRPr="000A29BE">
              <w:t xml:space="preserve"> </w:t>
            </w:r>
          </w:p>
        </w:tc>
      </w:tr>
      <w:tr w:rsidR="000A29BE" w:rsidRPr="000A29BE" w14:paraId="1917AB3E" w14:textId="77777777" w:rsidTr="008F60A7">
        <w:tc>
          <w:tcPr>
            <w:tcW w:w="1129" w:type="dxa"/>
          </w:tcPr>
          <w:p w14:paraId="5C0C0606" w14:textId="77777777" w:rsidR="00AE15C2" w:rsidRPr="000A29BE" w:rsidRDefault="00AE15C2" w:rsidP="008F60A7">
            <w:pPr>
              <w:pStyle w:val="RARMPnumberedparagraphs"/>
              <w:numPr>
                <w:ilvl w:val="0"/>
                <w:numId w:val="0"/>
              </w:numPr>
              <w:rPr>
                <w:rFonts w:asciiTheme="minorHAnsi" w:hAnsiTheme="minorHAnsi"/>
              </w:rPr>
            </w:pPr>
            <w:r w:rsidRPr="000A29BE">
              <w:rPr>
                <w:rFonts w:asciiTheme="minorHAnsi" w:hAnsiTheme="minorHAnsi"/>
              </w:rPr>
              <w:t>NSW</w:t>
            </w:r>
          </w:p>
        </w:tc>
        <w:tc>
          <w:tcPr>
            <w:tcW w:w="8276" w:type="dxa"/>
          </w:tcPr>
          <w:p w14:paraId="544FEBD8" w14:textId="7EB8C4B4" w:rsidR="00AE15C2" w:rsidRPr="000A29BE" w:rsidRDefault="00A956BC" w:rsidP="008F60A7">
            <w:pPr>
              <w:pStyle w:val="RARMPnumberedparagraphs"/>
              <w:numPr>
                <w:ilvl w:val="0"/>
                <w:numId w:val="0"/>
              </w:numPr>
            </w:pPr>
            <w:hyperlink r:id="rId23" w:history="1">
              <w:r w:rsidR="00AE15C2" w:rsidRPr="000A29BE">
                <w:rPr>
                  <w:rStyle w:val="Hyperlink"/>
                </w:rPr>
                <w:t>https://www.dpi.nsw.gov.au/animals-and-livestock/poultry-and-birds</w:t>
              </w:r>
            </w:hyperlink>
            <w:r w:rsidR="00AE15C2" w:rsidRPr="000A29BE">
              <w:t xml:space="preserve"> </w:t>
            </w:r>
          </w:p>
        </w:tc>
      </w:tr>
      <w:tr w:rsidR="000A29BE" w:rsidRPr="000A29BE" w14:paraId="19413E15" w14:textId="77777777" w:rsidTr="008F60A7">
        <w:tc>
          <w:tcPr>
            <w:tcW w:w="1129" w:type="dxa"/>
          </w:tcPr>
          <w:p w14:paraId="3C1120F9" w14:textId="77777777" w:rsidR="00AE15C2" w:rsidRPr="000A29BE" w:rsidRDefault="00AE15C2" w:rsidP="008F60A7">
            <w:pPr>
              <w:pStyle w:val="RARMPnumberedparagraphs"/>
              <w:numPr>
                <w:ilvl w:val="0"/>
                <w:numId w:val="0"/>
              </w:numPr>
              <w:rPr>
                <w:rFonts w:asciiTheme="minorHAnsi" w:hAnsiTheme="minorHAnsi"/>
              </w:rPr>
            </w:pPr>
            <w:r w:rsidRPr="000A29BE">
              <w:rPr>
                <w:rFonts w:asciiTheme="minorHAnsi" w:hAnsiTheme="minorHAnsi"/>
              </w:rPr>
              <w:t>NT</w:t>
            </w:r>
          </w:p>
        </w:tc>
        <w:tc>
          <w:tcPr>
            <w:tcW w:w="8276" w:type="dxa"/>
          </w:tcPr>
          <w:p w14:paraId="782AB3D1" w14:textId="115F1C70" w:rsidR="00AE15C2" w:rsidRPr="000A29BE" w:rsidRDefault="00A956BC" w:rsidP="008F60A7">
            <w:pPr>
              <w:pStyle w:val="RARMPnumberedparagraphs"/>
              <w:numPr>
                <w:ilvl w:val="0"/>
                <w:numId w:val="0"/>
              </w:numPr>
              <w:rPr>
                <w:rFonts w:asciiTheme="minorHAnsi" w:hAnsiTheme="minorHAnsi"/>
              </w:rPr>
            </w:pPr>
            <w:hyperlink r:id="rId24" w:history="1">
              <w:r w:rsidR="00AE15C2" w:rsidRPr="000A29BE">
                <w:rPr>
                  <w:rStyle w:val="Hyperlink"/>
                </w:rPr>
                <w:t>https://nt.gov.au/industry/agriculture/livestock/keeping-poultry-and-pigeons</w:t>
              </w:r>
            </w:hyperlink>
            <w:r w:rsidR="00AE15C2" w:rsidRPr="000A29BE">
              <w:t>*</w:t>
            </w:r>
          </w:p>
        </w:tc>
      </w:tr>
      <w:tr w:rsidR="000A29BE" w:rsidRPr="000A29BE" w14:paraId="1A387BFB" w14:textId="77777777" w:rsidTr="008F60A7">
        <w:tc>
          <w:tcPr>
            <w:tcW w:w="1129" w:type="dxa"/>
          </w:tcPr>
          <w:p w14:paraId="76F7677E" w14:textId="77777777" w:rsidR="00AE15C2" w:rsidRPr="000A29BE" w:rsidRDefault="00AE15C2" w:rsidP="008F60A7">
            <w:pPr>
              <w:pStyle w:val="RARMPnumberedparagraphs"/>
              <w:numPr>
                <w:ilvl w:val="0"/>
                <w:numId w:val="0"/>
              </w:numPr>
              <w:rPr>
                <w:rFonts w:asciiTheme="minorHAnsi" w:hAnsiTheme="minorHAnsi"/>
              </w:rPr>
            </w:pPr>
            <w:r w:rsidRPr="000A29BE">
              <w:rPr>
                <w:rFonts w:asciiTheme="minorHAnsi" w:hAnsiTheme="minorHAnsi"/>
              </w:rPr>
              <w:t>QLD</w:t>
            </w:r>
          </w:p>
        </w:tc>
        <w:tc>
          <w:tcPr>
            <w:tcW w:w="8276" w:type="dxa"/>
          </w:tcPr>
          <w:p w14:paraId="0C4A5200" w14:textId="08D2AFA9" w:rsidR="00AE15C2" w:rsidRPr="000A29BE" w:rsidRDefault="00A956BC" w:rsidP="008F60A7">
            <w:pPr>
              <w:pStyle w:val="RARMPnumberedparagraphs"/>
              <w:numPr>
                <w:ilvl w:val="0"/>
                <w:numId w:val="0"/>
              </w:numPr>
            </w:pPr>
            <w:hyperlink r:id="rId25" w:history="1">
              <w:r w:rsidR="00AE15C2" w:rsidRPr="000A29BE">
                <w:rPr>
                  <w:rStyle w:val="Hyperlink"/>
                </w:rPr>
                <w:t>https://www.business.qld.gov.au/industries/farms-fishing-forestry/agriculture/livestock/poultry/poultry-farming-queensland/starting-poultry-farm/legal-requirements</w:t>
              </w:r>
            </w:hyperlink>
            <w:r w:rsidR="00AE15C2" w:rsidRPr="000A29BE">
              <w:t xml:space="preserve"> </w:t>
            </w:r>
          </w:p>
        </w:tc>
      </w:tr>
      <w:tr w:rsidR="000A29BE" w:rsidRPr="000A29BE" w14:paraId="5CE6BAED" w14:textId="77777777" w:rsidTr="008F60A7">
        <w:tc>
          <w:tcPr>
            <w:tcW w:w="1129" w:type="dxa"/>
          </w:tcPr>
          <w:p w14:paraId="03F90595" w14:textId="77777777" w:rsidR="00AE15C2" w:rsidRPr="000A29BE" w:rsidRDefault="00AE15C2" w:rsidP="008F60A7">
            <w:pPr>
              <w:pStyle w:val="RARMPnumberedparagraphs"/>
              <w:numPr>
                <w:ilvl w:val="0"/>
                <w:numId w:val="0"/>
              </w:numPr>
              <w:rPr>
                <w:rFonts w:asciiTheme="minorHAnsi" w:hAnsiTheme="minorHAnsi"/>
              </w:rPr>
            </w:pPr>
            <w:r w:rsidRPr="000A29BE">
              <w:rPr>
                <w:rFonts w:asciiTheme="minorHAnsi" w:hAnsiTheme="minorHAnsi"/>
              </w:rPr>
              <w:t>SA</w:t>
            </w:r>
          </w:p>
        </w:tc>
        <w:tc>
          <w:tcPr>
            <w:tcW w:w="8276" w:type="dxa"/>
          </w:tcPr>
          <w:p w14:paraId="0357DDDB" w14:textId="15A99800" w:rsidR="00AE15C2" w:rsidRPr="000A29BE" w:rsidRDefault="00A956BC" w:rsidP="008F60A7">
            <w:pPr>
              <w:pStyle w:val="RARMPnumberedparagraphs"/>
              <w:numPr>
                <w:ilvl w:val="0"/>
                <w:numId w:val="0"/>
              </w:numPr>
            </w:pPr>
            <w:hyperlink r:id="rId26" w:history="1">
              <w:r w:rsidR="00AE15C2" w:rsidRPr="000A29BE">
                <w:rPr>
                  <w:rStyle w:val="Hyperlink"/>
                </w:rPr>
                <w:t>https://www.pir.sa.gov.au/biosecurity/animal_health/poultry</w:t>
              </w:r>
            </w:hyperlink>
            <w:r w:rsidR="00AE15C2" w:rsidRPr="000A29BE">
              <w:t xml:space="preserve"> </w:t>
            </w:r>
          </w:p>
        </w:tc>
      </w:tr>
      <w:tr w:rsidR="000A29BE" w:rsidRPr="000A29BE" w14:paraId="6C0D6611" w14:textId="77777777" w:rsidTr="008F60A7">
        <w:tc>
          <w:tcPr>
            <w:tcW w:w="1129" w:type="dxa"/>
          </w:tcPr>
          <w:p w14:paraId="1A9E01EC" w14:textId="77777777" w:rsidR="00AE15C2" w:rsidRPr="000A29BE" w:rsidRDefault="00AE15C2" w:rsidP="008F60A7">
            <w:pPr>
              <w:pStyle w:val="RARMPnumberedparagraphs"/>
              <w:numPr>
                <w:ilvl w:val="0"/>
                <w:numId w:val="0"/>
              </w:numPr>
              <w:rPr>
                <w:rFonts w:asciiTheme="minorHAnsi" w:hAnsiTheme="minorHAnsi"/>
              </w:rPr>
            </w:pPr>
            <w:r w:rsidRPr="000A29BE">
              <w:rPr>
                <w:rFonts w:asciiTheme="minorHAnsi" w:hAnsiTheme="minorHAnsi"/>
              </w:rPr>
              <w:t>TAS</w:t>
            </w:r>
          </w:p>
        </w:tc>
        <w:tc>
          <w:tcPr>
            <w:tcW w:w="8276" w:type="dxa"/>
          </w:tcPr>
          <w:p w14:paraId="3ABC7CD2" w14:textId="2638F4EB" w:rsidR="00AE15C2" w:rsidRPr="000A29BE" w:rsidRDefault="00A956BC" w:rsidP="008F60A7">
            <w:pPr>
              <w:pStyle w:val="RARMPnumberedparagraphs"/>
              <w:numPr>
                <w:ilvl w:val="0"/>
                <w:numId w:val="0"/>
              </w:numPr>
            </w:pPr>
            <w:hyperlink r:id="rId27" w:history="1">
              <w:r w:rsidR="00AE15C2" w:rsidRPr="000A29BE">
                <w:rPr>
                  <w:rStyle w:val="Hyperlink"/>
                </w:rPr>
                <w:t>https://nre.tas.gov.au/biosecurity-tasmania/product-integrity/food-safety/meat-and-poultry</w:t>
              </w:r>
            </w:hyperlink>
            <w:r w:rsidR="00AE15C2" w:rsidRPr="000A29BE">
              <w:t xml:space="preserve"> </w:t>
            </w:r>
          </w:p>
        </w:tc>
      </w:tr>
      <w:tr w:rsidR="000A29BE" w:rsidRPr="000A29BE" w14:paraId="62C60FBC" w14:textId="77777777" w:rsidTr="008F60A7">
        <w:tc>
          <w:tcPr>
            <w:tcW w:w="1129" w:type="dxa"/>
          </w:tcPr>
          <w:p w14:paraId="59119BF3" w14:textId="77777777" w:rsidR="00AE15C2" w:rsidRPr="000A29BE" w:rsidRDefault="00AE15C2" w:rsidP="008F60A7">
            <w:pPr>
              <w:pStyle w:val="RARMPnumberedparagraphs"/>
              <w:numPr>
                <w:ilvl w:val="0"/>
                <w:numId w:val="0"/>
              </w:numPr>
              <w:rPr>
                <w:rFonts w:asciiTheme="minorHAnsi" w:hAnsiTheme="minorHAnsi"/>
              </w:rPr>
            </w:pPr>
            <w:r w:rsidRPr="000A29BE">
              <w:rPr>
                <w:rFonts w:asciiTheme="minorHAnsi" w:hAnsiTheme="minorHAnsi"/>
              </w:rPr>
              <w:lastRenderedPageBreak/>
              <w:t>VIC</w:t>
            </w:r>
          </w:p>
        </w:tc>
        <w:tc>
          <w:tcPr>
            <w:tcW w:w="8276" w:type="dxa"/>
          </w:tcPr>
          <w:p w14:paraId="1398AA33" w14:textId="7218A8B2" w:rsidR="00AE15C2" w:rsidRPr="000A29BE" w:rsidRDefault="00A956BC" w:rsidP="008F60A7">
            <w:pPr>
              <w:pStyle w:val="RARMPnumberedparagraphs"/>
              <w:numPr>
                <w:ilvl w:val="0"/>
                <w:numId w:val="0"/>
              </w:numPr>
              <w:rPr>
                <w:rFonts w:cs="Calibri"/>
                <w:shd w:val="clear" w:color="auto" w:fill="FFFFFF"/>
              </w:rPr>
            </w:pPr>
            <w:hyperlink r:id="rId28" w:history="1">
              <w:r w:rsidR="00AE15C2" w:rsidRPr="000A29BE">
                <w:rPr>
                  <w:rStyle w:val="Hyperlink"/>
                </w:rPr>
                <w:t>https://agriculture.vic.gov.au/livestock-and-animals/poultry-and-eggs/compliance/laws-regulations-and-standards-for-poultry-owners</w:t>
              </w:r>
            </w:hyperlink>
            <w:r w:rsidR="00AE15C2" w:rsidRPr="000A29BE">
              <w:t xml:space="preserve"> </w:t>
            </w:r>
          </w:p>
        </w:tc>
      </w:tr>
      <w:tr w:rsidR="000A29BE" w:rsidRPr="000A29BE" w14:paraId="3F5899D7" w14:textId="77777777" w:rsidTr="008F60A7">
        <w:tc>
          <w:tcPr>
            <w:tcW w:w="1129" w:type="dxa"/>
          </w:tcPr>
          <w:p w14:paraId="63569BC0" w14:textId="77777777" w:rsidR="00AE15C2" w:rsidRPr="000A29BE" w:rsidRDefault="00AE15C2" w:rsidP="008F60A7">
            <w:pPr>
              <w:pStyle w:val="RARMPnumberedparagraphs"/>
              <w:numPr>
                <w:ilvl w:val="0"/>
                <w:numId w:val="0"/>
              </w:numPr>
              <w:rPr>
                <w:rFonts w:asciiTheme="minorHAnsi" w:hAnsiTheme="minorHAnsi"/>
              </w:rPr>
            </w:pPr>
            <w:r w:rsidRPr="000A29BE">
              <w:rPr>
                <w:rFonts w:asciiTheme="minorHAnsi" w:hAnsiTheme="minorHAnsi"/>
              </w:rPr>
              <w:t>WA</w:t>
            </w:r>
          </w:p>
        </w:tc>
        <w:tc>
          <w:tcPr>
            <w:tcW w:w="8276" w:type="dxa"/>
          </w:tcPr>
          <w:p w14:paraId="0CA209A4" w14:textId="370C9FE3" w:rsidR="00AE15C2" w:rsidRPr="000A29BE" w:rsidRDefault="00A956BC" w:rsidP="008F60A7">
            <w:pPr>
              <w:pStyle w:val="RARMPnumberedparagraphs"/>
              <w:numPr>
                <w:ilvl w:val="0"/>
                <w:numId w:val="0"/>
              </w:numPr>
              <w:rPr>
                <w:rFonts w:cs="Calibri"/>
                <w:shd w:val="clear" w:color="auto" w:fill="FFFFFF"/>
              </w:rPr>
            </w:pPr>
            <w:hyperlink r:id="rId29" w:history="1">
              <w:r w:rsidR="00AE15C2" w:rsidRPr="000A29BE">
                <w:rPr>
                  <w:rStyle w:val="Hyperlink"/>
                </w:rPr>
                <w:t>https://www.agric.wa.gov.au/livestock-biosecurity/regulation-poultry-production</w:t>
              </w:r>
            </w:hyperlink>
            <w:r w:rsidR="00AE15C2" w:rsidRPr="000A29BE">
              <w:t xml:space="preserve"> </w:t>
            </w:r>
          </w:p>
        </w:tc>
      </w:tr>
      <w:tr w:rsidR="000A29BE" w:rsidRPr="000A29BE" w14:paraId="5EAE5391" w14:textId="77777777" w:rsidTr="009007E0">
        <w:tc>
          <w:tcPr>
            <w:tcW w:w="9405" w:type="dxa"/>
            <w:gridSpan w:val="2"/>
          </w:tcPr>
          <w:p w14:paraId="77D5C332" w14:textId="66D9AA37" w:rsidR="00ED04E9" w:rsidRPr="000A29BE" w:rsidRDefault="00ED04E9" w:rsidP="00ED04E9">
            <w:pPr>
              <w:pStyle w:val="RARMPnumberedparagraphs"/>
              <w:numPr>
                <w:ilvl w:val="0"/>
                <w:numId w:val="0"/>
              </w:numPr>
            </w:pPr>
            <w:r w:rsidRPr="000A29BE">
              <w:t xml:space="preserve">*No </w:t>
            </w:r>
            <w:r w:rsidR="000E19E4" w:rsidRPr="000A29BE">
              <w:t xml:space="preserve">large </w:t>
            </w:r>
            <w:r w:rsidRPr="000A29BE">
              <w:t>commercial poultry farms</w:t>
            </w:r>
            <w:r w:rsidR="001C4AF9" w:rsidRPr="000A29BE">
              <w:t xml:space="preserve"> </w:t>
            </w:r>
            <w:r w:rsidR="000E19E4" w:rsidRPr="000A29BE">
              <w:t xml:space="preserve">are currently </w:t>
            </w:r>
            <w:r w:rsidR="001C4AF9" w:rsidRPr="000A29BE">
              <w:t>present in</w:t>
            </w:r>
            <w:r w:rsidR="000E19E4" w:rsidRPr="000A29BE">
              <w:t xml:space="preserve"> NT</w:t>
            </w:r>
          </w:p>
        </w:tc>
      </w:tr>
    </w:tbl>
    <w:p w14:paraId="78CEF5BF" w14:textId="77777777" w:rsidR="00AE15C2" w:rsidRPr="000A29BE" w:rsidRDefault="00AE15C2" w:rsidP="00AE15C2">
      <w:pPr>
        <w:pStyle w:val="RARMPnumberedparagraphs"/>
        <w:rPr>
          <w:rFonts w:asciiTheme="minorHAnsi" w:hAnsiTheme="minorHAnsi"/>
        </w:rPr>
      </w:pPr>
      <w:r w:rsidRPr="000A29BE">
        <w:t>Local councils and/or state government agencies such as Environment Protection Authorities (EPA) are responsible for the approval of intensive agriculture developments including free range poultry farms. Local councils are generally the responsible authority for the administration or enforcement of planning schemes. This means that councils would assess and determine farm planning permit applications. Councils are also responsible for monitoring and enforcing the compliance of poultry farm operators with their planning permit conditions. In addition, the poultry company may require minimum distances between the poultry farm and other poultry farms, or livestock farms owned or managed by them or by others.</w:t>
      </w:r>
    </w:p>
    <w:p w14:paraId="36B68D2F" w14:textId="13086AFA" w:rsidR="00AE15C2" w:rsidRPr="000A29BE" w:rsidRDefault="00AE15C2" w:rsidP="00AE15C2">
      <w:pPr>
        <w:pStyle w:val="RARMPnumberedparagraphs"/>
        <w:rPr>
          <w:rFonts w:asciiTheme="minorHAnsi" w:hAnsiTheme="minorHAnsi"/>
        </w:rPr>
      </w:pPr>
      <w:r w:rsidRPr="000A29BE">
        <w:rPr>
          <w:rFonts w:asciiTheme="minorHAnsi" w:hAnsiTheme="minorHAnsi"/>
        </w:rPr>
        <w:t>Boundary setbacks may be required by councils and are defined as the distance between the nearest external edge of any new chicken shed</w:t>
      </w:r>
      <w:r w:rsidR="003D74BE" w:rsidRPr="000A29BE">
        <w:rPr>
          <w:rFonts w:asciiTheme="minorHAnsi" w:hAnsiTheme="minorHAnsi"/>
        </w:rPr>
        <w:t xml:space="preserve">, </w:t>
      </w:r>
      <w:r w:rsidRPr="000A29BE">
        <w:rPr>
          <w:rFonts w:asciiTheme="minorHAnsi" w:hAnsiTheme="minorHAnsi"/>
        </w:rPr>
        <w:t xml:space="preserve">litter stockpile or compost pile and the farm boundary. Boundary setbacks mitigate visual amenity issues and the immediate impact of odours, dust, aerosols and noise emissions from sheds, litter, or compost piles on the amenity of adjacent land and the surrounding area. </w:t>
      </w:r>
    </w:p>
    <w:p w14:paraId="14531407" w14:textId="1AF783AB" w:rsidR="00AE15C2" w:rsidRPr="000A29BE" w:rsidRDefault="00856E98" w:rsidP="00AE15C2">
      <w:pPr>
        <w:pStyle w:val="RARMPnumberedparagraphs"/>
      </w:pPr>
      <w:r w:rsidRPr="000A29BE">
        <w:t xml:space="preserve">Separation distances are used to reduce the effects of odour, dust, </w:t>
      </w:r>
      <w:proofErr w:type="gramStart"/>
      <w:r w:rsidRPr="000A29BE">
        <w:t>aerosols</w:t>
      </w:r>
      <w:proofErr w:type="gramEnd"/>
      <w:r w:rsidRPr="000A29BE">
        <w:t xml:space="preserve"> and noise of a chicken farm. </w:t>
      </w:r>
      <w:r w:rsidR="00AE15C2" w:rsidRPr="000A29BE">
        <w:t>The separation distance is the distance from the nearest external edge of a broiler shed to the nearest external edge of a sensitive use (</w:t>
      </w:r>
      <w:proofErr w:type="gramStart"/>
      <w:r w:rsidR="00AE15C2" w:rsidRPr="000A29BE">
        <w:t>e.g.</w:t>
      </w:r>
      <w:proofErr w:type="gramEnd"/>
      <w:r w:rsidR="00AE15C2" w:rsidRPr="000A29BE">
        <w:t xml:space="preserve"> house or public building) on land beyond the broiler farm property. It excludes sensitive uses directly associated with the broiler farm operations – </w:t>
      </w:r>
      <w:proofErr w:type="gramStart"/>
      <w:r w:rsidR="00AE15C2" w:rsidRPr="000A29BE">
        <w:t>e.g.</w:t>
      </w:r>
      <w:proofErr w:type="gramEnd"/>
      <w:r w:rsidR="00AE15C2" w:rsidRPr="000A29BE">
        <w:t xml:space="preserve"> residential dwellings on the broiler farm property. Separation distances usually extend across adjoining properties that are not owned by the farm owner. </w:t>
      </w:r>
      <w:r w:rsidR="00AE15C2" w:rsidRPr="000A29BE">
        <w:rPr>
          <w:rFonts w:asciiTheme="minorHAnsi" w:hAnsiTheme="minorHAnsi"/>
        </w:rPr>
        <w:t>Where separation distances are not specified by state and local government departments and agencies, the following separation distance are suggested: 500</w:t>
      </w:r>
      <w:r w:rsidR="007961DF" w:rsidRPr="000A29BE">
        <w:rPr>
          <w:rFonts w:asciiTheme="minorHAnsi" w:hAnsiTheme="minorHAnsi"/>
        </w:rPr>
        <w:t xml:space="preserve"> </w:t>
      </w:r>
      <w:r w:rsidR="00AE15C2" w:rsidRPr="000A29BE">
        <w:rPr>
          <w:rFonts w:asciiTheme="minorHAnsi" w:hAnsiTheme="minorHAnsi"/>
        </w:rPr>
        <w:t xml:space="preserve">m separation between farm and land zone that is not compatible with development (e.g. residential/rural residential areas) and 250 </w:t>
      </w:r>
      <w:r w:rsidR="007961DF" w:rsidRPr="000A29BE">
        <w:rPr>
          <w:rFonts w:asciiTheme="minorHAnsi" w:hAnsiTheme="minorHAnsi"/>
        </w:rPr>
        <w:t xml:space="preserve">m </w:t>
      </w:r>
      <w:r w:rsidR="00AE15C2" w:rsidRPr="000A29BE">
        <w:rPr>
          <w:rFonts w:asciiTheme="minorHAnsi" w:hAnsiTheme="minorHAnsi"/>
        </w:rPr>
        <w:t xml:space="preserve">separation between farms and any sensitive land use (e.g. neighbouring houses) located on land that is compatible with development (e.g. on land designated rural, farming or similar) </w:t>
      </w:r>
      <w:r w:rsidR="00AE15C2" w:rsidRPr="000A29BE">
        <w:rPr>
          <w:rFonts w:asciiTheme="minorHAnsi" w:hAnsiTheme="minorHAnsi"/>
        </w:rPr>
        <w:fldChar w:fldCharType="begin"/>
      </w:r>
      <w:r w:rsidR="009007E0">
        <w:rPr>
          <w:rFonts w:asciiTheme="minorHAnsi" w:hAnsiTheme="minorHAnsi"/>
        </w:rPr>
        <w:instrText xml:space="preserve"> ADDIN EN.CITE &lt;EndNote&gt;&lt;Cite&gt;&lt;Author&gt;McGahan&lt;/Author&gt;&lt;Year&gt;2021&lt;/Year&gt;&lt;RecNum&gt;67&lt;/RecNum&gt;&lt;DisplayText&gt;(McGahan, 2021)&lt;/DisplayText&gt;&lt;record&gt;&lt;rec-number&gt;67&lt;/rec-number&gt;&lt;foreign-keys&gt;&lt;key app="EN" db-id="frzrdztfz5tpexe9rznpp0pl220aw9pxrspe" timestamp="1673922331"&gt;67&lt;/key&gt;&lt;/foreign-keys&gt;&lt;ref-type name="Generic"&gt;13&lt;/ref-type&gt;&lt;contributors&gt;&lt;authors&gt;&lt;author&gt;McGahan, E. &amp;amp; Wiedemann, S.&lt;/author&gt;&lt;/authors&gt;&lt;/contributors&gt;&lt;titles&gt;&lt;title&gt;Planning and environmental guideline for establishing meat chicken farms (Guide 1 - Assessment Guide)&lt;/title&gt;&lt;/titles&gt;&lt;dates&gt;&lt;year&gt;2021&lt;/year&gt;&lt;/dates&gt;&lt;publisher&gt;AgriFutures Australia&lt;/publisher&gt;&lt;urls&gt;&lt;/urls&gt;&lt;/record&gt;&lt;/Cite&gt;&lt;/EndNote&gt;</w:instrText>
      </w:r>
      <w:r w:rsidR="00AE15C2" w:rsidRPr="000A29BE">
        <w:rPr>
          <w:rFonts w:asciiTheme="minorHAnsi" w:hAnsiTheme="minorHAnsi"/>
        </w:rPr>
        <w:fldChar w:fldCharType="separate"/>
      </w:r>
      <w:r w:rsidR="00AE15C2" w:rsidRPr="000A29BE">
        <w:rPr>
          <w:rFonts w:asciiTheme="minorHAnsi" w:hAnsiTheme="minorHAnsi"/>
          <w:noProof/>
        </w:rPr>
        <w:t>(</w:t>
      </w:r>
      <w:hyperlink w:anchor="_ENREF_58" w:tooltip="McGahan, 2021 #67" w:history="1">
        <w:r w:rsidR="007D54FF" w:rsidRPr="000A29BE">
          <w:rPr>
            <w:rFonts w:asciiTheme="minorHAnsi" w:hAnsiTheme="minorHAnsi"/>
            <w:noProof/>
          </w:rPr>
          <w:t>McGahan, 2021</w:t>
        </w:r>
      </w:hyperlink>
      <w:r w:rsidR="00AE15C2" w:rsidRPr="000A29BE">
        <w:rPr>
          <w:rFonts w:asciiTheme="minorHAnsi" w:hAnsiTheme="minorHAnsi"/>
          <w:noProof/>
        </w:rPr>
        <w:t>)</w:t>
      </w:r>
      <w:r w:rsidR="00AE15C2" w:rsidRPr="000A29BE">
        <w:rPr>
          <w:rFonts w:asciiTheme="minorHAnsi" w:hAnsiTheme="minorHAnsi"/>
        </w:rPr>
        <w:fldChar w:fldCharType="end"/>
      </w:r>
      <w:r w:rsidR="00AE15C2" w:rsidRPr="000A29BE">
        <w:rPr>
          <w:rFonts w:asciiTheme="minorHAnsi" w:hAnsiTheme="minorHAnsi"/>
        </w:rPr>
        <w:t xml:space="preserve">. A guideline published by </w:t>
      </w:r>
      <w:proofErr w:type="spellStart"/>
      <w:r w:rsidR="00AE15C2" w:rsidRPr="000A29BE">
        <w:rPr>
          <w:rFonts w:asciiTheme="minorHAnsi" w:hAnsiTheme="minorHAnsi"/>
        </w:rPr>
        <w:t>AgriFutures</w:t>
      </w:r>
      <w:proofErr w:type="spellEnd"/>
      <w:r w:rsidR="00AE15C2" w:rsidRPr="000A29BE">
        <w:rPr>
          <w:rFonts w:asciiTheme="minorHAnsi" w:hAnsiTheme="minorHAnsi"/>
        </w:rPr>
        <w:t xml:space="preserve"> also included a separation distance formula, which considers number of birds, location, terrain and climate </w:t>
      </w:r>
      <w:r w:rsidR="00AE15C2" w:rsidRPr="000A29BE">
        <w:rPr>
          <w:rFonts w:asciiTheme="minorHAnsi" w:hAnsiTheme="minorHAnsi"/>
        </w:rPr>
        <w:fldChar w:fldCharType="begin"/>
      </w:r>
      <w:r w:rsidR="009007E0">
        <w:rPr>
          <w:rFonts w:asciiTheme="minorHAnsi" w:hAnsiTheme="minorHAnsi"/>
        </w:rPr>
        <w:instrText xml:space="preserve"> ADDIN EN.CITE &lt;EndNote&gt;&lt;Cite&gt;&lt;Author&gt;McGahan&lt;/Author&gt;&lt;Year&gt;2021&lt;/Year&gt;&lt;RecNum&gt;67&lt;/RecNum&gt;&lt;DisplayText&gt;(McGahan, 2021)&lt;/DisplayText&gt;&lt;record&gt;&lt;rec-number&gt;67&lt;/rec-number&gt;&lt;foreign-keys&gt;&lt;key app="EN" db-id="frzrdztfz5tpexe9rznpp0pl220aw9pxrspe" timestamp="1673922331"&gt;67&lt;/key&gt;&lt;/foreign-keys&gt;&lt;ref-type name="Generic"&gt;13&lt;/ref-type&gt;&lt;contributors&gt;&lt;authors&gt;&lt;author&gt;McGahan, E. &amp;amp; Wiedemann, S.&lt;/author&gt;&lt;/authors&gt;&lt;/contributors&gt;&lt;titles&gt;&lt;title&gt;Planning and environmental guideline for establishing meat chicken farms (Guide 1 - Assessment Guide)&lt;/title&gt;&lt;/titles&gt;&lt;dates&gt;&lt;year&gt;2021&lt;/year&gt;&lt;/dates&gt;&lt;publisher&gt;AgriFutures Australia&lt;/publisher&gt;&lt;urls&gt;&lt;/urls&gt;&lt;/record&gt;&lt;/Cite&gt;&lt;/EndNote&gt;</w:instrText>
      </w:r>
      <w:r w:rsidR="00AE15C2" w:rsidRPr="000A29BE">
        <w:rPr>
          <w:rFonts w:asciiTheme="minorHAnsi" w:hAnsiTheme="minorHAnsi"/>
        </w:rPr>
        <w:fldChar w:fldCharType="separate"/>
      </w:r>
      <w:r w:rsidR="00AE15C2" w:rsidRPr="000A29BE">
        <w:rPr>
          <w:rFonts w:asciiTheme="minorHAnsi" w:hAnsiTheme="minorHAnsi"/>
          <w:noProof/>
        </w:rPr>
        <w:t>(</w:t>
      </w:r>
      <w:hyperlink w:anchor="_ENREF_58" w:tooltip="McGahan, 2021 #67" w:history="1">
        <w:r w:rsidR="007D54FF" w:rsidRPr="000A29BE">
          <w:rPr>
            <w:rFonts w:asciiTheme="minorHAnsi" w:hAnsiTheme="minorHAnsi"/>
            <w:noProof/>
          </w:rPr>
          <w:t>McGahan, 2021</w:t>
        </w:r>
      </w:hyperlink>
      <w:r w:rsidR="00AE15C2" w:rsidRPr="000A29BE">
        <w:rPr>
          <w:rFonts w:asciiTheme="minorHAnsi" w:hAnsiTheme="minorHAnsi"/>
          <w:noProof/>
        </w:rPr>
        <w:t>)</w:t>
      </w:r>
      <w:r w:rsidR="00AE15C2" w:rsidRPr="000A29BE">
        <w:rPr>
          <w:rFonts w:asciiTheme="minorHAnsi" w:hAnsiTheme="minorHAnsi"/>
        </w:rPr>
        <w:fldChar w:fldCharType="end"/>
      </w:r>
      <w:r w:rsidR="00AE15C2" w:rsidRPr="000A29BE">
        <w:rPr>
          <w:rFonts w:asciiTheme="minorHAnsi" w:hAnsiTheme="minorHAnsi"/>
        </w:rPr>
        <w:t>. The greater the separation distance and the boundary setback, the lower the probability of offensive odour and dust adversely impacting the surrounding community.</w:t>
      </w:r>
    </w:p>
    <w:p w14:paraId="5233FCC0" w14:textId="6D636E9B" w:rsidR="00AE15C2" w:rsidRPr="000A29BE" w:rsidRDefault="00147AAB" w:rsidP="00AE15C2">
      <w:pPr>
        <w:pStyle w:val="RARMPnumberedparagraphs"/>
      </w:pPr>
      <w:r w:rsidRPr="000A29BE">
        <w:rPr>
          <w:rFonts w:asciiTheme="minorHAnsi" w:hAnsiTheme="minorHAnsi"/>
        </w:rPr>
        <w:t xml:space="preserve">Buffer zones would be used to separate the poultry sheds from adjoining developments. The farm owner has legal control of the </w:t>
      </w:r>
      <w:r w:rsidR="00AE15C2" w:rsidRPr="000A29BE">
        <w:rPr>
          <w:rFonts w:asciiTheme="minorHAnsi" w:hAnsiTheme="minorHAnsi"/>
        </w:rPr>
        <w:t xml:space="preserve">buffer </w:t>
      </w:r>
      <w:r w:rsidRPr="000A29BE">
        <w:rPr>
          <w:rFonts w:asciiTheme="minorHAnsi" w:hAnsiTheme="minorHAnsi"/>
        </w:rPr>
        <w:t>zone.</w:t>
      </w:r>
      <w:r w:rsidR="00AE15C2" w:rsidRPr="000A29BE">
        <w:rPr>
          <w:rFonts w:asciiTheme="minorHAnsi" w:hAnsiTheme="minorHAnsi"/>
        </w:rPr>
        <w:t xml:space="preserve"> A buffer may be open farmland, or a landscape area that hides views of the sheds or helps to disperse odours</w:t>
      </w:r>
      <w:r w:rsidR="00AE15C2" w:rsidRPr="000A29BE">
        <w:rPr>
          <w:rFonts w:cs="Calibri"/>
          <w:szCs w:val="22"/>
        </w:rPr>
        <w:t>.</w:t>
      </w:r>
    </w:p>
    <w:p w14:paraId="2F743209" w14:textId="77777777" w:rsidR="00AE15C2" w:rsidRPr="000A29BE" w:rsidRDefault="00AE15C2" w:rsidP="00AE15C2">
      <w:pPr>
        <w:pStyle w:val="4RARMP"/>
      </w:pPr>
      <w:r w:rsidRPr="000A29BE">
        <w:t>Broiler chicken farms</w:t>
      </w:r>
    </w:p>
    <w:p w14:paraId="17B04668" w14:textId="2482E534" w:rsidR="00AE15C2" w:rsidRPr="000A29BE" w:rsidRDefault="00AE15C2" w:rsidP="00AE15C2">
      <w:pPr>
        <w:pStyle w:val="RARMPnumberedparagraphs"/>
      </w:pPr>
      <w:r w:rsidRPr="000A29BE">
        <w:t>When commercial chickens are grown for meat, they are commonly referred to as broilers</w:t>
      </w:r>
      <w:r w:rsidR="00F573D5" w:rsidRPr="000A29BE">
        <w:t xml:space="preserve"> and can be grown in </w:t>
      </w:r>
      <w:r w:rsidRPr="000A29BE">
        <w:t xml:space="preserve">conventional, </w:t>
      </w:r>
      <w:proofErr w:type="gramStart"/>
      <w:r w:rsidRPr="000A29BE">
        <w:t>free-range</w:t>
      </w:r>
      <w:proofErr w:type="gramEnd"/>
      <w:r w:rsidRPr="000A29BE">
        <w:t xml:space="preserve"> and organic</w:t>
      </w:r>
      <w:r w:rsidR="00F573D5" w:rsidRPr="000A29BE">
        <w:t xml:space="preserve"> production systems</w:t>
      </w:r>
      <w:r w:rsidRPr="000A29BE">
        <w:t xml:space="preserve">. Australian broilers are not kept in cages, regardless of the production system used </w:t>
      </w:r>
      <w:r w:rsidRPr="000A29BE">
        <w:fldChar w:fldCharType="begin"/>
      </w:r>
      <w:r w:rsidR="009007E0">
        <w:instrText xml:space="preserve"> ADDIN EN.CITE &lt;EndNote&gt;&lt;Cite&gt;&lt;Author&gt;Poultry Hub Australia&lt;/Author&gt;&lt;Year&gt;2022&lt;/Year&gt;&lt;RecNum&gt;68&lt;/RecNum&gt;&lt;DisplayText&gt;(Poultry Hub Australia, 2022d)&lt;/DisplayText&gt;&lt;record&gt;&lt;rec-number&gt;68&lt;/rec-number&gt;&lt;foreign-keys&gt;&lt;key app="EN" db-id="frzrdztfz5tpexe9rznpp0pl220aw9pxrspe" timestamp="1673922331"&gt;68&lt;/key&gt;&lt;/foreign-keys&gt;&lt;ref-type name="Web Page"&gt;12&lt;/ref-type&gt;&lt;contributors&gt;&lt;authors&gt;&lt;author&gt;Poultry Hub Australia,&lt;/author&gt;&lt;/authors&gt;&lt;/contributors&gt;&lt;titles&gt;&lt;title&gt;Meat chicken (broiler) industry&lt;/title&gt;&lt;/titles&gt;&lt;volume&gt;2022&lt;/volume&gt;&lt;number&gt;18 August 2022&lt;/number&gt;&lt;dates&gt;&lt;year&gt;2022&lt;/year&gt;&lt;/dates&gt;&lt;publisher&gt;Poultry Hub Australia&lt;/publisher&gt;&lt;urls&gt;&lt;related-urls&gt;&lt;url&gt;https://www.poultryhub.org/production/meat-chicken-broiler-industry&lt;/url&gt;&lt;/related-urls&gt;&lt;/urls&gt;&lt;/record&gt;&lt;/Cite&gt;&lt;/EndNote&gt;</w:instrText>
      </w:r>
      <w:r w:rsidRPr="000A29BE">
        <w:fldChar w:fldCharType="separate"/>
      </w:r>
      <w:r w:rsidR="00611B8B" w:rsidRPr="000A29BE">
        <w:rPr>
          <w:noProof/>
        </w:rPr>
        <w:t>(</w:t>
      </w:r>
      <w:hyperlink w:anchor="_ENREF_73" w:tooltip="Poultry Hub Australia, 2022 #68" w:history="1">
        <w:r w:rsidR="007D54FF" w:rsidRPr="000A29BE">
          <w:rPr>
            <w:noProof/>
          </w:rPr>
          <w:t>Poultry Hub Australia, 2022d</w:t>
        </w:r>
      </w:hyperlink>
      <w:r w:rsidR="00611B8B" w:rsidRPr="000A29BE">
        <w:rPr>
          <w:noProof/>
        </w:rPr>
        <w:t>)</w:t>
      </w:r>
      <w:r w:rsidRPr="000A29BE">
        <w:fldChar w:fldCharType="end"/>
      </w:r>
      <w:r w:rsidRPr="000A29BE">
        <w:t xml:space="preserve">. </w:t>
      </w:r>
    </w:p>
    <w:p w14:paraId="6904E9E6" w14:textId="0E8EDDB0" w:rsidR="00B06543" w:rsidRPr="000A29BE" w:rsidRDefault="00AE15C2" w:rsidP="00AE15C2">
      <w:pPr>
        <w:pStyle w:val="RARMPnumberedparagraphs"/>
      </w:pPr>
      <w:r w:rsidRPr="000A29BE">
        <w:t>Commercial chickens used as broiler</w:t>
      </w:r>
      <w:r w:rsidR="003D74BE" w:rsidRPr="000A29BE">
        <w:t>s</w:t>
      </w:r>
      <w:r w:rsidRPr="000A29BE">
        <w:t xml:space="preserve"> are transported from hatcheries to broiler farms in ventilated chick boxes in air-conditioned trucks prior to going through the following phases: </w:t>
      </w:r>
    </w:p>
    <w:p w14:paraId="02F445E6" w14:textId="1EF79476" w:rsidR="00B06543" w:rsidRPr="000A29BE" w:rsidRDefault="00B06543" w:rsidP="00962711">
      <w:pPr>
        <w:pStyle w:val="RARMPnumberedparagraphs"/>
        <w:numPr>
          <w:ilvl w:val="0"/>
          <w:numId w:val="42"/>
        </w:numPr>
      </w:pPr>
      <w:r w:rsidRPr="000A29BE">
        <w:t>b</w:t>
      </w:r>
      <w:r w:rsidR="00AE15C2" w:rsidRPr="000A29BE">
        <w:t xml:space="preserve">rooding phase, where chicks are placed on the floor of the sheds and given supplementary </w:t>
      </w:r>
      <w:proofErr w:type="gramStart"/>
      <w:r w:rsidR="00AE15C2" w:rsidRPr="000A29BE">
        <w:t>heating;</w:t>
      </w:r>
      <w:proofErr w:type="gramEnd"/>
      <w:r w:rsidR="00AE15C2" w:rsidRPr="000A29BE">
        <w:t xml:space="preserve"> </w:t>
      </w:r>
    </w:p>
    <w:p w14:paraId="1432D05E" w14:textId="77777777" w:rsidR="00B06543" w:rsidRPr="000A29BE" w:rsidRDefault="00AE15C2" w:rsidP="00962711">
      <w:pPr>
        <w:pStyle w:val="RARMPnumberedparagraphs"/>
        <w:numPr>
          <w:ilvl w:val="0"/>
          <w:numId w:val="42"/>
        </w:numPr>
      </w:pPr>
      <w:r w:rsidRPr="000A29BE">
        <w:t>growing phase (around 42-56 days of age)</w:t>
      </w:r>
      <w:r w:rsidR="00B06543" w:rsidRPr="000A29BE">
        <w:t xml:space="preserve">; </w:t>
      </w:r>
      <w:r w:rsidRPr="000A29BE">
        <w:t xml:space="preserve">and </w:t>
      </w:r>
    </w:p>
    <w:p w14:paraId="6089D407" w14:textId="32D799C4" w:rsidR="00AE15C2" w:rsidRPr="000A29BE" w:rsidRDefault="00AE15C2" w:rsidP="00962711">
      <w:pPr>
        <w:pStyle w:val="RARMPnumberedparagraphs"/>
        <w:numPr>
          <w:ilvl w:val="0"/>
          <w:numId w:val="42"/>
        </w:numPr>
      </w:pPr>
      <w:r w:rsidRPr="000A29BE">
        <w:t xml:space="preserve">harvesting phase (when chickens are transported to a factory for processing). </w:t>
      </w:r>
    </w:p>
    <w:p w14:paraId="2297FEFD" w14:textId="4C9FCA91" w:rsidR="00AE15C2" w:rsidRPr="000A29BE" w:rsidRDefault="00AE15C2" w:rsidP="00AE15C2">
      <w:pPr>
        <w:pStyle w:val="RARMPnumberedparagraphs"/>
      </w:pPr>
      <w:r w:rsidRPr="000A29BE">
        <w:lastRenderedPageBreak/>
        <w:t>During transport</w:t>
      </w:r>
      <w:r w:rsidR="00F573D5" w:rsidRPr="000A29BE">
        <w:t xml:space="preserve"> for processing</w:t>
      </w:r>
      <w:r w:rsidRPr="000A29BE">
        <w:t xml:space="preserve">, chickens are placed in crates in an open truck and transported in accordance with the relevant state legislation. Crates, trucks, </w:t>
      </w:r>
      <w:proofErr w:type="gramStart"/>
      <w:r w:rsidRPr="000A29BE">
        <w:t>equipment</w:t>
      </w:r>
      <w:proofErr w:type="gramEnd"/>
      <w:r w:rsidRPr="000A29BE">
        <w:t xml:space="preserve"> and other materials used to transport the chickens from the shed to the processing plants are decontaminated with disinfectant after delivery of chickens. The Standard for Poultry Meat (Standard 4.2.2) requires that transportation vehicles and equipment be effectively cleaned, sanitised and in good </w:t>
      </w:r>
      <w:r w:rsidR="00E86434" w:rsidRPr="000A29BE">
        <w:t xml:space="preserve">working order </w:t>
      </w:r>
      <w:r w:rsidRPr="000A29BE">
        <w:t xml:space="preserve">to ensure poultry is not made unsafe or unsuitable for human consumption </w:t>
      </w:r>
      <w:r w:rsidRPr="000A29BE">
        <w:fldChar w:fldCharType="begin"/>
      </w:r>
      <w:r w:rsidR="009007E0">
        <w:instrText xml:space="preserve"> ADDIN EN.CITE &lt;EndNote&gt;&lt;Cite&gt;&lt;Author&gt;Food Standards Australia New Zealand&lt;/Author&gt;&lt;Year&gt;2012&lt;/Year&gt;&lt;RecNum&gt;2&lt;/RecNum&gt;&lt;DisplayText&gt;(Food Standards Australia New Zealand, 2012)&lt;/DisplayText&gt;&lt;record&gt;&lt;rec-number&gt;2&lt;/rec-number&gt;&lt;foreign-keys&gt;&lt;key app="EN" db-id="frzrdztfz5tpexe9rznpp0pl220aw9pxrspe" timestamp="1673922319"&gt;2&lt;/key&gt;&lt;/foreign-keys&gt;&lt;ref-type name="Government Document"&gt;46&lt;/ref-type&gt;&lt;contributors&gt;&lt;authors&gt;&lt;author&gt;Food Standards Australia New Zealand,&lt;/author&gt;&lt;/authors&gt;&lt;secondary-authors&gt;&lt;author&gt;Food Standards Australia New Zealand,&lt;/author&gt;&lt;/secondary-authors&gt;&lt;/contributors&gt;&lt;titles&gt;&lt;title&gt;Primary Production and Processing (PPP) Standard for Poultry Meat (Standard 4.2.2)&lt;/title&gt;&lt;/titles&gt;&lt;dates&gt;&lt;year&gt;2012&lt;/year&gt;&lt;/dates&gt;&lt;pub-location&gt;Australia&lt;/pub-location&gt;&lt;urls&gt;&lt;/urls&gt;&lt;/record&gt;&lt;/Cite&gt;&lt;/EndNote&gt;</w:instrText>
      </w:r>
      <w:r w:rsidRPr="000A29BE">
        <w:fldChar w:fldCharType="separate"/>
      </w:r>
      <w:r w:rsidR="00F33938" w:rsidRPr="000A29BE">
        <w:rPr>
          <w:noProof/>
        </w:rPr>
        <w:t>(</w:t>
      </w:r>
      <w:hyperlink w:anchor="_ENREF_37" w:tooltip="Food Standards Australia New Zealand, 2012 #2" w:history="1">
        <w:r w:rsidR="007D54FF" w:rsidRPr="000A29BE">
          <w:rPr>
            <w:noProof/>
          </w:rPr>
          <w:t>Food Standards Australia New Zealand, 2012</w:t>
        </w:r>
      </w:hyperlink>
      <w:r w:rsidR="00F33938" w:rsidRPr="000A29BE">
        <w:rPr>
          <w:noProof/>
        </w:rPr>
        <w:t>)</w:t>
      </w:r>
      <w:r w:rsidRPr="000A29BE">
        <w:fldChar w:fldCharType="end"/>
      </w:r>
      <w:r w:rsidRPr="000A29BE">
        <w:fldChar w:fldCharType="begin"/>
      </w:r>
      <w:r w:rsidRPr="000A29BE">
        <w:instrText xml:space="preserve"> ADDIN REFMGR.CITE &lt;Refman&gt;&lt;Cite&gt;&lt;Author&gt;FSANZ&lt;/Author&gt;&lt;Year&gt;2010&lt;/Year&gt;&lt;RecNum&gt;22123&lt;/RecNum&gt;&lt;IDText&gt;Final Assessment Report - Proposal P282 - Primary Production &amp;amp; Processing Standard for Poultry Meat&lt;/IDText&gt;&lt;MDL Ref_Type="Report"&gt;&lt;Ref_Type&gt;Report&lt;/Ref_Type&gt;&lt;Ref_ID&gt;22123&lt;/Ref_ID&gt;&lt;Title_Primary&gt;Final Assessment Report - Proposal P282 - Primary Production &amp;amp; Processing Standard for Poultry Meat&lt;/Title_Primary&gt;&lt;Authors_Primary&gt;FSANZ&lt;/Authors_Primary&gt;&lt;Date_Primary&gt;2010&lt;/Date_Primary&gt;&lt;Keywords&gt;Assessment&lt;/Keywords&gt;&lt;Keywords&gt;production&lt;/Keywords&gt;&lt;Keywords&gt;and&lt;/Keywords&gt;&lt;Keywords&gt;Poultry&lt;/Keywords&gt;&lt;Keywords&gt;&amp;amp;&lt;/Keywords&gt;&lt;Keywords&gt;Meat&lt;/Keywords&gt;&lt;Reprint&gt;In File&lt;/Reprint&gt;&lt;ZZ_WorkformID&gt;24&lt;/ZZ_WorkformID&gt;&lt;/MDL&gt;&lt;/Cite&gt;&lt;/Refman&gt;</w:instrText>
      </w:r>
      <w:r w:rsidRPr="000A29BE">
        <w:fldChar w:fldCharType="end"/>
      </w:r>
      <w:r w:rsidRPr="000A29BE">
        <w:t>.</w:t>
      </w:r>
    </w:p>
    <w:p w14:paraId="3C1DFFB6" w14:textId="292AEBE0" w:rsidR="00AE15C2" w:rsidRPr="000A29BE" w:rsidRDefault="00AE15C2" w:rsidP="00AE15C2">
      <w:pPr>
        <w:pStyle w:val="RARMPnumberedparagraphs"/>
      </w:pPr>
      <w:r w:rsidRPr="000A29BE">
        <w:t xml:space="preserve">The sheds are cleaned out once all the birds are harvested (approximately 60 days) and prepared for a new </w:t>
      </w:r>
      <w:r w:rsidR="00F1382D" w:rsidRPr="000A29BE">
        <w:t xml:space="preserve">batch </w:t>
      </w:r>
      <w:r w:rsidRPr="000A29BE">
        <w:t xml:space="preserve">of chicks. This involves removing bedding, brushing floors, scrubbing feed pans, cleaning out water lines, scrubbing fan blades and other equipment, and checking rodent </w:t>
      </w:r>
      <w:r w:rsidR="00F573D5" w:rsidRPr="000A29BE">
        <w:t xml:space="preserve">bait </w:t>
      </w:r>
      <w:r w:rsidRPr="000A29BE">
        <w:t>stations. High-pressure hoses</w:t>
      </w:r>
      <w:r w:rsidR="00F573D5" w:rsidRPr="000A29BE">
        <w:t xml:space="preserve"> are used to</w:t>
      </w:r>
      <w:r w:rsidRPr="000A29BE">
        <w:t xml:space="preserve"> </w:t>
      </w:r>
      <w:r w:rsidR="00F573D5" w:rsidRPr="000A29BE">
        <w:t xml:space="preserve">thoroughly </w:t>
      </w:r>
      <w:r w:rsidRPr="000A29BE">
        <w:t xml:space="preserve">clean the whole shed. The floor </w:t>
      </w:r>
      <w:r w:rsidR="00F573D5" w:rsidRPr="000A29BE">
        <w:t>is</w:t>
      </w:r>
      <w:r w:rsidRPr="000A29BE">
        <w:t xml:space="preserve"> usually rammed earth and because low water volumes are used, there is little water runoff. Once cleaned, the sheds are </w:t>
      </w:r>
      <w:r w:rsidR="00F573D5" w:rsidRPr="000A29BE">
        <w:t xml:space="preserve">sanitised </w:t>
      </w:r>
      <w:r w:rsidRPr="000A29BE">
        <w:t>with disinfectant or insecticide</w:t>
      </w:r>
      <w:r w:rsidR="00F573D5" w:rsidRPr="000A29BE">
        <w:t>s</w:t>
      </w:r>
      <w:r w:rsidRPr="000A29BE">
        <w:t xml:space="preserve"> that have been approved by the APVMA. </w:t>
      </w:r>
      <w:r w:rsidRPr="000A29BE">
        <w:rPr>
          <w:shd w:val="clear" w:color="auto" w:fill="FFFFFF"/>
        </w:rPr>
        <w:t xml:space="preserve">After a full clean-out, company veterinarians or servicemen will test the shed to confirm that it has been adequately cleaned and </w:t>
      </w:r>
      <w:r w:rsidR="003D74BE" w:rsidRPr="000A29BE">
        <w:rPr>
          <w:shd w:val="clear" w:color="auto" w:fill="FFFFFF"/>
        </w:rPr>
        <w:t xml:space="preserve">that </w:t>
      </w:r>
      <w:r w:rsidRPr="000A29BE">
        <w:rPr>
          <w:shd w:val="clear" w:color="auto" w:fill="FFFFFF"/>
        </w:rPr>
        <w:t>any potential disease agents</w:t>
      </w:r>
      <w:r w:rsidR="003D74BE" w:rsidRPr="000A29BE">
        <w:rPr>
          <w:shd w:val="clear" w:color="auto" w:fill="FFFFFF"/>
        </w:rPr>
        <w:t>,</w:t>
      </w:r>
      <w:r w:rsidR="00F1382D" w:rsidRPr="000A29BE">
        <w:rPr>
          <w:shd w:val="clear" w:color="auto" w:fill="FFFFFF"/>
        </w:rPr>
        <w:t xml:space="preserve"> including ILTV</w:t>
      </w:r>
      <w:r w:rsidRPr="000A29BE">
        <w:rPr>
          <w:shd w:val="clear" w:color="auto" w:fill="FFFFFF"/>
        </w:rPr>
        <w:t xml:space="preserve"> </w:t>
      </w:r>
      <w:r w:rsidR="003D74BE" w:rsidRPr="000A29BE">
        <w:rPr>
          <w:shd w:val="clear" w:color="auto" w:fill="FFFFFF"/>
        </w:rPr>
        <w:t xml:space="preserve">are </w:t>
      </w:r>
      <w:r w:rsidRPr="000A29BE">
        <w:rPr>
          <w:shd w:val="clear" w:color="auto" w:fill="FFFFFF"/>
        </w:rPr>
        <w:t xml:space="preserve">removed </w:t>
      </w:r>
      <w:r w:rsidRPr="000A29BE">
        <w:rPr>
          <w:shd w:val="clear" w:color="auto" w:fill="FFFFFF"/>
        </w:rPr>
        <w:fldChar w:fldCharType="begin"/>
      </w:r>
      <w:r w:rsidR="009007E0">
        <w:rPr>
          <w:shd w:val="clear" w:color="auto" w:fill="FFFFFF"/>
        </w:rPr>
        <w:instrText xml:space="preserve"> ADDIN EN.CITE &lt;EndNote&gt;&lt;Cite&gt;&lt;Author&gt;Poultry Hub Australia&lt;/Author&gt;&lt;Year&gt;2022&lt;/Year&gt;&lt;RecNum&gt;69&lt;/RecNum&gt;&lt;DisplayText&gt;(Poultry Hub Australia, 2022e)&lt;/DisplayText&gt;&lt;record&gt;&lt;rec-number&gt;69&lt;/rec-number&gt;&lt;foreign-keys&gt;&lt;key app="EN" db-id="frzrdztfz5tpexe9rznpp0pl220aw9pxrspe" timestamp="1673922331"&gt;69&lt;/key&gt;&lt;/foreign-keys&gt;&lt;ref-type name="Web Page"&gt;12&lt;/ref-type&gt;&lt;contributors&gt;&lt;authors&gt;&lt;author&gt;Poultry Hub Australia,&lt;/author&gt;&lt;/authors&gt;&lt;/contributors&gt;&lt;titles&gt;&lt;title&gt;Meat Chicken Farm Sequence&lt;/title&gt;&lt;/titles&gt;&lt;volume&gt;2022&lt;/volume&gt;&lt;number&gt;16 August 2022&lt;/number&gt;&lt;dates&gt;&lt;year&gt;2022&lt;/year&gt;&lt;/dates&gt;&lt;publisher&gt;Poultry Hub Australia&lt;/publisher&gt;&lt;urls&gt;&lt;related-urls&gt;&lt;url&gt;https://www.poultryhub.org/production/meat-chicken-broiler-industry/meat-chicken-farm-sequence&lt;/url&gt;&lt;/related-urls&gt;&lt;/urls&gt;&lt;/record&gt;&lt;/Cite&gt;&lt;/EndNote&gt;</w:instrText>
      </w:r>
      <w:r w:rsidRPr="000A29BE">
        <w:rPr>
          <w:shd w:val="clear" w:color="auto" w:fill="FFFFFF"/>
        </w:rPr>
        <w:fldChar w:fldCharType="separate"/>
      </w:r>
      <w:r w:rsidR="00611B8B" w:rsidRPr="000A29BE">
        <w:rPr>
          <w:noProof/>
          <w:shd w:val="clear" w:color="auto" w:fill="FFFFFF"/>
        </w:rPr>
        <w:t>(</w:t>
      </w:r>
      <w:hyperlink w:anchor="_ENREF_74" w:tooltip="Poultry Hub Australia, 2022 #69" w:history="1">
        <w:r w:rsidR="007D54FF" w:rsidRPr="000A29BE">
          <w:rPr>
            <w:noProof/>
            <w:shd w:val="clear" w:color="auto" w:fill="FFFFFF"/>
          </w:rPr>
          <w:t>Poultry Hub Australia, 2022e</w:t>
        </w:r>
      </w:hyperlink>
      <w:r w:rsidR="00611B8B" w:rsidRPr="000A29BE">
        <w:rPr>
          <w:noProof/>
          <w:shd w:val="clear" w:color="auto" w:fill="FFFFFF"/>
        </w:rPr>
        <w:t>)</w:t>
      </w:r>
      <w:r w:rsidRPr="000A29BE">
        <w:rPr>
          <w:shd w:val="clear" w:color="auto" w:fill="FFFFFF"/>
        </w:rPr>
        <w:fldChar w:fldCharType="end"/>
      </w:r>
      <w:r w:rsidRPr="000A29BE">
        <w:rPr>
          <w:shd w:val="clear" w:color="auto" w:fill="FFFFFF"/>
        </w:rPr>
        <w:t>.</w:t>
      </w:r>
    </w:p>
    <w:p w14:paraId="65E7ADC0" w14:textId="5C5BF9FE" w:rsidR="00AE15C2" w:rsidRPr="000A29BE" w:rsidRDefault="00AE15C2" w:rsidP="00AE15C2">
      <w:pPr>
        <w:pStyle w:val="RARMPnumberedparagraphs"/>
      </w:pPr>
      <w:r w:rsidRPr="000A29BE">
        <w:t xml:space="preserve">Free range broiler chickens are produced using similar management, housing, </w:t>
      </w:r>
      <w:proofErr w:type="gramStart"/>
      <w:r w:rsidRPr="000A29BE">
        <w:t>rearing</w:t>
      </w:r>
      <w:proofErr w:type="gramEnd"/>
      <w:r w:rsidRPr="000A29BE">
        <w:t xml:space="preserve"> and feeding practices as conventional broiler chickens. Free range broiler chickens are harvested </w:t>
      </w:r>
      <w:r w:rsidR="00E86434" w:rsidRPr="000A29BE">
        <w:t>with</w:t>
      </w:r>
      <w:r w:rsidRPr="000A29BE">
        <w:t>in the same timeframe as shed-</w:t>
      </w:r>
      <w:r w:rsidR="00E86434" w:rsidRPr="000A29BE">
        <w:t xml:space="preserve">housed </w:t>
      </w:r>
      <w:r w:rsidRPr="000A29BE">
        <w:t xml:space="preserve">chickens. The major differences are that free range broiler chickens are allowed access to an outside run for part of each day (at least after the brooding period) and often have lower target stocking densities. </w:t>
      </w:r>
    </w:p>
    <w:p w14:paraId="4F926375" w14:textId="6EA7C9FD" w:rsidR="00D03E19" w:rsidRPr="000A29BE" w:rsidRDefault="00D03E19" w:rsidP="00AE15C2">
      <w:pPr>
        <w:pStyle w:val="RARMPnumberedparagraphs"/>
      </w:pPr>
      <w:r w:rsidRPr="000A29BE">
        <w:t xml:space="preserve">Only free-range </w:t>
      </w:r>
      <w:r w:rsidR="00D53C87" w:rsidRPr="000A29BE">
        <w:t xml:space="preserve">chickens can be used to produce certified organic meat and must be </w:t>
      </w:r>
      <w:r w:rsidR="006661D5" w:rsidRPr="000A29BE">
        <w:t>g</w:t>
      </w:r>
      <w:r w:rsidR="00D53C87" w:rsidRPr="000A29BE">
        <w:t>rown without the use of artificial colours and synthetic chemicals</w:t>
      </w:r>
      <w:r w:rsidR="006661D5" w:rsidRPr="000A29BE">
        <w:t xml:space="preserve">; </w:t>
      </w:r>
      <w:r w:rsidR="00D53C87" w:rsidRPr="000A29BE">
        <w:t>be fed predominantly certified organic ingredients</w:t>
      </w:r>
      <w:r w:rsidR="006661D5" w:rsidRPr="000A29BE">
        <w:t>;</w:t>
      </w:r>
      <w:r w:rsidR="00D53C87" w:rsidRPr="000A29BE">
        <w:t xml:space="preserve"> and cannot be treated with routine vaccination unless it is required by law or if the disease cannot be controlled with organic management practices </w:t>
      </w:r>
      <w:r w:rsidR="00611B8B" w:rsidRPr="000A29BE">
        <w:fldChar w:fldCharType="begin"/>
      </w:r>
      <w:r w:rsidR="009007E0">
        <w:instrText xml:space="preserve"> ADDIN EN.CITE &lt;EndNote&gt;&lt;Cite&gt;&lt;Author&gt;Poultry Hub Australia&lt;/Author&gt;&lt;Year&gt;2022&lt;/Year&gt;&lt;RecNum&gt;70&lt;/RecNum&gt;&lt;DisplayText&gt;(Poultry Hub Australia, 2022a)&lt;/DisplayText&gt;&lt;record&gt;&lt;rec-number&gt;70&lt;/rec-number&gt;&lt;foreign-keys&gt;&lt;key app="EN" db-id="frzrdztfz5tpexe9rznpp0pl220aw9pxrspe" timestamp="1673922331"&gt;70&lt;/key&gt;&lt;/foreign-keys&gt;&lt;ref-type name="Web Page"&gt;12&lt;/ref-type&gt;&lt;contributors&gt;&lt;authors&gt;&lt;author&gt;Poultry Hub Australia,&lt;/author&gt;&lt;/authors&gt;&lt;/contributors&gt;&lt;titles&gt;&lt;title&gt;Alternative poultry production systems&lt;/title&gt;&lt;/titles&gt;&lt;volume&gt;2022&lt;/volume&gt;&lt;number&gt;6 October 2022&lt;/number&gt;&lt;dates&gt;&lt;year&gt;2022&lt;/year&gt;&lt;/dates&gt;&lt;publisher&gt;Poultry Hub Australia&lt;/publisher&gt;&lt;urls&gt;&lt;related-urls&gt;&lt;url&gt;https://www.poultryhub.org/production/alternative-poultry-production-systems&lt;/url&gt;&lt;/related-urls&gt;&lt;/urls&gt;&lt;/record&gt;&lt;/Cite&gt;&lt;/EndNote&gt;</w:instrText>
      </w:r>
      <w:r w:rsidR="00611B8B" w:rsidRPr="000A29BE">
        <w:fldChar w:fldCharType="separate"/>
      </w:r>
      <w:r w:rsidR="00611B8B" w:rsidRPr="000A29BE">
        <w:rPr>
          <w:noProof/>
        </w:rPr>
        <w:t>(</w:t>
      </w:r>
      <w:hyperlink w:anchor="_ENREF_70" w:tooltip="Poultry Hub Australia, 2022 #70" w:history="1">
        <w:r w:rsidR="007D54FF" w:rsidRPr="000A29BE">
          <w:rPr>
            <w:noProof/>
          </w:rPr>
          <w:t>Poultry Hub Australia, 2022a</w:t>
        </w:r>
      </w:hyperlink>
      <w:r w:rsidR="00611B8B" w:rsidRPr="000A29BE">
        <w:rPr>
          <w:noProof/>
        </w:rPr>
        <w:t>)</w:t>
      </w:r>
      <w:r w:rsidR="00611B8B" w:rsidRPr="000A29BE">
        <w:fldChar w:fldCharType="end"/>
      </w:r>
      <w:r w:rsidR="00D53C87" w:rsidRPr="000A29BE">
        <w:t xml:space="preserve">. ILTV vaccination is currently not a routine vaccination for chickens. </w:t>
      </w:r>
    </w:p>
    <w:p w14:paraId="04018747" w14:textId="77777777" w:rsidR="00AE15C2" w:rsidRPr="000A29BE" w:rsidRDefault="00AE15C2" w:rsidP="00AE15C2">
      <w:pPr>
        <w:pStyle w:val="4RARMP"/>
      </w:pPr>
      <w:r w:rsidRPr="000A29BE">
        <w:t>Layer chicken farms</w:t>
      </w:r>
    </w:p>
    <w:p w14:paraId="49AF712E" w14:textId="35FCD20B" w:rsidR="00AE15C2" w:rsidRPr="000A29BE" w:rsidRDefault="00AE15C2" w:rsidP="00AE15C2">
      <w:pPr>
        <w:pStyle w:val="RARMPnumberedparagraphs"/>
      </w:pPr>
      <w:r w:rsidRPr="000A29BE">
        <w:t>When commercial chickens are grown to produce eggs, they are commonly referred to as layers</w:t>
      </w:r>
      <w:r w:rsidR="00BB2D83" w:rsidRPr="000A29BE">
        <w:t xml:space="preserve"> and can be grown </w:t>
      </w:r>
      <w:r w:rsidR="003D74BE" w:rsidRPr="000A29BE">
        <w:t>in</w:t>
      </w:r>
      <w:r w:rsidR="00BB2D83" w:rsidRPr="000A29BE">
        <w:t xml:space="preserve"> </w:t>
      </w:r>
      <w:r w:rsidRPr="000A29BE">
        <w:t>caged, barn laid</w:t>
      </w:r>
      <w:r w:rsidR="006661D5" w:rsidRPr="000A29BE">
        <w:t>, free range</w:t>
      </w:r>
      <w:r w:rsidRPr="000A29BE">
        <w:t xml:space="preserve"> and organic</w:t>
      </w:r>
      <w:r w:rsidR="00BB2D83" w:rsidRPr="000A29BE">
        <w:t xml:space="preserve"> production systems</w:t>
      </w:r>
      <w:r w:rsidRPr="000A29BE">
        <w:t>. Production</w:t>
      </w:r>
      <w:r w:rsidR="00BB2D83" w:rsidRPr="000A29BE">
        <w:t xml:space="preserve"> can</w:t>
      </w:r>
      <w:r w:rsidRPr="000A29BE">
        <w:t xml:space="preserve"> range from extensive (small scale), semi-intensive (few hundred to thousands of hens) and intensive (100, 000 – 500, 000 hens) </w:t>
      </w:r>
      <w:r w:rsidRPr="000A29BE">
        <w:fldChar w:fldCharType="begin"/>
      </w:r>
      <w:r w:rsidR="009007E0">
        <w:instrText xml:space="preserve"> ADDIN EN.CITE &lt;EndNote&gt;&lt;Cite&gt;&lt;Author&gt;Poultry Hub Australia&lt;/Author&gt;&lt;Year&gt;2022&lt;/Year&gt;&lt;RecNum&gt;71&lt;/RecNum&gt;&lt;DisplayText&gt;(Poultry Hub Australia, 2022b)&lt;/DisplayText&gt;&lt;record&gt;&lt;rec-number&gt;71&lt;/rec-number&gt;&lt;foreign-keys&gt;&lt;key app="EN" db-id="frzrdztfz5tpexe9rznpp0pl220aw9pxrspe" timestamp="1673922331"&gt;71&lt;/key&gt;&lt;/foreign-keys&gt;&lt;ref-type name="Web Page"&gt;12&lt;/ref-type&gt;&lt;contributors&gt;&lt;authors&gt;&lt;author&gt;Poultry Hub Australia,&lt;/author&gt;&lt;/authors&gt;&lt;/contributors&gt;&lt;titles&gt;&lt;title&gt;Chicken Egg (Layer) Industry&lt;/title&gt;&lt;/titles&gt;&lt;volume&gt;2022&lt;/volume&gt;&lt;number&gt;16 August 2022&lt;/number&gt;&lt;dates&gt;&lt;year&gt;2022&lt;/year&gt;&lt;/dates&gt;&lt;publisher&gt;Poultry Hub Australia&lt;/publisher&gt;&lt;urls&gt;&lt;related-urls&gt;&lt;url&gt;https://www.poultryhub.org/production/chicken-egg-layer-industry&lt;/url&gt;&lt;/related-urls&gt;&lt;/urls&gt;&lt;/record&gt;&lt;/Cite&gt;&lt;/EndNote&gt;</w:instrText>
      </w:r>
      <w:r w:rsidRPr="000A29BE">
        <w:fldChar w:fldCharType="separate"/>
      </w:r>
      <w:r w:rsidR="00611B8B" w:rsidRPr="000A29BE">
        <w:rPr>
          <w:noProof/>
        </w:rPr>
        <w:t>(</w:t>
      </w:r>
      <w:hyperlink w:anchor="_ENREF_71" w:tooltip="Poultry Hub Australia, 2022 #71" w:history="1">
        <w:r w:rsidR="007D54FF" w:rsidRPr="000A29BE">
          <w:rPr>
            <w:noProof/>
          </w:rPr>
          <w:t>Poultry Hub Australia, 2022b</w:t>
        </w:r>
      </w:hyperlink>
      <w:r w:rsidR="00611B8B" w:rsidRPr="000A29BE">
        <w:rPr>
          <w:noProof/>
        </w:rPr>
        <w:t>)</w:t>
      </w:r>
      <w:r w:rsidRPr="000A29BE">
        <w:fldChar w:fldCharType="end"/>
      </w:r>
      <w:r w:rsidRPr="000A29BE">
        <w:t xml:space="preserve">. </w:t>
      </w:r>
    </w:p>
    <w:p w14:paraId="24958BE8" w14:textId="3F12AF76" w:rsidR="00F1382D" w:rsidRPr="000A29BE" w:rsidRDefault="00AE15C2" w:rsidP="00AE15C2">
      <w:pPr>
        <w:pStyle w:val="RARMPnumberedparagraphs"/>
      </w:pPr>
      <w:r w:rsidRPr="000A29BE">
        <w:t>Commercial chickens used as layers typically go through the following phases</w:t>
      </w:r>
      <w:r w:rsidR="00077FDD" w:rsidRPr="000A29BE">
        <w:t xml:space="preserve"> </w:t>
      </w:r>
      <w:r w:rsidR="00077FDD" w:rsidRPr="000A29BE">
        <w:fldChar w:fldCharType="begin"/>
      </w:r>
      <w:r w:rsidR="009007E0">
        <w:instrText xml:space="preserve"> ADDIN EN.CITE &lt;EndNote&gt;&lt;Cite&gt;&lt;Author&gt;Poultry Hub Australia&lt;/Author&gt;&lt;Year&gt;2022&lt;/Year&gt;&lt;RecNum&gt;72&lt;/RecNum&gt;&lt;DisplayText&gt;(Poultry Hub Australia, 2022c)&lt;/DisplayText&gt;&lt;record&gt;&lt;rec-number&gt;72&lt;/rec-number&gt;&lt;foreign-keys&gt;&lt;key app="EN" db-id="frzrdztfz5tpexe9rznpp0pl220aw9pxrspe" timestamp="1673922332"&gt;72&lt;/key&gt;&lt;/foreign-keys&gt;&lt;ref-type name="Web Page"&gt;12&lt;/ref-type&gt;&lt;contributors&gt;&lt;authors&gt;&lt;author&gt;Poultry Hub Australia,&lt;/author&gt;&lt;/authors&gt;&lt;/contributors&gt;&lt;titles&gt;&lt;title&gt;Layer farm sequence&lt;/title&gt;&lt;/titles&gt;&lt;volume&gt;2022&lt;/volume&gt;&lt;number&gt;16 August 2022&lt;/number&gt;&lt;dates&gt;&lt;year&gt;2022&lt;/year&gt;&lt;/dates&gt;&lt;publisher&gt;Poultry Hub Australia&lt;/publisher&gt;&lt;urls&gt;&lt;related-urls&gt;&lt;url&gt;https://www.poultryhub.org/production/chicken-egg-layer-industry/layer-farm-sequence&lt;/url&gt;&lt;/related-urls&gt;&lt;/urls&gt;&lt;/record&gt;&lt;/Cite&gt;&lt;/EndNote&gt;</w:instrText>
      </w:r>
      <w:r w:rsidR="00077FDD" w:rsidRPr="000A29BE">
        <w:fldChar w:fldCharType="separate"/>
      </w:r>
      <w:r w:rsidR="00611B8B" w:rsidRPr="000A29BE">
        <w:rPr>
          <w:noProof/>
        </w:rPr>
        <w:t>(</w:t>
      </w:r>
      <w:hyperlink w:anchor="_ENREF_72" w:tooltip="Poultry Hub Australia, 2022 #72" w:history="1">
        <w:r w:rsidR="007D54FF" w:rsidRPr="000A29BE">
          <w:rPr>
            <w:noProof/>
          </w:rPr>
          <w:t>Poultry Hub Australia, 2022c</w:t>
        </w:r>
      </w:hyperlink>
      <w:r w:rsidR="00611B8B" w:rsidRPr="000A29BE">
        <w:rPr>
          <w:noProof/>
        </w:rPr>
        <w:t>)</w:t>
      </w:r>
      <w:r w:rsidR="00077FDD" w:rsidRPr="000A29BE">
        <w:fldChar w:fldCharType="end"/>
      </w:r>
      <w:r w:rsidR="00077FDD" w:rsidRPr="000A29BE">
        <w:t>:</w:t>
      </w:r>
    </w:p>
    <w:p w14:paraId="36C12E78" w14:textId="77777777" w:rsidR="00077FDD" w:rsidRPr="000A29BE" w:rsidRDefault="00AE15C2" w:rsidP="00962711">
      <w:pPr>
        <w:pStyle w:val="RARMPnumberedparagraphs"/>
        <w:numPr>
          <w:ilvl w:val="0"/>
          <w:numId w:val="63"/>
        </w:numPr>
      </w:pPr>
      <w:r w:rsidRPr="000A29BE">
        <w:t xml:space="preserve">The brooding phase (day old-6 weeks), where they need additional heat to control their body temperature. </w:t>
      </w:r>
    </w:p>
    <w:p w14:paraId="736D42B7" w14:textId="68129CD4" w:rsidR="00077FDD" w:rsidRPr="000A29BE" w:rsidRDefault="00077FDD" w:rsidP="00962711">
      <w:pPr>
        <w:pStyle w:val="RARMPnumberedparagraphs"/>
        <w:numPr>
          <w:ilvl w:val="0"/>
          <w:numId w:val="63"/>
        </w:numPr>
      </w:pPr>
      <w:r w:rsidRPr="000A29BE">
        <w:t>T</w:t>
      </w:r>
      <w:r w:rsidR="00AE15C2" w:rsidRPr="000A29BE">
        <w:t xml:space="preserve">he growing phase (6-20 weeks), where they can regulate their body temperatures but still need to be protected from climate extremes. </w:t>
      </w:r>
    </w:p>
    <w:p w14:paraId="7F3C11F2" w14:textId="77777777" w:rsidR="00077FDD" w:rsidRPr="000A29BE" w:rsidRDefault="00AE15C2" w:rsidP="00962711">
      <w:pPr>
        <w:pStyle w:val="RARMPnumberedparagraphs"/>
        <w:numPr>
          <w:ilvl w:val="0"/>
          <w:numId w:val="63"/>
        </w:numPr>
      </w:pPr>
      <w:r w:rsidRPr="000A29BE">
        <w:t xml:space="preserve">The moving phase (16-18 weeks), when the hens are moved to their laying quarters. </w:t>
      </w:r>
    </w:p>
    <w:p w14:paraId="6A95C900" w14:textId="208BB3C9" w:rsidR="00AE15C2" w:rsidRPr="000A29BE" w:rsidRDefault="00077FDD" w:rsidP="00962711">
      <w:pPr>
        <w:pStyle w:val="RARMPnumberedparagraphs"/>
        <w:numPr>
          <w:ilvl w:val="0"/>
          <w:numId w:val="63"/>
        </w:numPr>
      </w:pPr>
      <w:r w:rsidRPr="000A29BE">
        <w:t>T</w:t>
      </w:r>
      <w:r w:rsidR="00AE15C2" w:rsidRPr="000A29BE">
        <w:t>he adult layer phase (20 up to 78 weeks), where they are producing eggs. They would need to be fed carefully and housed at 21-28</w:t>
      </w:r>
      <w:r w:rsidR="00AE15C2" w:rsidRPr="000A29BE">
        <w:sym w:font="Symbol" w:char="F0B0"/>
      </w:r>
      <w:r w:rsidR="00AE15C2" w:rsidRPr="000A29BE">
        <w:t>C</w:t>
      </w:r>
      <w:r w:rsidRPr="000A29BE">
        <w:t>.</w:t>
      </w:r>
      <w:r w:rsidR="00DE7AF9" w:rsidRPr="000A29BE">
        <w:t xml:space="preserve"> </w:t>
      </w:r>
    </w:p>
    <w:p w14:paraId="4FC3097C" w14:textId="4AE215F0" w:rsidR="00D53C87" w:rsidRPr="000A29BE" w:rsidRDefault="00B30B2B" w:rsidP="00D53C87">
      <w:pPr>
        <w:pStyle w:val="RARMPnumberedparagraphs"/>
      </w:pPr>
      <w:r w:rsidRPr="000A29BE">
        <w:t xml:space="preserve">Caged farming relies on the layers being kept in cages within sheds that include automated feeding, watering and climate control, </w:t>
      </w:r>
      <w:proofErr w:type="gramStart"/>
      <w:r w:rsidRPr="000A29BE">
        <w:t>ventilation</w:t>
      </w:r>
      <w:proofErr w:type="gramEnd"/>
      <w:r w:rsidRPr="000A29BE">
        <w:t xml:space="preserve"> and lighting. The Model Code of Practice for the Welfare of Animals stipulates the minimum space between hens is 550</w:t>
      </w:r>
      <w:r w:rsidR="00286A9B" w:rsidRPr="000A29BE">
        <w:t xml:space="preserve"> </w:t>
      </w:r>
      <w:r w:rsidRPr="000A29BE">
        <w:t>cm</w:t>
      </w:r>
      <w:r w:rsidRPr="000A29BE">
        <w:rPr>
          <w:vertAlign w:val="superscript"/>
        </w:rPr>
        <w:t>2</w:t>
      </w:r>
      <w:r w:rsidRPr="000A29BE">
        <w:t xml:space="preserve"> </w:t>
      </w:r>
      <w:r w:rsidR="00611B8B" w:rsidRPr="000A29BE">
        <w:fldChar w:fldCharType="begin"/>
      </w:r>
      <w:r w:rsidR="009007E0">
        <w:instrText xml:space="preserve"> ADDIN EN.CITE &lt;EndNote&gt;&lt;Cite&gt;&lt;Author&gt;Australian Eggs&lt;/Author&gt;&lt;Year&gt;2022&lt;/Year&gt;&lt;RecNum&gt;73&lt;/RecNum&gt;&lt;DisplayText&gt;(Australian Eggs, 2022c)&lt;/DisplayText&gt;&lt;record&gt;&lt;rec-number&gt;73&lt;/rec-number&gt;&lt;foreign-keys&gt;&lt;key app="EN" db-id="frzrdztfz5tpexe9rznpp0pl220aw9pxrspe" timestamp="1673922332"&gt;73&lt;/key&gt;&lt;/foreign-keys&gt;&lt;ref-type name="Web Page"&gt;12&lt;/ref-type&gt;&lt;contributors&gt;&lt;authors&gt;&lt;author&gt;Australian Eggs,&lt;/author&gt;&lt;/authors&gt;&lt;/contributors&gt;&lt;titles&gt;&lt;title&gt;What Are Cage Eggs and How Are They Produced?&lt;/title&gt;&lt;/titles&gt;&lt;volume&gt;2022&lt;/volume&gt;&lt;number&gt;6 October 2022&lt;/number&gt;&lt;dates&gt;&lt;year&gt;2022&lt;/year&gt;&lt;/dates&gt;&lt;urls&gt;&lt;related-urls&gt;&lt;url&gt;https://www.australianeggs.org.au/farming/cage-eggs&lt;/url&gt;&lt;/related-urls&gt;&lt;/urls&gt;&lt;/record&gt;&lt;/Cite&gt;&lt;/EndNote&gt;</w:instrText>
      </w:r>
      <w:r w:rsidR="00611B8B" w:rsidRPr="000A29BE">
        <w:fldChar w:fldCharType="separate"/>
      </w:r>
      <w:r w:rsidR="00611B8B" w:rsidRPr="000A29BE">
        <w:rPr>
          <w:noProof/>
        </w:rPr>
        <w:t>(</w:t>
      </w:r>
      <w:hyperlink w:anchor="_ENREF_8" w:tooltip="Australian Eggs, 2022 #73" w:history="1">
        <w:r w:rsidR="007D54FF" w:rsidRPr="000A29BE">
          <w:rPr>
            <w:noProof/>
          </w:rPr>
          <w:t>Australian Eggs, 2022c</w:t>
        </w:r>
      </w:hyperlink>
      <w:r w:rsidR="00611B8B" w:rsidRPr="000A29BE">
        <w:rPr>
          <w:noProof/>
        </w:rPr>
        <w:t>)</w:t>
      </w:r>
      <w:r w:rsidR="00611B8B" w:rsidRPr="000A29BE">
        <w:fldChar w:fldCharType="end"/>
      </w:r>
      <w:r w:rsidRPr="000A29BE">
        <w:t xml:space="preserve">.  </w:t>
      </w:r>
    </w:p>
    <w:p w14:paraId="36A83C5A" w14:textId="5E706A62" w:rsidR="00B30B2B" w:rsidRPr="000A29BE" w:rsidRDefault="006661D5" w:rsidP="00D53C87">
      <w:pPr>
        <w:pStyle w:val="RARMPnumberedparagraphs"/>
      </w:pPr>
      <w:r w:rsidRPr="000A29BE">
        <w:t>Layers that produce b</w:t>
      </w:r>
      <w:r w:rsidR="00B30B2B" w:rsidRPr="000A29BE">
        <w:t xml:space="preserve">arn laid </w:t>
      </w:r>
      <w:r w:rsidRPr="000A29BE">
        <w:t xml:space="preserve">eggs are allowed </w:t>
      </w:r>
      <w:r w:rsidR="00B30B2B" w:rsidRPr="000A29BE">
        <w:t xml:space="preserve">to roam the sheds without being in kept in cages </w:t>
      </w:r>
      <w:r w:rsidR="00611B8B" w:rsidRPr="000A29BE">
        <w:fldChar w:fldCharType="begin"/>
      </w:r>
      <w:r w:rsidR="009007E0">
        <w:instrText xml:space="preserve"> ADDIN EN.CITE &lt;EndNote&gt;&lt;Cite&gt;&lt;Author&gt;Australian Eggs&lt;/Author&gt;&lt;Year&gt;2022&lt;/Year&gt;&lt;RecNum&gt;74&lt;/RecNum&gt;&lt;DisplayText&gt;(Australian Eggs, 2022b)&lt;/DisplayText&gt;&lt;record&gt;&lt;rec-number&gt;74&lt;/rec-number&gt;&lt;foreign-keys&gt;&lt;key app="EN" db-id="frzrdztfz5tpexe9rznpp0pl220aw9pxrspe" timestamp="1673922332"&gt;74&lt;/key&gt;&lt;/foreign-keys&gt;&lt;ref-type name="Web Page"&gt;12&lt;/ref-type&gt;&lt;contributors&gt;&lt;authors&gt;&lt;author&gt;Australian Eggs,&lt;/author&gt;&lt;/authors&gt;&lt;/contributors&gt;&lt;titles&gt;&lt;title&gt;How Are Barn-Laid Eggs Produced?&lt;/title&gt;&lt;/titles&gt;&lt;dates&gt;&lt;year&gt;2022&lt;/year&gt;&lt;/dates&gt;&lt;urls&gt;&lt;related-urls&gt;&lt;url&gt;https://www.australianeggs.org.au/farming/barn-laid-eggs&lt;/url&gt;&lt;/related-urls&gt;&lt;/urls&gt;&lt;/record&gt;&lt;/Cite&gt;&lt;/EndNote&gt;</w:instrText>
      </w:r>
      <w:r w:rsidR="00611B8B" w:rsidRPr="000A29BE">
        <w:fldChar w:fldCharType="separate"/>
      </w:r>
      <w:r w:rsidR="00611B8B" w:rsidRPr="000A29BE">
        <w:rPr>
          <w:noProof/>
        </w:rPr>
        <w:t>(</w:t>
      </w:r>
      <w:hyperlink w:anchor="_ENREF_7" w:tooltip="Australian Eggs, 2022 #74" w:history="1">
        <w:r w:rsidR="007D54FF" w:rsidRPr="000A29BE">
          <w:rPr>
            <w:noProof/>
          </w:rPr>
          <w:t>Australian Eggs, 2022b</w:t>
        </w:r>
      </w:hyperlink>
      <w:r w:rsidR="00611B8B" w:rsidRPr="000A29BE">
        <w:rPr>
          <w:noProof/>
        </w:rPr>
        <w:t>)</w:t>
      </w:r>
      <w:r w:rsidR="00611B8B" w:rsidRPr="000A29BE">
        <w:fldChar w:fldCharType="end"/>
      </w:r>
      <w:r w:rsidR="00B30B2B" w:rsidRPr="000A29BE">
        <w:t xml:space="preserve">. </w:t>
      </w:r>
    </w:p>
    <w:p w14:paraId="1C7F8922" w14:textId="19AE1569" w:rsidR="006661D5" w:rsidRPr="000A29BE" w:rsidRDefault="006661D5" w:rsidP="006661D5">
      <w:pPr>
        <w:pStyle w:val="RARMPnumberedparagraphs"/>
      </w:pPr>
      <w:r w:rsidRPr="000A29BE">
        <w:t xml:space="preserve">Free range layers are allowed meaningful and regular access to an outdoor range during daylight hours </w:t>
      </w:r>
      <w:r w:rsidR="00611B8B" w:rsidRPr="000A29BE">
        <w:fldChar w:fldCharType="begin"/>
      </w:r>
      <w:r w:rsidR="009007E0">
        <w:instrText xml:space="preserve"> ADDIN EN.CITE &lt;EndNote&gt;&lt;Cite&gt;&lt;Author&gt;Australian Eggs&lt;/Author&gt;&lt;Year&gt;2022&lt;/Year&gt;&lt;RecNum&gt;75&lt;/RecNum&gt;&lt;DisplayText&gt;(Australian Eggs, 2022d)&lt;/DisplayText&gt;&lt;record&gt;&lt;rec-number&gt;75&lt;/rec-number&gt;&lt;foreign-keys&gt;&lt;key app="EN" db-id="frzrdztfz5tpexe9rznpp0pl220aw9pxrspe" timestamp="1673922332"&gt;75&lt;/key&gt;&lt;/foreign-keys&gt;&lt;ref-type name="Web Page"&gt;12&lt;/ref-type&gt;&lt;contributors&gt;&lt;authors&gt;&lt;author&gt;Australian Eggs,&lt;/author&gt;&lt;/authors&gt;&lt;/contributors&gt;&lt;titles&gt;&lt;title&gt;What Are Free Range Eggs?&lt;/title&gt;&lt;/titles&gt;&lt;dates&gt;&lt;year&gt;2022&lt;/year&gt;&lt;/dates&gt;&lt;urls&gt;&lt;related-urls&gt;&lt;url&gt;https://www.australianeggs.org.au/farming/free-range-eggs&lt;/url&gt;&lt;/related-urls&gt;&lt;/urls&gt;&lt;/record&gt;&lt;/Cite&gt;&lt;/EndNote&gt;</w:instrText>
      </w:r>
      <w:r w:rsidR="00611B8B" w:rsidRPr="000A29BE">
        <w:fldChar w:fldCharType="separate"/>
      </w:r>
      <w:r w:rsidR="00611B8B" w:rsidRPr="000A29BE">
        <w:rPr>
          <w:noProof/>
        </w:rPr>
        <w:t>(</w:t>
      </w:r>
      <w:hyperlink w:anchor="_ENREF_9" w:tooltip="Australian Eggs, 2022 #75" w:history="1">
        <w:r w:rsidR="007D54FF" w:rsidRPr="000A29BE">
          <w:rPr>
            <w:noProof/>
          </w:rPr>
          <w:t>Australian Eggs, 2022d</w:t>
        </w:r>
      </w:hyperlink>
      <w:r w:rsidR="00611B8B" w:rsidRPr="000A29BE">
        <w:rPr>
          <w:noProof/>
        </w:rPr>
        <w:t>)</w:t>
      </w:r>
      <w:r w:rsidR="00611B8B" w:rsidRPr="000A29BE">
        <w:fldChar w:fldCharType="end"/>
      </w:r>
      <w:r w:rsidRPr="000A29BE">
        <w:t>.</w:t>
      </w:r>
    </w:p>
    <w:p w14:paraId="6AC00C96" w14:textId="46780E86" w:rsidR="006661D5" w:rsidRPr="000A29BE" w:rsidRDefault="006661D5" w:rsidP="006661D5">
      <w:pPr>
        <w:pStyle w:val="RARMPnumberedparagraphs"/>
      </w:pPr>
      <w:r w:rsidRPr="000A29BE">
        <w:lastRenderedPageBreak/>
        <w:t xml:space="preserve">Similar to broilers, organic eggs can only be produced by free range layers that must be </w:t>
      </w:r>
      <w:r w:rsidR="00EC5927" w:rsidRPr="000A29BE">
        <w:t xml:space="preserve">raised </w:t>
      </w:r>
      <w:r w:rsidRPr="000A29BE">
        <w:t xml:space="preserve">without the use of artificial colours and synthetic chemicals; be fed predominantly certified organic ingredients; and cannot be treated with routine vaccination unless it is required by law or if the disease cannot be controlled with organic management practices </w:t>
      </w:r>
      <w:r w:rsidR="00611B8B" w:rsidRPr="000A29BE">
        <w:fldChar w:fldCharType="begin"/>
      </w:r>
      <w:r w:rsidR="009007E0">
        <w:instrText xml:space="preserve"> ADDIN EN.CITE &lt;EndNote&gt;&lt;Cite&gt;&lt;Author&gt;Poultry Hub Australia&lt;/Author&gt;&lt;Year&gt;2022&lt;/Year&gt;&lt;RecNum&gt;70&lt;/RecNum&gt;&lt;DisplayText&gt;(Poultry Hub Australia, 2022a)&lt;/DisplayText&gt;&lt;record&gt;&lt;rec-number&gt;70&lt;/rec-number&gt;&lt;foreign-keys&gt;&lt;key app="EN" db-id="frzrdztfz5tpexe9rznpp0pl220aw9pxrspe" timestamp="1673922331"&gt;70&lt;/key&gt;&lt;/foreign-keys&gt;&lt;ref-type name="Web Page"&gt;12&lt;/ref-type&gt;&lt;contributors&gt;&lt;authors&gt;&lt;author&gt;Poultry Hub Australia,&lt;/author&gt;&lt;/authors&gt;&lt;/contributors&gt;&lt;titles&gt;&lt;title&gt;Alternative poultry production systems&lt;/title&gt;&lt;/titles&gt;&lt;volume&gt;2022&lt;/volume&gt;&lt;number&gt;6 October 2022&lt;/number&gt;&lt;dates&gt;&lt;year&gt;2022&lt;/year&gt;&lt;/dates&gt;&lt;publisher&gt;Poultry Hub Australia&lt;/publisher&gt;&lt;urls&gt;&lt;related-urls&gt;&lt;url&gt;https://www.poultryhub.org/production/alternative-poultry-production-systems&lt;/url&gt;&lt;/related-urls&gt;&lt;/urls&gt;&lt;/record&gt;&lt;/Cite&gt;&lt;/EndNote&gt;</w:instrText>
      </w:r>
      <w:r w:rsidR="00611B8B" w:rsidRPr="000A29BE">
        <w:fldChar w:fldCharType="separate"/>
      </w:r>
      <w:r w:rsidR="00611B8B" w:rsidRPr="000A29BE">
        <w:rPr>
          <w:noProof/>
        </w:rPr>
        <w:t>(</w:t>
      </w:r>
      <w:hyperlink w:anchor="_ENREF_70" w:tooltip="Poultry Hub Australia, 2022 #70" w:history="1">
        <w:r w:rsidR="007D54FF" w:rsidRPr="000A29BE">
          <w:rPr>
            <w:noProof/>
          </w:rPr>
          <w:t>Poultry Hub Australia, 2022a</w:t>
        </w:r>
      </w:hyperlink>
      <w:r w:rsidR="00611B8B" w:rsidRPr="000A29BE">
        <w:rPr>
          <w:noProof/>
        </w:rPr>
        <w:t>)</w:t>
      </w:r>
      <w:r w:rsidR="00611B8B" w:rsidRPr="000A29BE">
        <w:fldChar w:fldCharType="end"/>
      </w:r>
      <w:r w:rsidRPr="000A29BE">
        <w:t>.</w:t>
      </w:r>
    </w:p>
    <w:p w14:paraId="2B09BF14" w14:textId="52E31398" w:rsidR="00942D85" w:rsidRPr="000A29BE" w:rsidRDefault="00942D85" w:rsidP="00942D85">
      <w:pPr>
        <w:pStyle w:val="3RARMP"/>
      </w:pPr>
      <w:bookmarkStart w:id="256" w:name="_Ref113362813"/>
      <w:bookmarkStart w:id="257" w:name="_Toc127877986"/>
      <w:r w:rsidRPr="000A29BE">
        <w:t>Biosecurity</w:t>
      </w:r>
      <w:bookmarkEnd w:id="256"/>
      <w:bookmarkEnd w:id="257"/>
    </w:p>
    <w:p w14:paraId="43E7E6FA" w14:textId="029289C1" w:rsidR="00147AAB" w:rsidRPr="000A29BE" w:rsidRDefault="00B45E45" w:rsidP="00B45E45">
      <w:pPr>
        <w:pStyle w:val="RARMPnumberedparagraphs"/>
      </w:pPr>
      <w:r w:rsidRPr="000A29BE">
        <w:t xml:space="preserve">Each state and territory have their own biosecurity </w:t>
      </w:r>
      <w:r w:rsidR="009F0F42" w:rsidRPr="000A29BE">
        <w:t>regulations</w:t>
      </w:r>
      <w:r w:rsidR="00855E7F" w:rsidRPr="000A29BE">
        <w:t xml:space="preserve"> and </w:t>
      </w:r>
      <w:r w:rsidRPr="000A29BE">
        <w:t xml:space="preserve">legislation. </w:t>
      </w:r>
      <w:r w:rsidR="00855E7F" w:rsidRPr="000A29BE">
        <w:t>The following state department</w:t>
      </w:r>
      <w:r w:rsidR="00DA2300" w:rsidRPr="000A29BE">
        <w:t>s</w:t>
      </w:r>
      <w:r w:rsidR="00855E7F" w:rsidRPr="000A29BE">
        <w:t xml:space="preserve"> are responsible for the biosecurity for each state and territory: </w:t>
      </w:r>
    </w:p>
    <w:p w14:paraId="0768934E" w14:textId="77777777" w:rsidR="00147AAB" w:rsidRPr="000A29BE" w:rsidRDefault="00855E7F" w:rsidP="00962711">
      <w:pPr>
        <w:pStyle w:val="RARMPnumberedparagraphs"/>
        <w:numPr>
          <w:ilvl w:val="0"/>
          <w:numId w:val="64"/>
        </w:numPr>
      </w:pPr>
      <w:r w:rsidRPr="000A29BE">
        <w:t>Environment, Planning and Sustainable Development Directorate – Environment (ACT</w:t>
      </w:r>
      <w:proofErr w:type="gramStart"/>
      <w:r w:rsidRPr="000A29BE">
        <w:t>);</w:t>
      </w:r>
      <w:proofErr w:type="gramEnd"/>
    </w:p>
    <w:p w14:paraId="4370A9D7" w14:textId="77777777" w:rsidR="00147AAB" w:rsidRPr="000A29BE" w:rsidRDefault="00B94BFA" w:rsidP="00962711">
      <w:pPr>
        <w:pStyle w:val="RARMPnumberedparagraphs"/>
        <w:numPr>
          <w:ilvl w:val="0"/>
          <w:numId w:val="64"/>
        </w:numPr>
      </w:pPr>
      <w:r w:rsidRPr="000A29BE">
        <w:t>Department of Primary Industries (NSW</w:t>
      </w:r>
      <w:proofErr w:type="gramStart"/>
      <w:r w:rsidRPr="000A29BE">
        <w:t>)</w:t>
      </w:r>
      <w:r w:rsidR="00855E7F" w:rsidRPr="000A29BE">
        <w:t>;</w:t>
      </w:r>
      <w:proofErr w:type="gramEnd"/>
      <w:r w:rsidRPr="000A29BE">
        <w:t xml:space="preserve"> </w:t>
      </w:r>
    </w:p>
    <w:p w14:paraId="61250109" w14:textId="074667A6" w:rsidR="00147AAB" w:rsidRPr="000A29BE" w:rsidRDefault="00B94BFA" w:rsidP="00962711">
      <w:pPr>
        <w:pStyle w:val="RARMPnumberedparagraphs"/>
        <w:numPr>
          <w:ilvl w:val="0"/>
          <w:numId w:val="64"/>
        </w:numPr>
      </w:pPr>
      <w:r w:rsidRPr="000A29BE">
        <w:t>Northern Territory government</w:t>
      </w:r>
      <w:r w:rsidR="00147AAB" w:rsidRPr="000A29BE">
        <w:t xml:space="preserve"> (NT</w:t>
      </w:r>
      <w:proofErr w:type="gramStart"/>
      <w:r w:rsidR="00147AAB" w:rsidRPr="000A29BE">
        <w:t>)</w:t>
      </w:r>
      <w:r w:rsidR="00855E7F" w:rsidRPr="000A29BE">
        <w:t>;</w:t>
      </w:r>
      <w:proofErr w:type="gramEnd"/>
      <w:r w:rsidRPr="000A29BE">
        <w:t xml:space="preserve"> </w:t>
      </w:r>
    </w:p>
    <w:p w14:paraId="6282093D" w14:textId="77777777" w:rsidR="00147AAB" w:rsidRPr="000A29BE" w:rsidRDefault="00B94BFA" w:rsidP="00962711">
      <w:pPr>
        <w:pStyle w:val="RARMPnumberedparagraphs"/>
        <w:numPr>
          <w:ilvl w:val="0"/>
          <w:numId w:val="64"/>
        </w:numPr>
      </w:pPr>
      <w:r w:rsidRPr="000A29BE">
        <w:t>Department of Agriculture and Fisheries (QLD</w:t>
      </w:r>
      <w:proofErr w:type="gramStart"/>
      <w:r w:rsidRPr="000A29BE">
        <w:t>)</w:t>
      </w:r>
      <w:r w:rsidR="00855E7F" w:rsidRPr="000A29BE">
        <w:t>;</w:t>
      </w:r>
      <w:proofErr w:type="gramEnd"/>
      <w:r w:rsidRPr="000A29BE">
        <w:t xml:space="preserve"> </w:t>
      </w:r>
    </w:p>
    <w:p w14:paraId="16428154" w14:textId="77777777" w:rsidR="00147AAB" w:rsidRPr="000A29BE" w:rsidRDefault="00B94BFA" w:rsidP="00962711">
      <w:pPr>
        <w:pStyle w:val="RARMPnumberedparagraphs"/>
        <w:numPr>
          <w:ilvl w:val="0"/>
          <w:numId w:val="64"/>
        </w:numPr>
      </w:pPr>
      <w:r w:rsidRPr="000A29BE">
        <w:t>Department of Primary Industries and Regions (SA</w:t>
      </w:r>
      <w:proofErr w:type="gramStart"/>
      <w:r w:rsidRPr="000A29BE">
        <w:t>)</w:t>
      </w:r>
      <w:r w:rsidR="00855E7F" w:rsidRPr="000A29BE">
        <w:t>;</w:t>
      </w:r>
      <w:proofErr w:type="gramEnd"/>
      <w:r w:rsidRPr="000A29BE">
        <w:t xml:space="preserve"> </w:t>
      </w:r>
    </w:p>
    <w:p w14:paraId="09B4CD08" w14:textId="77777777" w:rsidR="00147AAB" w:rsidRPr="000A29BE" w:rsidRDefault="00B94BFA" w:rsidP="00962711">
      <w:pPr>
        <w:pStyle w:val="RARMPnumberedparagraphs"/>
        <w:numPr>
          <w:ilvl w:val="0"/>
          <w:numId w:val="64"/>
        </w:numPr>
      </w:pPr>
      <w:r w:rsidRPr="000A29BE">
        <w:t>Department of Natural Resources and Environment Tasmania (TAS</w:t>
      </w:r>
      <w:proofErr w:type="gramStart"/>
      <w:r w:rsidRPr="000A29BE">
        <w:t>)</w:t>
      </w:r>
      <w:r w:rsidR="00855E7F" w:rsidRPr="000A29BE">
        <w:t>;</w:t>
      </w:r>
      <w:proofErr w:type="gramEnd"/>
      <w:r w:rsidRPr="000A29BE">
        <w:t xml:space="preserve"> </w:t>
      </w:r>
    </w:p>
    <w:p w14:paraId="196F7BD9" w14:textId="77777777" w:rsidR="00147AAB" w:rsidRPr="000A29BE" w:rsidRDefault="00B94BFA" w:rsidP="00962711">
      <w:pPr>
        <w:pStyle w:val="RARMPnumberedparagraphs"/>
        <w:numPr>
          <w:ilvl w:val="0"/>
          <w:numId w:val="64"/>
        </w:numPr>
      </w:pPr>
      <w:r w:rsidRPr="000A29BE">
        <w:t>Agriculture Victoria (VIC)</w:t>
      </w:r>
      <w:r w:rsidR="00147AAB" w:rsidRPr="000A29BE">
        <w:t>;</w:t>
      </w:r>
      <w:r w:rsidRPr="000A29BE">
        <w:t xml:space="preserve"> and </w:t>
      </w:r>
    </w:p>
    <w:p w14:paraId="3C12B489" w14:textId="77777777" w:rsidR="00147AAB" w:rsidRPr="000A29BE" w:rsidRDefault="00B94BFA" w:rsidP="00962711">
      <w:pPr>
        <w:pStyle w:val="RARMPnumberedparagraphs"/>
        <w:numPr>
          <w:ilvl w:val="0"/>
          <w:numId w:val="64"/>
        </w:numPr>
      </w:pPr>
      <w:r w:rsidRPr="000A29BE">
        <w:t>Department of Primary Industries and Regional Development (WA).</w:t>
      </w:r>
      <w:r w:rsidR="00336A7F" w:rsidRPr="000A29BE">
        <w:t xml:space="preserve"> </w:t>
      </w:r>
    </w:p>
    <w:p w14:paraId="394EB7F5" w14:textId="06D1F90F" w:rsidR="00B94BFA" w:rsidRPr="000A29BE" w:rsidRDefault="0066215B" w:rsidP="00147AAB">
      <w:pPr>
        <w:pStyle w:val="RARMPnumberedparagraphs"/>
      </w:pPr>
      <w:r w:rsidRPr="000A29BE">
        <w:t>Biosecurity considerations include</w:t>
      </w:r>
      <w:r w:rsidR="00BB2D83" w:rsidRPr="000A29BE">
        <w:t>s</w:t>
      </w:r>
      <w:r w:rsidRPr="000A29BE">
        <w:t xml:space="preserve"> the </w:t>
      </w:r>
      <w:r w:rsidR="00336A7F" w:rsidRPr="000A29BE">
        <w:t>following</w:t>
      </w:r>
      <w:r w:rsidRPr="000A29BE">
        <w:t xml:space="preserve">: </w:t>
      </w:r>
      <w:r w:rsidR="00336A7F" w:rsidRPr="000A29BE">
        <w:t>the identification of livestock</w:t>
      </w:r>
      <w:r w:rsidRPr="000A29BE">
        <w:t xml:space="preserve"> and commercial farms; </w:t>
      </w:r>
      <w:r w:rsidR="00336A7F" w:rsidRPr="000A29BE">
        <w:t>management of animal diseases (including vaccination</w:t>
      </w:r>
      <w:r w:rsidR="001D0F01" w:rsidRPr="000A29BE">
        <w:t xml:space="preserve"> and risk of transmission</w:t>
      </w:r>
      <w:r w:rsidR="00336A7F" w:rsidRPr="000A29BE">
        <w:t>)</w:t>
      </w:r>
      <w:r w:rsidRPr="000A29BE">
        <w:t>;</w:t>
      </w:r>
      <w:r w:rsidR="00336A7F" w:rsidRPr="000A29BE">
        <w:t xml:space="preserve"> animal welfare</w:t>
      </w:r>
      <w:r w:rsidRPr="000A29BE">
        <w:t>;</w:t>
      </w:r>
      <w:r w:rsidR="00336A7F" w:rsidRPr="000A29BE">
        <w:t xml:space="preserve"> controls on feeding livestock</w:t>
      </w:r>
      <w:r w:rsidRPr="000A29BE">
        <w:t xml:space="preserve"> and</w:t>
      </w:r>
      <w:r w:rsidR="00336A7F" w:rsidRPr="000A29BE">
        <w:t xml:space="preserve"> transport of livestock.</w:t>
      </w:r>
      <w:r w:rsidRPr="000A29BE">
        <w:t xml:space="preserve"> Australia also has a national </w:t>
      </w:r>
      <w:r w:rsidRPr="000A29BE">
        <w:rPr>
          <w:i/>
          <w:iCs/>
        </w:rPr>
        <w:t>Biosecurity Act 2015</w:t>
      </w:r>
      <w:r w:rsidRPr="000A29BE">
        <w:t xml:space="preserve"> and a </w:t>
      </w:r>
      <w:hyperlink r:id="rId30" w:history="1">
        <w:r w:rsidR="001D0F01" w:rsidRPr="000A29BE">
          <w:rPr>
            <w:rStyle w:val="Hyperlink"/>
          </w:rPr>
          <w:t>website</w:t>
        </w:r>
      </w:hyperlink>
      <w:r w:rsidRPr="000A29BE">
        <w:t xml:space="preserve"> for managing and reporting </w:t>
      </w:r>
      <w:r w:rsidR="001D0F01" w:rsidRPr="000A29BE">
        <w:t>national pest and disease outbreaks</w:t>
      </w:r>
      <w:r w:rsidRPr="000A29BE">
        <w:t xml:space="preserve">, that is managed by </w:t>
      </w:r>
      <w:r w:rsidR="009F0F42" w:rsidRPr="000A29BE">
        <w:t>the Department of Agriculture, Fisheries and Forestry (DAFF)</w:t>
      </w:r>
      <w:r w:rsidRPr="000A29BE">
        <w:t xml:space="preserve">. </w:t>
      </w:r>
    </w:p>
    <w:p w14:paraId="62514B5D" w14:textId="04DB8F11" w:rsidR="00655C2D" w:rsidRPr="000A29BE" w:rsidRDefault="00942D85" w:rsidP="002947C7">
      <w:pPr>
        <w:pStyle w:val="3RARMP"/>
      </w:pPr>
      <w:bookmarkStart w:id="258" w:name="_Ref112329198"/>
      <w:bookmarkStart w:id="259" w:name="_Ref112329223"/>
      <w:bookmarkStart w:id="260" w:name="_Ref112413347"/>
      <w:bookmarkStart w:id="261" w:name="_Ref112414231"/>
      <w:bookmarkStart w:id="262" w:name="_Toc127877987"/>
      <w:r w:rsidRPr="000A29BE">
        <w:t xml:space="preserve">Poultry farm biosecurity </w:t>
      </w:r>
      <w:r w:rsidR="00C3413A" w:rsidRPr="000A29BE">
        <w:t>standards</w:t>
      </w:r>
      <w:bookmarkEnd w:id="258"/>
      <w:bookmarkEnd w:id="259"/>
      <w:bookmarkEnd w:id="260"/>
      <w:bookmarkEnd w:id="261"/>
      <w:bookmarkEnd w:id="262"/>
    </w:p>
    <w:p w14:paraId="7301EA7E" w14:textId="069ACAD4" w:rsidR="00B45E45" w:rsidRPr="000A29BE" w:rsidRDefault="009F0F42" w:rsidP="00B45E45">
      <w:pPr>
        <w:pStyle w:val="RARMPnumberedparagraphs"/>
      </w:pPr>
      <w:r w:rsidRPr="000A29BE">
        <w:t>T</w:t>
      </w:r>
      <w:r w:rsidR="00B45E45" w:rsidRPr="000A29BE">
        <w:t xml:space="preserve">here are </w:t>
      </w:r>
      <w:r w:rsidRPr="000A29BE">
        <w:t xml:space="preserve">also </w:t>
      </w:r>
      <w:r w:rsidR="00B45E45" w:rsidRPr="000A29BE">
        <w:t xml:space="preserve">various </w:t>
      </w:r>
      <w:r w:rsidR="001A02AA" w:rsidRPr="000A29BE">
        <w:t xml:space="preserve">guidelines </w:t>
      </w:r>
      <w:r w:rsidR="00B45E45" w:rsidRPr="000A29BE">
        <w:t>published by Animal Health Australia</w:t>
      </w:r>
      <w:r w:rsidRPr="000A29BE">
        <w:t xml:space="preserve"> (AHA)</w:t>
      </w:r>
      <w:r w:rsidR="00B45E45" w:rsidRPr="000A29BE">
        <w:t xml:space="preserve"> and </w:t>
      </w:r>
      <w:r w:rsidRPr="000A29BE">
        <w:t>DAFF</w:t>
      </w:r>
      <w:r w:rsidR="00B45E45" w:rsidRPr="000A29BE">
        <w:t xml:space="preserve"> in conjunction with various poultry industry groups and state and territory departments. This includes the </w:t>
      </w:r>
      <w:r w:rsidR="00B45E45" w:rsidRPr="000A29BE">
        <w:rPr>
          <w:i/>
          <w:iCs/>
        </w:rPr>
        <w:t>National Farm Biosecurity Manual Poultry Production</w:t>
      </w:r>
      <w:r w:rsidR="00B45E45" w:rsidRPr="000A29BE">
        <w:t xml:space="preserve">, </w:t>
      </w:r>
      <w:r w:rsidR="00B45E45" w:rsidRPr="000A29BE">
        <w:rPr>
          <w:i/>
          <w:iCs/>
        </w:rPr>
        <w:t>National Water Biosecurity Manual Poultry Production</w:t>
      </w:r>
      <w:r w:rsidR="00B45E45" w:rsidRPr="000A29BE">
        <w:t xml:space="preserve"> and </w:t>
      </w:r>
      <w:r w:rsidR="00B45E45" w:rsidRPr="000A29BE">
        <w:rPr>
          <w:i/>
          <w:iCs/>
        </w:rPr>
        <w:t>National Farm Biosecurity Technical Manual for Egg Production</w:t>
      </w:r>
      <w:r w:rsidR="00B45E45" w:rsidRPr="000A29BE">
        <w:t xml:space="preserve"> </w:t>
      </w:r>
      <w:r w:rsidR="006B20B6" w:rsidRPr="000A29BE">
        <w:fldChar w:fldCharType="begin">
          <w:fldData xml:space="preserve">PEVuZE5vdGU+PENpdGU+PEF1dGhvcj5BbmltYWwgSGVhbHRoIEF1c3RyYWxpYTwvQXV0aG9yPjxZ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</w:fldData>
        </w:fldChar>
      </w:r>
      <w:r w:rsidR="009007E0">
        <w:instrText xml:space="preserve"> ADDIN EN.CITE </w:instrText>
      </w:r>
      <w:r w:rsidR="009007E0">
        <w:fldChar w:fldCharType="begin">
          <w:fldData xml:space="preserve">PEVuZE5vdGU+PENpdGU+PEF1dGhvcj5BbmltYWwgSGVhbHRoIEF1c3RyYWxpYTwvQXV0aG9yPjxZ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</w:fldData>
        </w:fldChar>
      </w:r>
      <w:r w:rsidR="009007E0">
        <w:instrText xml:space="preserve"> ADDIN EN.CITE.DATA </w:instrText>
      </w:r>
      <w:r w:rsidR="009007E0">
        <w:fldChar w:fldCharType="end"/>
      </w:r>
      <w:r w:rsidR="006B20B6" w:rsidRPr="000A29BE">
        <w:fldChar w:fldCharType="separate"/>
      </w:r>
      <w:r w:rsidR="00F33938" w:rsidRPr="000A29BE">
        <w:rPr>
          <w:noProof/>
        </w:rPr>
        <w:t>(</w:t>
      </w:r>
      <w:hyperlink w:anchor="_ENREF_27" w:tooltip="Department of Agriculture Fisheries and Forestry, 2009 #5" w:history="1">
        <w:r w:rsidR="007D54FF" w:rsidRPr="000A29BE">
          <w:rPr>
            <w:noProof/>
          </w:rPr>
          <w:t>Department of Agriculture Fisheries and Forestry, 2009a</w:t>
        </w:r>
      </w:hyperlink>
      <w:r w:rsidR="00F33938" w:rsidRPr="000A29BE">
        <w:rPr>
          <w:noProof/>
        </w:rPr>
        <w:t xml:space="preserve">, </w:t>
      </w:r>
      <w:hyperlink w:anchor="_ENREF_28" w:tooltip="Department of Agriculture Fisheries and Forestry, 2009 #6" w:history="1">
        <w:r w:rsidR="007D54FF" w:rsidRPr="000A29BE">
          <w:rPr>
            <w:noProof/>
          </w:rPr>
          <w:t>b</w:t>
        </w:r>
      </w:hyperlink>
      <w:r w:rsidR="00F33938" w:rsidRPr="000A29BE">
        <w:rPr>
          <w:noProof/>
        </w:rPr>
        <w:t xml:space="preserve">; </w:t>
      </w:r>
      <w:hyperlink w:anchor="_ENREF_3" w:tooltip="Animal Health Australia, 2020 #7" w:history="1">
        <w:r w:rsidR="007D54FF" w:rsidRPr="000A29BE">
          <w:rPr>
            <w:noProof/>
          </w:rPr>
          <w:t>Animal Health Australia, 2020</w:t>
        </w:r>
      </w:hyperlink>
      <w:r w:rsidR="00F33938" w:rsidRPr="000A29BE">
        <w:rPr>
          <w:noProof/>
        </w:rPr>
        <w:t>)</w:t>
      </w:r>
      <w:r w:rsidR="006B20B6" w:rsidRPr="000A29BE">
        <w:fldChar w:fldCharType="end"/>
      </w:r>
      <w:r w:rsidR="00B45E45" w:rsidRPr="000A29BE">
        <w:t xml:space="preserve">. These </w:t>
      </w:r>
      <w:r w:rsidR="002947C7" w:rsidRPr="000A29BE">
        <w:t xml:space="preserve">guidelines include documentation and training; facility standards; personal </w:t>
      </w:r>
      <w:r w:rsidR="001A02AA" w:rsidRPr="000A29BE">
        <w:t xml:space="preserve">protection equipment and </w:t>
      </w:r>
      <w:r w:rsidR="002947C7" w:rsidRPr="000A29BE">
        <w:t>procedures; operational standards</w:t>
      </w:r>
      <w:r w:rsidR="00C3413A" w:rsidRPr="000A29BE">
        <w:t xml:space="preserve"> and high-risk biosecurity procedures. These standards are</w:t>
      </w:r>
      <w:r w:rsidR="002947C7" w:rsidRPr="000A29BE">
        <w:t xml:space="preserve"> </w:t>
      </w:r>
      <w:r w:rsidR="00B45E45" w:rsidRPr="000A29BE">
        <w:t>applicable to all poultry producers including free range farms.</w:t>
      </w:r>
      <w:r w:rsidR="00C3413A" w:rsidRPr="000A29BE">
        <w:t xml:space="preserve"> There are 2 levels of biosecurity, Level 1 (routine biosecurity that should be implemented and followed daily) and Level 2 (high risk biosecurity that should be implemented in the event of an outbreak of an emergency or serious endemic disease) </w:t>
      </w:r>
      <w:r w:rsidR="00402933" w:rsidRPr="000A29BE">
        <w:fldChar w:fldCharType="begin"/>
      </w:r>
      <w:r w:rsidR="009007E0">
        <w:instrText xml:space="preserve"> ADDIN EN.CITE &lt;EndNote&gt;&lt;Cite&gt;&lt;Author&gt;Department of Agriculture Fisheries and Forestry&lt;/Author&gt;&lt;Year&gt;2009&lt;/Year&gt;&lt;RecNum&gt;5&lt;/RecNum&gt;&lt;DisplayText&gt;(Department of Agriculture Fisheries and Forestry, 2009a)&lt;/DisplayText&gt;&lt;record&gt;&lt;rec-number&gt;5&lt;/rec-number&gt;&lt;foreign-keys&gt;&lt;key app="EN" db-id="frzrdztfz5tpexe9rznpp0pl220aw9pxrspe" timestamp="1673922319"&gt;5&lt;/key&gt;&lt;/foreign-keys&gt;&lt;ref-type name="Government Document"&gt;46&lt;/ref-type&gt;&lt;contributors&gt;&lt;authors&gt;&lt;author&gt;Department of Agriculture Fisheries and Forestry,&lt;/author&gt;&lt;/authors&gt;&lt;secondary-authors&gt;&lt;author&gt;Department of Agriculture, Fisheries and Forestry&lt;/author&gt;&lt;/secondary-authors&gt;&lt;/contributors&gt;&lt;titles&gt;&lt;title&gt;National Farm Biosecurity Manual Poultry Production&lt;/title&gt;&lt;/titles&gt;&lt;edition&gt;First&lt;/edition&gt;&lt;dates&gt;&lt;year&gt;2009&lt;/year&gt;&lt;/dates&gt;&lt;pub-location&gt;Australia&lt;/pub-location&gt;&lt;urls&gt;&lt;/urls&gt;&lt;/record&gt;&lt;/Cite&gt;&lt;/EndNote&gt;</w:instrText>
      </w:r>
      <w:r w:rsidR="00402933" w:rsidRPr="000A29BE">
        <w:fldChar w:fldCharType="separate"/>
      </w:r>
      <w:r w:rsidR="00F33938" w:rsidRPr="000A29BE">
        <w:rPr>
          <w:noProof/>
        </w:rPr>
        <w:t>(</w:t>
      </w:r>
      <w:hyperlink w:anchor="_ENREF_27" w:tooltip="Department of Agriculture Fisheries and Forestry, 2009 #5" w:history="1">
        <w:r w:rsidR="007D54FF" w:rsidRPr="000A29BE">
          <w:rPr>
            <w:noProof/>
          </w:rPr>
          <w:t>Department of Agriculture Fisheries and Forestry, 2009a</w:t>
        </w:r>
      </w:hyperlink>
      <w:r w:rsidR="00F33938" w:rsidRPr="000A29BE">
        <w:rPr>
          <w:noProof/>
        </w:rPr>
        <w:t>)</w:t>
      </w:r>
      <w:r w:rsidR="00402933" w:rsidRPr="000A29BE">
        <w:fldChar w:fldCharType="end"/>
      </w:r>
      <w:r w:rsidR="00C3413A" w:rsidRPr="000A29BE">
        <w:t xml:space="preserve">. </w:t>
      </w:r>
    </w:p>
    <w:p w14:paraId="7F5809C1" w14:textId="29770F4D" w:rsidR="002947C7" w:rsidRPr="000A29BE" w:rsidRDefault="00C3413A" w:rsidP="002947C7">
      <w:pPr>
        <w:pStyle w:val="4RARMP"/>
      </w:pPr>
      <w:r w:rsidRPr="000A29BE">
        <w:t>Documentation and training</w:t>
      </w:r>
    </w:p>
    <w:p w14:paraId="6ACD8353" w14:textId="02EE2904" w:rsidR="005A1CB3" w:rsidRPr="000A29BE" w:rsidRDefault="001A02AA" w:rsidP="00BB2D83">
      <w:pPr>
        <w:pStyle w:val="RARMPnumberedparagraphs"/>
      </w:pPr>
      <w:r w:rsidRPr="000A29BE">
        <w:t>Under these guidelines, each</w:t>
      </w:r>
      <w:r w:rsidR="005A1CB3" w:rsidRPr="000A29BE">
        <w:t xml:space="preserve"> production facility must keep a copy of the </w:t>
      </w:r>
      <w:r w:rsidR="005A1CB3" w:rsidRPr="000A29BE">
        <w:rPr>
          <w:i/>
          <w:iCs/>
        </w:rPr>
        <w:t>National Farm Biosecurity Manual Poultry Production</w:t>
      </w:r>
      <w:r w:rsidR="005A1CB3" w:rsidRPr="000A29BE">
        <w:t xml:space="preserve"> and/or the </w:t>
      </w:r>
      <w:r w:rsidR="005A1CB3" w:rsidRPr="000A29BE">
        <w:rPr>
          <w:i/>
          <w:iCs/>
        </w:rPr>
        <w:t>National Farm Biosecurity Technical Manual for Egg Production</w:t>
      </w:r>
      <w:r w:rsidR="005A1CB3" w:rsidRPr="000A29BE">
        <w:t xml:space="preserve"> depending on the type of facility or a more detailed document encompassing either manual, that is easily accessible to staff. </w:t>
      </w:r>
      <w:r w:rsidR="00077FDD" w:rsidRPr="000A29BE">
        <w:t xml:space="preserve">The manual also states that staff </w:t>
      </w:r>
      <w:r w:rsidR="005A1CB3" w:rsidRPr="000A29BE">
        <w:t xml:space="preserve">need to be trained in relevant parts of the manual and evidence of this training kept. </w:t>
      </w:r>
    </w:p>
    <w:p w14:paraId="0FDA5F2D" w14:textId="3F37DFF5" w:rsidR="002947C7" w:rsidRPr="000A29BE" w:rsidRDefault="00C3413A" w:rsidP="002947C7">
      <w:pPr>
        <w:pStyle w:val="4RARMP"/>
      </w:pPr>
      <w:bookmarkStart w:id="263" w:name="_Ref114482640"/>
      <w:r w:rsidRPr="000A29BE">
        <w:t xml:space="preserve">Facility standards </w:t>
      </w:r>
      <w:r w:rsidR="002947C7" w:rsidRPr="000A29BE">
        <w:t>– conventional and free range</w:t>
      </w:r>
      <w:bookmarkEnd w:id="263"/>
    </w:p>
    <w:p w14:paraId="6594EF86" w14:textId="05A82C8A" w:rsidR="002947C7" w:rsidRPr="000A29BE" w:rsidRDefault="001A02AA" w:rsidP="002947C7">
      <w:pPr>
        <w:pStyle w:val="RARMPnumberedparagraphs"/>
      </w:pPr>
      <w:r w:rsidRPr="000A29BE">
        <w:rPr>
          <w:rFonts w:asciiTheme="minorHAnsi" w:hAnsiTheme="minorHAnsi"/>
        </w:rPr>
        <w:t>The guidelines also states that the</w:t>
      </w:r>
      <w:r w:rsidR="002947C7" w:rsidRPr="000A29BE">
        <w:rPr>
          <w:rFonts w:asciiTheme="minorHAnsi" w:hAnsiTheme="minorHAnsi"/>
        </w:rPr>
        <w:t xml:space="preserve"> production area (sheds or </w:t>
      </w:r>
      <w:r w:rsidR="00AC5C87" w:rsidRPr="000A29BE">
        <w:rPr>
          <w:rFonts w:asciiTheme="minorHAnsi" w:hAnsiTheme="minorHAnsi"/>
        </w:rPr>
        <w:t>free-range</w:t>
      </w:r>
      <w:r w:rsidR="002947C7" w:rsidRPr="000A29BE">
        <w:rPr>
          <w:rFonts w:asciiTheme="minorHAnsi" w:hAnsiTheme="minorHAnsi"/>
        </w:rPr>
        <w:t xml:space="preserve"> area, feed storage and handling area, and area immediately surrounding the sheds including pick-up areas) must have a perimeter fence or otherwise well-defined boundary (</w:t>
      </w:r>
      <w:proofErr w:type="gramStart"/>
      <w:r w:rsidR="002947C7" w:rsidRPr="000A29BE">
        <w:rPr>
          <w:rFonts w:asciiTheme="minorHAnsi" w:hAnsiTheme="minorHAnsi"/>
        </w:rPr>
        <w:t>e.g.</w:t>
      </w:r>
      <w:proofErr w:type="gramEnd"/>
      <w:r w:rsidR="002947C7" w:rsidRPr="000A29BE">
        <w:rPr>
          <w:rFonts w:asciiTheme="minorHAnsi" w:hAnsiTheme="minorHAnsi"/>
        </w:rPr>
        <w:t xml:space="preserve"> creek, vegetation) establishing a clearly defined biosecurity zone.</w:t>
      </w:r>
      <w:r w:rsidR="00722EE5" w:rsidRPr="000A29BE">
        <w:t xml:space="preserve"> Trees and shrubs should be selected to minimise wild bird attraction. The area </w:t>
      </w:r>
      <w:r w:rsidR="00722EE5" w:rsidRPr="000A29BE">
        <w:lastRenderedPageBreak/>
        <w:t>around sheds must be kept free from debris and vegetation should be mown regularly. Vegetation buffers for environmental compliance should not be compromised.</w:t>
      </w:r>
    </w:p>
    <w:p w14:paraId="35C0F60D" w14:textId="77777777" w:rsidR="004F71D3" w:rsidRPr="000A29BE" w:rsidRDefault="004F71D3" w:rsidP="004F71D3">
      <w:pPr>
        <w:pStyle w:val="RARMPnumberedparagraphs"/>
      </w:pPr>
      <w:r w:rsidRPr="000A29BE">
        <w:t>The production area must have a stock proof fence If livestock graze on the property. Grazing near sheds (</w:t>
      </w:r>
      <w:proofErr w:type="gramStart"/>
      <w:r w:rsidRPr="000A29BE">
        <w:t>i.e.</w:t>
      </w:r>
      <w:proofErr w:type="gramEnd"/>
      <w:r w:rsidRPr="000A29BE">
        <w:t xml:space="preserve"> on part of the production area) is only permitted where the grazing area is separated by a stock proof barrier from the area used by poultry. Drainage from livestock pastures must not enter poultry enclosures or areas that can be accessed by poultry. These standards are in place to prevent transmission of contaminants from livestock to poultry.</w:t>
      </w:r>
    </w:p>
    <w:p w14:paraId="0DF5336C" w14:textId="7F92451E" w:rsidR="004F71D3" w:rsidRPr="000A29BE" w:rsidRDefault="004F71D3" w:rsidP="004F71D3">
      <w:pPr>
        <w:pStyle w:val="RARMPnumberedparagraphs"/>
      </w:pPr>
      <w:r w:rsidRPr="000A29BE">
        <w:t>The main entrance to the production area must be capable of being closed to vehicle traffic (</w:t>
      </w:r>
      <w:proofErr w:type="gramStart"/>
      <w:r w:rsidRPr="000A29BE">
        <w:t>e.g.</w:t>
      </w:r>
      <w:proofErr w:type="gramEnd"/>
      <w:r w:rsidRPr="000A29BE">
        <w:t xml:space="preserve"> lockable gate which should be kept locked at all times) and must display appropriate signage including ‘</w:t>
      </w:r>
      <w:proofErr w:type="spellStart"/>
      <w:r w:rsidRPr="000A29BE">
        <w:t>Biosecure</w:t>
      </w:r>
      <w:proofErr w:type="spellEnd"/>
      <w:r w:rsidRPr="000A29BE">
        <w:t xml:space="preserve"> Area No Entry Unless Authorised’ or similar wording. In addition, signage including contact numbers must direct visitors to contact the producer before proceeding. Facilities should be available for the cleaning and disinfection of equipment before entry.</w:t>
      </w:r>
    </w:p>
    <w:p w14:paraId="12C25F4C" w14:textId="77777777" w:rsidR="004F71D3" w:rsidRPr="000A29BE" w:rsidRDefault="004F71D3" w:rsidP="004F71D3">
      <w:pPr>
        <w:pStyle w:val="RARMPnumberedparagraphs"/>
      </w:pPr>
      <w:r w:rsidRPr="000A29BE">
        <w:t>There must be a change area away from sheds with clean protective clothing and boots provided. Entry to sheds must only be made through entrances with a footbath containing a suitable disinfectant. There must be provision for scraping the soles of boots before dipping to ensure the disinfectant contacts the soles of the boots. An alternative system using separate production area- and shed-footwear may be used. Facilities for hand sanitation must also be placed at the entry to each shed.</w:t>
      </w:r>
    </w:p>
    <w:p w14:paraId="7E7BD93A" w14:textId="38EBFEDA" w:rsidR="002947C7" w:rsidRPr="000A29BE" w:rsidRDefault="002947C7" w:rsidP="002947C7">
      <w:pPr>
        <w:pStyle w:val="RARMPnumberedparagraphs"/>
      </w:pPr>
      <w:r w:rsidRPr="000A29BE">
        <w:t>Feeding systems must</w:t>
      </w:r>
      <w:r w:rsidR="00DA2300" w:rsidRPr="000A29BE">
        <w:t>,</w:t>
      </w:r>
      <w:r w:rsidRPr="000A29BE">
        <w:t xml:space="preserve"> wherever possible</w:t>
      </w:r>
      <w:r w:rsidR="00DA2300" w:rsidRPr="000A29BE">
        <w:t>,</w:t>
      </w:r>
      <w:r w:rsidRPr="000A29BE">
        <w:t xml:space="preserve"> be closed to ensure that feed in silos and feed delivery systems are protected from access and contamination by wild birds and rodents. Feed spills should be cleaned up without delay to prevent the congregation of wild birds.</w:t>
      </w:r>
    </w:p>
    <w:p w14:paraId="70499388" w14:textId="53797056" w:rsidR="002947C7" w:rsidRPr="000A29BE" w:rsidRDefault="002947C7" w:rsidP="002947C7">
      <w:pPr>
        <w:pStyle w:val="RARMPnumberedparagraphs"/>
      </w:pPr>
      <w:r w:rsidRPr="000A29BE">
        <w:t>Drinking water should be accessed inside the shed; or, if watering stations are required outside, they should be of a type that cannot be easily accessed by wild birds (</w:t>
      </w:r>
      <w:proofErr w:type="gramStart"/>
      <w:r w:rsidRPr="000A29BE">
        <w:t>e.g.</w:t>
      </w:r>
      <w:proofErr w:type="gramEnd"/>
      <w:r w:rsidRPr="000A29BE">
        <w:t xml:space="preserve"> a nipple system). The watering system should be maintained, </w:t>
      </w:r>
      <w:r w:rsidR="00405A36" w:rsidRPr="000A29BE">
        <w:t>to</w:t>
      </w:r>
      <w:r w:rsidRPr="000A29BE">
        <w:t xml:space="preserve"> prevent leakage and the creation of wet patches within or outside the shed. Water tanks should be checked regularly to ensure that they remain bird-proof.</w:t>
      </w:r>
    </w:p>
    <w:p w14:paraId="51ADC636" w14:textId="77777777" w:rsidR="002947C7" w:rsidRPr="000A29BE" w:rsidRDefault="002947C7" w:rsidP="002947C7">
      <w:pPr>
        <w:pStyle w:val="RARMPnumberedparagraphs"/>
      </w:pPr>
      <w:r w:rsidRPr="000A29BE">
        <w:t>Drinking water for poultry, as well as cooling water used in poultry sheds, must meet appropriate water standards. Water that does not meet the standard must be treated (</w:t>
      </w:r>
      <w:proofErr w:type="gramStart"/>
      <w:r w:rsidRPr="000A29BE">
        <w:t>e.g.</w:t>
      </w:r>
      <w:proofErr w:type="gramEnd"/>
      <w:r w:rsidRPr="000A29BE">
        <w:t xml:space="preserve"> chlorination, ultraviolet, iodine) to ensure that the standard is met. All surface water (dam, river etc.) must be treated before being used as drinking water for poultry. Treated water supply must be kept in a closed system from the point of treatment to the drinker.</w:t>
      </w:r>
    </w:p>
    <w:p w14:paraId="1299DE8F" w14:textId="74039433" w:rsidR="002947C7" w:rsidRPr="000A29BE" w:rsidRDefault="002947C7" w:rsidP="002947C7">
      <w:pPr>
        <w:pStyle w:val="RARMPnumberedparagraphs"/>
      </w:pPr>
      <w:r w:rsidRPr="000A29BE">
        <w:t xml:space="preserve">All poultry housing must be designed and maintained </w:t>
      </w:r>
      <w:r w:rsidR="00F64F9C" w:rsidRPr="000A29BE">
        <w:t>to</w:t>
      </w:r>
      <w:r w:rsidRPr="000A29BE">
        <w:t xml:space="preserve"> prevent the entry of wild birds and limit the access of vermin as far as is practical.</w:t>
      </w:r>
    </w:p>
    <w:p w14:paraId="33FBDEBB" w14:textId="6B6B4497" w:rsidR="002947C7" w:rsidRPr="000A29BE" w:rsidRDefault="002947C7" w:rsidP="002947C7">
      <w:pPr>
        <w:pStyle w:val="RARMPnumberedparagraphs"/>
      </w:pPr>
      <w:r w:rsidRPr="000A29BE">
        <w:t xml:space="preserve">The production area should be adequately drained to prevent accumulation and stagnation of water likely to attract </w:t>
      </w:r>
      <w:r w:rsidR="00F64F9C" w:rsidRPr="000A29BE">
        <w:t>waterfowl</w:t>
      </w:r>
      <w:r w:rsidRPr="000A29BE">
        <w:t>, especially in the areas around sheds.</w:t>
      </w:r>
    </w:p>
    <w:p w14:paraId="0A71B7CB" w14:textId="27CDF44F" w:rsidR="002947C7" w:rsidRPr="000A29BE" w:rsidRDefault="002947C7" w:rsidP="00722EE5">
      <w:pPr>
        <w:pStyle w:val="RARMPnumberedparagraphs"/>
      </w:pPr>
      <w:r w:rsidRPr="000A29BE">
        <w:t xml:space="preserve">An appropriate vermin control plan must be developed and implemented, including rodents, foxes, wild </w:t>
      </w:r>
      <w:proofErr w:type="gramStart"/>
      <w:r w:rsidRPr="000A29BE">
        <w:t>dogs</w:t>
      </w:r>
      <w:proofErr w:type="gramEnd"/>
      <w:r w:rsidRPr="000A29BE">
        <w:t xml:space="preserve"> and cats. A baiting program for rodents must be implemented where a risk assessment deems this necessary (</w:t>
      </w:r>
      <w:proofErr w:type="gramStart"/>
      <w:r w:rsidRPr="000A29BE">
        <w:t>e.g.</w:t>
      </w:r>
      <w:proofErr w:type="gramEnd"/>
      <w:r w:rsidRPr="000A29BE">
        <w:t xml:space="preserve"> live rodents, droppings, nests).</w:t>
      </w:r>
      <w:r w:rsidR="00722EE5" w:rsidRPr="000A29BE">
        <w:t xml:space="preserve"> </w:t>
      </w:r>
      <w:r w:rsidRPr="000A29BE">
        <w:t>Beetle populations within shed litter should be controlled via an integrated pest management approach by using pesticides, composting and total shed and</w:t>
      </w:r>
      <w:r w:rsidRPr="000A29BE">
        <w:rPr>
          <w:rFonts w:ascii="Cambria Math" w:hAnsi="Cambria Math" w:cs="Cambria Math"/>
        </w:rPr>
        <w:t xml:space="preserve"> </w:t>
      </w:r>
      <w:r w:rsidRPr="000A29BE">
        <w:t>litter clean-out.</w:t>
      </w:r>
    </w:p>
    <w:p w14:paraId="47A49D85" w14:textId="77777777" w:rsidR="002947C7" w:rsidRPr="000A29BE" w:rsidRDefault="002947C7" w:rsidP="002947C7">
      <w:pPr>
        <w:pStyle w:val="RARMPnumberedparagraphs"/>
      </w:pPr>
      <w:r w:rsidRPr="000A29BE">
        <w:t>Only commercially produced avian species are to be kept in the production area and no other avian species (including aviary birds and pet birds) or pigs are to be kept on the property.</w:t>
      </w:r>
    </w:p>
    <w:p w14:paraId="113BC8B1" w14:textId="77777777" w:rsidR="002947C7" w:rsidRPr="000A29BE" w:rsidRDefault="002947C7" w:rsidP="002947C7">
      <w:pPr>
        <w:pStyle w:val="RARMPnumberedparagraphs"/>
      </w:pPr>
      <w:r w:rsidRPr="000A29BE">
        <w:t>If more than one commercially produced avian species is kept in the production area, the species should be housed and managed separately, with suitable biosecurity arrangements for each species. Shared equipment should be cleaned and disinfected between uses.</w:t>
      </w:r>
    </w:p>
    <w:p w14:paraId="3D8EEBD1" w14:textId="77777777" w:rsidR="002947C7" w:rsidRPr="000A29BE" w:rsidRDefault="002947C7" w:rsidP="002947C7">
      <w:pPr>
        <w:pStyle w:val="RARMPnumberedparagraphs"/>
      </w:pPr>
      <w:r w:rsidRPr="000A29BE">
        <w:t>Used litter and manure must not be stockpiled in the production area. Used litter and manure must be stored in an appropriately designed storage area away from the production area.</w:t>
      </w:r>
    </w:p>
    <w:p w14:paraId="2EF98FA3" w14:textId="2EC13B00" w:rsidR="002947C7" w:rsidRPr="000A29BE" w:rsidRDefault="00686F69" w:rsidP="002947C7">
      <w:pPr>
        <w:pStyle w:val="RARMPnumberedparagraphs"/>
      </w:pPr>
      <w:r w:rsidRPr="000A29BE">
        <w:lastRenderedPageBreak/>
        <w:t xml:space="preserve">Dead </w:t>
      </w:r>
      <w:r w:rsidR="00E47A75" w:rsidRPr="000A29BE">
        <w:t>chicken</w:t>
      </w:r>
      <w:r w:rsidR="009D18D7" w:rsidRPr="000A29BE">
        <w:t>s</w:t>
      </w:r>
      <w:r w:rsidR="00E47A75" w:rsidRPr="000A29BE">
        <w:t xml:space="preserve"> </w:t>
      </w:r>
      <w:r w:rsidRPr="000A29BE">
        <w:t xml:space="preserve">must be collected regularly and stored in freezers if the </w:t>
      </w:r>
      <w:r w:rsidR="009D18D7" w:rsidRPr="000A29BE">
        <w:t xml:space="preserve">number of dead birds </w:t>
      </w:r>
      <w:r w:rsidRPr="000A29BE">
        <w:t xml:space="preserve">is likely to cause environmental impacts or increased biosecurity risks. Containers and freezers used for collecting dead birds must be cleaned and sanitised between batches. </w:t>
      </w:r>
      <w:r w:rsidR="002947C7" w:rsidRPr="000A29BE">
        <w:t>Dead bird disposal methods must conform with applicable environmental compliance requirements.</w:t>
      </w:r>
      <w:r w:rsidRPr="000A29BE">
        <w:t xml:space="preserve"> </w:t>
      </w:r>
    </w:p>
    <w:p w14:paraId="37082A78" w14:textId="14EE375E" w:rsidR="002947C7" w:rsidRPr="000A29BE" w:rsidRDefault="00C3413A" w:rsidP="00C3413A">
      <w:pPr>
        <w:pStyle w:val="4RARMP"/>
      </w:pPr>
      <w:bookmarkStart w:id="264" w:name="_Ref114648679"/>
      <w:r w:rsidRPr="000A29BE">
        <w:t>Additional standards for f</w:t>
      </w:r>
      <w:r w:rsidR="002947C7" w:rsidRPr="000A29BE">
        <w:t>ree-range farms</w:t>
      </w:r>
      <w:bookmarkEnd w:id="264"/>
    </w:p>
    <w:p w14:paraId="4F5217A8" w14:textId="03C94259" w:rsidR="002947C7" w:rsidRPr="000A29BE" w:rsidRDefault="002947C7" w:rsidP="00F808A5">
      <w:pPr>
        <w:pStyle w:val="RARMPnumberedparagraphs"/>
      </w:pPr>
      <w:r w:rsidRPr="000A29BE">
        <w:t>The following biosecurity measures are specific for free-range farms</w:t>
      </w:r>
      <w:r w:rsidR="00B06543" w:rsidRPr="000A29BE">
        <w:t xml:space="preserve"> in addition to the conventional farming described above</w:t>
      </w:r>
      <w:r w:rsidRPr="000A29BE">
        <w:t>.</w:t>
      </w:r>
    </w:p>
    <w:p w14:paraId="1B626E9C" w14:textId="05183474" w:rsidR="002947C7" w:rsidRPr="000A29BE" w:rsidRDefault="002947C7" w:rsidP="00F808A5">
      <w:pPr>
        <w:pStyle w:val="RARMPnumberedparagraphs"/>
      </w:pPr>
      <w:r w:rsidRPr="000A29BE">
        <w:t xml:space="preserve">Good fencing is required to prevent the entry of animals such as dogs, </w:t>
      </w:r>
      <w:proofErr w:type="gramStart"/>
      <w:r w:rsidRPr="000A29BE">
        <w:t>foxes</w:t>
      </w:r>
      <w:proofErr w:type="gramEnd"/>
      <w:r w:rsidRPr="000A29BE">
        <w:t xml:space="preserve"> and cats. In many situations, however, fencing alone is insufficient to stop such intrusions; therefore, some </w:t>
      </w:r>
      <w:r w:rsidR="00405A36" w:rsidRPr="000A29BE">
        <w:t>free-range</w:t>
      </w:r>
      <w:r w:rsidRPr="000A29BE">
        <w:t xml:space="preserve"> enterprises keep specially trained dogs with the chickens, as protection against other animals and against unauthorised human entry. Dogs must not enter sheds unless </w:t>
      </w:r>
      <w:r w:rsidR="009E5B39" w:rsidRPr="000A29BE">
        <w:t xml:space="preserve">as </w:t>
      </w:r>
      <w:r w:rsidRPr="000A29BE">
        <w:t>part of the flock security strategy. Guard dogs such as these are not regarded as a biosecurity risk but rather as a biosecurity tool.</w:t>
      </w:r>
    </w:p>
    <w:p w14:paraId="2A3A23B3" w14:textId="677AB56A" w:rsidR="002947C7" w:rsidRPr="000A29BE" w:rsidRDefault="002947C7" w:rsidP="00F808A5">
      <w:pPr>
        <w:pStyle w:val="RARMPnumberedparagraphs"/>
      </w:pPr>
      <w:r w:rsidRPr="000A29BE">
        <w:t xml:space="preserve">Where footbaths are not appropriate for a </w:t>
      </w:r>
      <w:r w:rsidR="00405A36" w:rsidRPr="000A29BE">
        <w:t>free-range</w:t>
      </w:r>
      <w:r w:rsidRPr="000A29BE">
        <w:t xml:space="preserve"> paddock, a system should be documented and implemented to monitor and prevent any potential hazardous organic material or litter entering free range paddocks.</w:t>
      </w:r>
    </w:p>
    <w:p w14:paraId="13785961" w14:textId="307705A4" w:rsidR="002947C7" w:rsidRPr="000A29BE" w:rsidRDefault="002947C7" w:rsidP="00F808A5">
      <w:pPr>
        <w:pStyle w:val="RARMPnumberedparagraphs"/>
      </w:pPr>
      <w:r w:rsidRPr="000A29BE">
        <w:t xml:space="preserve">In free range farms, chickens may have some exposure to wild birds. Therefore, documented measures must be taken to minimise the congregation of waterfowl and the impact of wild birds. </w:t>
      </w:r>
      <w:r w:rsidR="00DA2300" w:rsidRPr="000A29BE">
        <w:t>The attraction of w</w:t>
      </w:r>
      <w:r w:rsidRPr="000A29BE">
        <w:t>ild bird</w:t>
      </w:r>
      <w:r w:rsidR="00DA2300" w:rsidRPr="000A29BE">
        <w:t>s</w:t>
      </w:r>
      <w:r w:rsidRPr="000A29BE">
        <w:t xml:space="preserve"> can be minimised by placing feeders and water inside the shed, rather than in the open range where wild birds would have easier access. Placement of bird netting in critical feeding areas may also reduce the risk.</w:t>
      </w:r>
    </w:p>
    <w:p w14:paraId="0B099F6E" w14:textId="1CA4B766" w:rsidR="002947C7" w:rsidRPr="000A29BE" w:rsidRDefault="002947C7" w:rsidP="00F808A5">
      <w:pPr>
        <w:pStyle w:val="RARMPnumberedparagraphs"/>
      </w:pPr>
      <w:r w:rsidRPr="000A29BE">
        <w:t>In free</w:t>
      </w:r>
      <w:r w:rsidR="00405A36" w:rsidRPr="000A29BE">
        <w:t>-</w:t>
      </w:r>
      <w:r w:rsidRPr="000A29BE">
        <w:t>range farms with sheds or other housing, manure deposits outside the hatch openings must be removed after each batch, and ramps used by chickens must be scraped and cleaned after each batch.</w:t>
      </w:r>
    </w:p>
    <w:p w14:paraId="0B35F37D" w14:textId="77777777" w:rsidR="002947C7" w:rsidRPr="000A29BE" w:rsidRDefault="002947C7" w:rsidP="00F808A5">
      <w:pPr>
        <w:pStyle w:val="RARMPnumberedparagraphs"/>
      </w:pPr>
      <w:r w:rsidRPr="000A29BE">
        <w:t>Grass on and around the farm must be kept cut to reduce rodent attraction.</w:t>
      </w:r>
    </w:p>
    <w:p w14:paraId="2FCAC28D" w14:textId="32DE9457" w:rsidR="002947C7" w:rsidRPr="000A29BE" w:rsidRDefault="002947C7" w:rsidP="00F808A5">
      <w:pPr>
        <w:pStyle w:val="4RARMP"/>
      </w:pPr>
      <w:r w:rsidRPr="000A29BE">
        <w:t xml:space="preserve">Farm </w:t>
      </w:r>
      <w:r w:rsidR="00405A36" w:rsidRPr="000A29BE">
        <w:t>personnel and visitor</w:t>
      </w:r>
      <w:r w:rsidRPr="000A29BE">
        <w:t xml:space="preserve"> standards – conventional and free range</w:t>
      </w:r>
    </w:p>
    <w:p w14:paraId="10966149" w14:textId="77777777" w:rsidR="002947C7" w:rsidRPr="000A29BE" w:rsidRDefault="002947C7" w:rsidP="00F808A5">
      <w:pPr>
        <w:pStyle w:val="RARMPnumberedparagraphs"/>
      </w:pPr>
      <w:r w:rsidRPr="000A29BE">
        <w:t xml:space="preserve">Production area personnel or any person residing on the property must not have contact with any other poultry, avian </w:t>
      </w:r>
      <w:proofErr w:type="gramStart"/>
      <w:r w:rsidRPr="000A29BE">
        <w:t>species</w:t>
      </w:r>
      <w:proofErr w:type="gramEnd"/>
      <w:r w:rsidRPr="000A29BE">
        <w:t xml:space="preserve"> or pigs unless they have a complete head-to-toe shower and change into new protective footwear and clothing prior to entering the production area.</w:t>
      </w:r>
    </w:p>
    <w:p w14:paraId="741EDAA0" w14:textId="77777777" w:rsidR="002947C7" w:rsidRPr="000A29BE" w:rsidRDefault="002947C7" w:rsidP="00F808A5">
      <w:pPr>
        <w:pStyle w:val="RARMPnumberedparagraphs"/>
      </w:pPr>
      <w:r w:rsidRPr="000A29BE">
        <w:t>Personnel must wear laundered clean clothes each day to work and ensure that they do not become contaminated by contact with avian species or pigs on their way to work. It is critical that boots worn in sheds are not worn or taken outside the production area.</w:t>
      </w:r>
    </w:p>
    <w:p w14:paraId="5EB6134D" w14:textId="77777777" w:rsidR="002947C7" w:rsidRPr="000A29BE" w:rsidRDefault="002947C7" w:rsidP="00F808A5">
      <w:pPr>
        <w:pStyle w:val="RARMPnumberedparagraphs"/>
      </w:pPr>
      <w:r w:rsidRPr="000A29BE">
        <w:t>Company service personnel visiting the production area must wear protective clothing and footwear, as approved by the production facility manager. Hands must be sanitised before entering sheds.</w:t>
      </w:r>
    </w:p>
    <w:p w14:paraId="0A0F4F76" w14:textId="77777777" w:rsidR="002947C7" w:rsidRPr="000A29BE" w:rsidRDefault="002947C7" w:rsidP="00F808A5">
      <w:pPr>
        <w:pStyle w:val="RARMPnumberedparagraphs"/>
      </w:pPr>
      <w:r w:rsidRPr="000A29BE">
        <w:t>Contractors who have had contact with poultry or other birds that day or keep birds at their home must not enter sheds and/or ranges populated or ready to be populated with birds unless it is an emergency, and they have showered from head-to-toe, changed clothes and boots and wear hair covering. Tools taken into the production area must be cleaned before entry into sheds and must be free of dust and organic matter.</w:t>
      </w:r>
    </w:p>
    <w:p w14:paraId="08681738" w14:textId="77777777" w:rsidR="002947C7" w:rsidRPr="000A29BE" w:rsidRDefault="002947C7" w:rsidP="00F808A5">
      <w:pPr>
        <w:pStyle w:val="RARMPnumberedparagraphs"/>
      </w:pPr>
      <w:r w:rsidRPr="000A29BE">
        <w:t>All persons must agree to comply with the entry conditions by signing the visitors’ log and such visits must be approved by the manager before visitors may enter sheds and ranges. This requirement also applies to vaccination crews.</w:t>
      </w:r>
    </w:p>
    <w:p w14:paraId="1C4F7F69" w14:textId="1FC15273" w:rsidR="002947C7" w:rsidRPr="000A29BE" w:rsidRDefault="001A02AA" w:rsidP="00F808A5">
      <w:pPr>
        <w:pStyle w:val="RARMPnumberedparagraphs"/>
      </w:pPr>
      <w:r w:rsidRPr="000A29BE">
        <w:t>During processing of chickens, pick</w:t>
      </w:r>
      <w:r w:rsidR="002947C7" w:rsidRPr="000A29BE">
        <w:t xml:space="preserve">-up crews work from youngest to oldest or all young birds or all old birds on a shift basis in accordance with the processing company’s pick-up biosecurity procedures. Pick-up crews must not keep birds at their homes. Drivers must sanitise their hands and boots before </w:t>
      </w:r>
      <w:r w:rsidR="002947C7" w:rsidRPr="000A29BE">
        <w:lastRenderedPageBreak/>
        <w:t>and after each pick-up or delivery to a production area. Trucks carrying unused or used litter must be cleaned and disinfected between production areas.</w:t>
      </w:r>
    </w:p>
    <w:p w14:paraId="5484431E" w14:textId="30D79E3C" w:rsidR="002947C7" w:rsidRPr="000A29BE" w:rsidRDefault="002947C7" w:rsidP="00F808A5">
      <w:pPr>
        <w:pStyle w:val="RARMPnumberedparagraphs"/>
      </w:pPr>
      <w:r w:rsidRPr="000A29BE">
        <w:t>A system for tracing movements of delivery personnel (</w:t>
      </w:r>
      <w:proofErr w:type="gramStart"/>
      <w:r w:rsidRPr="000A29BE">
        <w:t>e.g.</w:t>
      </w:r>
      <w:proofErr w:type="gramEnd"/>
      <w:r w:rsidRPr="000A29BE">
        <w:t xml:space="preserve"> through delivery dockets and feed company records) must be implemented.</w:t>
      </w:r>
    </w:p>
    <w:p w14:paraId="062E7CB2" w14:textId="3385B71A" w:rsidR="00942D85" w:rsidRPr="000A29BE" w:rsidRDefault="00942D85" w:rsidP="00942D85">
      <w:pPr>
        <w:pStyle w:val="4RARMP"/>
      </w:pPr>
      <w:bookmarkStart w:id="265" w:name="_Ref127878236"/>
      <w:r w:rsidRPr="000A29BE">
        <w:t>High level biosecurity</w:t>
      </w:r>
      <w:bookmarkEnd w:id="265"/>
    </w:p>
    <w:p w14:paraId="0B3B76ED" w14:textId="7B63D372" w:rsidR="00F808A5" w:rsidRPr="000A29BE" w:rsidRDefault="00F808A5" w:rsidP="00F808A5">
      <w:pPr>
        <w:pStyle w:val="RARMPnumberedparagraphs"/>
      </w:pPr>
      <w:r w:rsidRPr="000A29BE">
        <w:rPr>
          <w:rFonts w:asciiTheme="minorHAnsi" w:hAnsiTheme="minorHAnsi"/>
        </w:rPr>
        <w:t xml:space="preserve">In the event of an outbreak of disease, the </w:t>
      </w:r>
      <w:r w:rsidRPr="000A29BE">
        <w:rPr>
          <w:i/>
        </w:rPr>
        <w:t>National Farm Biosecurity Manual for Poultry Production</w:t>
      </w:r>
      <w:r w:rsidRPr="000A29BE">
        <w:t xml:space="preserve"> </w:t>
      </w:r>
      <w:r w:rsidRPr="000A29BE">
        <w:rPr>
          <w:rFonts w:asciiTheme="minorHAnsi" w:hAnsiTheme="minorHAnsi"/>
        </w:rPr>
        <w:t xml:space="preserve">recommends the following measures </w:t>
      </w:r>
      <w:r w:rsidR="00402933" w:rsidRPr="000A29BE">
        <w:rPr>
          <w:rFonts w:asciiTheme="minorHAnsi" w:hAnsiTheme="minorHAnsi"/>
        </w:rPr>
        <w:fldChar w:fldCharType="begin"/>
      </w:r>
      <w:r w:rsidR="009007E0">
        <w:rPr>
          <w:rFonts w:asciiTheme="minorHAnsi" w:hAnsiTheme="minorHAnsi"/>
        </w:rPr>
        <w:instrText xml:space="preserve"> ADDIN EN.CITE &lt;EndNote&gt;&lt;Cite&gt;&lt;Author&gt;Department of Agriculture Fisheries and Forestry&lt;/Author&gt;&lt;Year&gt;2009&lt;/Year&gt;&lt;RecNum&gt;5&lt;/RecNum&gt;&lt;DisplayText&gt;(Department of Agriculture Fisheries and Forestry, 2009a)&lt;/DisplayText&gt;&lt;record&gt;&lt;rec-number&gt;5&lt;/rec-number&gt;&lt;foreign-keys&gt;&lt;key app="EN" db-id="frzrdztfz5tpexe9rznpp0pl220aw9pxrspe" timestamp="1673922319"&gt;5&lt;/key&gt;&lt;/foreign-keys&gt;&lt;ref-type name="Government Document"&gt;46&lt;/ref-type&gt;&lt;contributors&gt;&lt;authors&gt;&lt;author&gt;Department of Agriculture Fisheries and Forestry,&lt;/author&gt;&lt;/authors&gt;&lt;secondary-authors&gt;&lt;author&gt;Department of Agriculture, Fisheries and Forestry&lt;/author&gt;&lt;/secondary-authors&gt;&lt;/contributors&gt;&lt;titles&gt;&lt;title&gt;National Farm Biosecurity Manual Poultry Production&lt;/title&gt;&lt;/titles&gt;&lt;edition&gt;First&lt;/edition&gt;&lt;dates&gt;&lt;year&gt;2009&lt;/year&gt;&lt;/dates&gt;&lt;pub-location&gt;Australia&lt;/pub-location&gt;&lt;urls&gt;&lt;/urls&gt;&lt;/record&gt;&lt;/Cite&gt;&lt;/EndNote&gt;</w:instrText>
      </w:r>
      <w:r w:rsidR="00402933" w:rsidRPr="000A29BE">
        <w:rPr>
          <w:rFonts w:asciiTheme="minorHAnsi" w:hAnsiTheme="minorHAnsi"/>
        </w:rPr>
        <w:fldChar w:fldCharType="separate"/>
      </w:r>
      <w:r w:rsidR="00F33938" w:rsidRPr="000A29BE">
        <w:rPr>
          <w:rFonts w:asciiTheme="minorHAnsi" w:hAnsiTheme="minorHAnsi"/>
          <w:noProof/>
        </w:rPr>
        <w:t>(</w:t>
      </w:r>
      <w:hyperlink w:anchor="_ENREF_27" w:tooltip="Department of Agriculture Fisheries and Forestry, 2009 #5" w:history="1">
        <w:r w:rsidR="007D54FF" w:rsidRPr="000A29BE">
          <w:rPr>
            <w:rFonts w:asciiTheme="minorHAnsi" w:hAnsiTheme="minorHAnsi"/>
            <w:noProof/>
          </w:rPr>
          <w:t>Department of Agriculture Fisheries and Forestry, 2009a</w:t>
        </w:r>
      </w:hyperlink>
      <w:r w:rsidR="00F33938" w:rsidRPr="000A29BE">
        <w:rPr>
          <w:rFonts w:asciiTheme="minorHAnsi" w:hAnsiTheme="minorHAnsi"/>
          <w:noProof/>
        </w:rPr>
        <w:t>)</w:t>
      </w:r>
      <w:r w:rsidR="00402933" w:rsidRPr="000A29BE">
        <w:rPr>
          <w:rFonts w:asciiTheme="minorHAnsi" w:hAnsiTheme="minorHAnsi"/>
        </w:rPr>
        <w:fldChar w:fldCharType="end"/>
      </w:r>
      <w:r w:rsidRPr="000A29BE">
        <w:rPr>
          <w:rFonts w:asciiTheme="minorHAnsi" w:hAnsiTheme="minorHAnsi"/>
        </w:rPr>
        <w:t>:</w:t>
      </w:r>
    </w:p>
    <w:p w14:paraId="034E0AA3" w14:textId="0F1F2C3C" w:rsidR="00F808A5" w:rsidRPr="000A29BE" w:rsidRDefault="00F808A5" w:rsidP="00962711">
      <w:pPr>
        <w:numPr>
          <w:ilvl w:val="0"/>
          <w:numId w:val="40"/>
        </w:numPr>
        <w:tabs>
          <w:tab w:val="left" w:pos="993"/>
        </w:tabs>
        <w:ind w:right="-28" w:hanging="567"/>
      </w:pPr>
      <w:r w:rsidRPr="000A29BE">
        <w:t>limiting</w:t>
      </w:r>
      <w:r w:rsidRPr="000A29BE">
        <w:rPr>
          <w:rFonts w:asciiTheme="minorHAnsi" w:hAnsiTheme="minorHAnsi"/>
        </w:rPr>
        <w:t xml:space="preserve"> visitors from entering the production area unless </w:t>
      </w:r>
      <w:proofErr w:type="gramStart"/>
      <w:r w:rsidRPr="000A29BE">
        <w:rPr>
          <w:rFonts w:asciiTheme="minorHAnsi" w:hAnsiTheme="minorHAnsi"/>
        </w:rPr>
        <w:t>essential;</w:t>
      </w:r>
      <w:proofErr w:type="gramEnd"/>
    </w:p>
    <w:p w14:paraId="63FACCF4" w14:textId="460142EB" w:rsidR="00F808A5" w:rsidRPr="000A29BE" w:rsidRDefault="00F808A5" w:rsidP="00962711">
      <w:pPr>
        <w:numPr>
          <w:ilvl w:val="0"/>
          <w:numId w:val="40"/>
        </w:numPr>
        <w:tabs>
          <w:tab w:val="left" w:pos="993"/>
        </w:tabs>
        <w:ind w:right="-28" w:hanging="567"/>
      </w:pPr>
      <w:r w:rsidRPr="000A29BE">
        <w:rPr>
          <w:rFonts w:asciiTheme="minorHAnsi" w:hAnsiTheme="minorHAnsi"/>
        </w:rPr>
        <w:t xml:space="preserve">visitors must have a head-to-toe shower before and after </w:t>
      </w:r>
      <w:proofErr w:type="gramStart"/>
      <w:r w:rsidRPr="000A29BE">
        <w:rPr>
          <w:rFonts w:asciiTheme="minorHAnsi" w:hAnsiTheme="minorHAnsi"/>
        </w:rPr>
        <w:t>visit;</w:t>
      </w:r>
      <w:proofErr w:type="gramEnd"/>
    </w:p>
    <w:p w14:paraId="2795A042" w14:textId="6062EB59" w:rsidR="00F808A5" w:rsidRPr="000A29BE" w:rsidRDefault="00F808A5" w:rsidP="00962711">
      <w:pPr>
        <w:numPr>
          <w:ilvl w:val="0"/>
          <w:numId w:val="40"/>
        </w:numPr>
        <w:tabs>
          <w:tab w:val="left" w:pos="993"/>
        </w:tabs>
        <w:ind w:right="-28" w:hanging="567"/>
      </w:pPr>
      <w:r w:rsidRPr="000A29BE">
        <w:rPr>
          <w:rFonts w:asciiTheme="minorHAnsi" w:hAnsiTheme="minorHAnsi"/>
        </w:rPr>
        <w:t xml:space="preserve">used clothing and personal protective equipment must remain on </w:t>
      </w:r>
      <w:proofErr w:type="gramStart"/>
      <w:r w:rsidRPr="000A29BE">
        <w:rPr>
          <w:rFonts w:asciiTheme="minorHAnsi" w:hAnsiTheme="minorHAnsi"/>
        </w:rPr>
        <w:t>property;</w:t>
      </w:r>
      <w:proofErr w:type="gramEnd"/>
    </w:p>
    <w:p w14:paraId="3231D8DF" w14:textId="4DEBAC3E" w:rsidR="00F808A5" w:rsidRPr="000A29BE" w:rsidRDefault="00F808A5" w:rsidP="00962711">
      <w:pPr>
        <w:numPr>
          <w:ilvl w:val="0"/>
          <w:numId w:val="40"/>
        </w:numPr>
        <w:tabs>
          <w:tab w:val="clear" w:pos="1494"/>
          <w:tab w:val="num" w:pos="1418"/>
        </w:tabs>
        <w:ind w:left="993" w:right="-28" w:hanging="426"/>
      </w:pPr>
      <w:r w:rsidRPr="000A29BE">
        <w:rPr>
          <w:rFonts w:asciiTheme="minorHAnsi" w:hAnsiTheme="minorHAnsi"/>
        </w:rPr>
        <w:t xml:space="preserve">any vehicle entering the property must be washed and disinfected before and after going onto the </w:t>
      </w:r>
      <w:proofErr w:type="gramStart"/>
      <w:r w:rsidRPr="000A29BE">
        <w:rPr>
          <w:rFonts w:asciiTheme="minorHAnsi" w:hAnsiTheme="minorHAnsi"/>
        </w:rPr>
        <w:t>property;</w:t>
      </w:r>
      <w:proofErr w:type="gramEnd"/>
    </w:p>
    <w:p w14:paraId="3D59B522" w14:textId="77777777" w:rsidR="00F808A5" w:rsidRPr="000A29BE" w:rsidRDefault="00F808A5" w:rsidP="00962711">
      <w:pPr>
        <w:numPr>
          <w:ilvl w:val="0"/>
          <w:numId w:val="40"/>
        </w:numPr>
        <w:tabs>
          <w:tab w:val="left" w:pos="993"/>
        </w:tabs>
        <w:ind w:right="-28" w:hanging="567"/>
      </w:pPr>
      <w:r w:rsidRPr="000A29BE">
        <w:rPr>
          <w:rFonts w:asciiTheme="minorHAnsi" w:hAnsiTheme="minorHAnsi"/>
        </w:rPr>
        <w:t>poultry and litter must not be moved on or off property until disease status is clarified.</w:t>
      </w:r>
    </w:p>
    <w:p w14:paraId="3586B630" w14:textId="77777777" w:rsidR="00F808A5" w:rsidRPr="000A29BE" w:rsidRDefault="00F808A5" w:rsidP="00F808A5">
      <w:pPr>
        <w:pStyle w:val="RARMPnumberedparagraphs"/>
      </w:pPr>
      <w:r w:rsidRPr="000A29BE">
        <w:t>Farms require a contingency plan to cope with occurrences of high mortalities. An investigation must be conducted to ascertain the cause of death and the best option for the disposal of the dead birds. Where normal disposal methods are not feasible, the relevant regulatory authorities (</w:t>
      </w:r>
      <w:proofErr w:type="gramStart"/>
      <w:r w:rsidRPr="000A29BE">
        <w:t>e.g.</w:t>
      </w:r>
      <w:proofErr w:type="gramEnd"/>
      <w:r w:rsidRPr="000A29BE">
        <w:t xml:space="preserve"> the local council, the state EPA) may need to be contacted to help identify alternative options.</w:t>
      </w:r>
    </w:p>
    <w:p w14:paraId="3071F6F9" w14:textId="7E0E3EE9" w:rsidR="00F808A5" w:rsidRPr="000A29BE" w:rsidRDefault="00F808A5" w:rsidP="00F808A5">
      <w:pPr>
        <w:pStyle w:val="RARMPnumberedparagraphs"/>
      </w:pPr>
      <w:r w:rsidRPr="000A29BE">
        <w:t>If the cause of the death is an Emergency Animal Disease, then the relevant Australian Veterinary Emergency Plan (</w:t>
      </w:r>
      <w:proofErr w:type="spellStart"/>
      <w:r w:rsidRPr="000A29BE">
        <w:t>Ausvetplan</w:t>
      </w:r>
      <w:proofErr w:type="spellEnd"/>
      <w:r w:rsidRPr="000A29BE">
        <w:t xml:space="preserve">) would be activated, and the appropriate authorities would be notified. </w:t>
      </w:r>
      <w:r w:rsidR="00E47A75" w:rsidRPr="000A29BE">
        <w:t xml:space="preserve">In this situation, the entire flock may be </w:t>
      </w:r>
      <w:r w:rsidR="00B519F9" w:rsidRPr="000A29BE">
        <w:t>euthanised</w:t>
      </w:r>
      <w:r w:rsidR="00E47A75" w:rsidRPr="000A29BE">
        <w:t>.</w:t>
      </w:r>
      <w:r w:rsidR="00B519F9" w:rsidRPr="000A29BE">
        <w:t xml:space="preserve"> </w:t>
      </w:r>
      <w:proofErr w:type="gramStart"/>
      <w:r w:rsidR="00612C15" w:rsidRPr="000A29BE">
        <w:t>The disposal of carcasses,</w:t>
      </w:r>
      <w:proofErr w:type="gramEnd"/>
      <w:r w:rsidRPr="000A29BE">
        <w:t xml:space="preserve"> used litter and feed, and decontamination of equipment, would be under the direct control of the state’s Chief Veterinary Officer.</w:t>
      </w:r>
    </w:p>
    <w:p w14:paraId="1F1C8BAC" w14:textId="3FB3B19A" w:rsidR="00F808A5" w:rsidRPr="000A29BE" w:rsidRDefault="00F808A5" w:rsidP="00F808A5">
      <w:pPr>
        <w:pStyle w:val="RARMPnumberedparagraphs"/>
      </w:pPr>
      <w:r w:rsidRPr="000A29BE">
        <w:t xml:space="preserve">The </w:t>
      </w:r>
      <w:hyperlink r:id="rId31" w:history="1">
        <w:r w:rsidRPr="000A29BE">
          <w:rPr>
            <w:rStyle w:val="Hyperlink"/>
          </w:rPr>
          <w:t xml:space="preserve">Biosecurity Incident Management System </w:t>
        </w:r>
      </w:hyperlink>
      <w:r w:rsidRPr="000A29BE">
        <w:t>provides guidance for the management of biosecurity incident response in Australia and can be applied to all biosecurity sectors. Typically, the states and territories have primary responsibility for preparing and responding to biosecurity incidents within their borders. DAFF has a role in providing national leadership and coordination in preparing for and responding to biosecurity incidents.</w:t>
      </w:r>
    </w:p>
    <w:p w14:paraId="765D8E44" w14:textId="16F6CECD" w:rsidR="00F877AB" w:rsidRPr="000A29BE" w:rsidRDefault="00F877AB" w:rsidP="00F877AB">
      <w:pPr>
        <w:pStyle w:val="3RARMP"/>
      </w:pPr>
      <w:bookmarkStart w:id="266" w:name="_Ref114236678"/>
      <w:bookmarkStart w:id="267" w:name="_Ref114476004"/>
      <w:bookmarkStart w:id="268" w:name="_Toc127877988"/>
      <w:r w:rsidRPr="000A29BE">
        <w:t>Transport of live chicken</w:t>
      </w:r>
      <w:bookmarkEnd w:id="266"/>
      <w:bookmarkEnd w:id="267"/>
      <w:r w:rsidR="009D18D7" w:rsidRPr="000A29BE">
        <w:t>s</w:t>
      </w:r>
      <w:bookmarkEnd w:id="268"/>
      <w:r w:rsidRPr="000A29BE">
        <w:t xml:space="preserve"> </w:t>
      </w:r>
    </w:p>
    <w:p w14:paraId="24D49B97" w14:textId="6BB13E14" w:rsidR="00DE482F" w:rsidRPr="000A29BE" w:rsidRDefault="00F877AB" w:rsidP="00F877AB">
      <w:pPr>
        <w:pStyle w:val="RARMPnumberedparagraphs"/>
      </w:pPr>
      <w:r w:rsidRPr="000A29BE">
        <w:t xml:space="preserve">In </w:t>
      </w:r>
      <w:r w:rsidR="0048378A" w:rsidRPr="000A29BE">
        <w:t>Australia, transport of animals</w:t>
      </w:r>
      <w:r w:rsidR="002E7D38" w:rsidRPr="000A29BE">
        <w:t xml:space="preserve"> including</w:t>
      </w:r>
      <w:r w:rsidR="0048378A" w:rsidRPr="000A29BE">
        <w:t xml:space="preserve"> poultry </w:t>
      </w:r>
      <w:r w:rsidR="009D18D7" w:rsidRPr="000A29BE">
        <w:t xml:space="preserve">is </w:t>
      </w:r>
      <w:r w:rsidR="00B72E67" w:rsidRPr="000A29BE">
        <w:t xml:space="preserve">regulated by state and territories </w:t>
      </w:r>
      <w:r w:rsidR="00115759" w:rsidRPr="000A29BE">
        <w:t>in accordance with</w:t>
      </w:r>
      <w:r w:rsidR="00B72E67" w:rsidRPr="000A29BE">
        <w:t xml:space="preserve"> the </w:t>
      </w:r>
      <w:r w:rsidR="00B72E67" w:rsidRPr="000A29BE">
        <w:rPr>
          <w:i/>
          <w:iCs/>
        </w:rPr>
        <w:t xml:space="preserve">Australian Animal Welfare Standards and Guidelines – Land Transport of Livestock </w:t>
      </w:r>
      <w:r w:rsidR="002E7D38" w:rsidRPr="000A29BE">
        <w:fldChar w:fldCharType="begin"/>
      </w:r>
      <w:r w:rsidR="009007E0">
        <w:instrText xml:space="preserve"> ADDIN EN.CITE &lt;EndNote&gt;&lt;Cite&gt;&lt;Author&gt;Animal Health Australia&lt;/Author&gt;&lt;Year&gt;2012&lt;/Year&gt;&lt;RecNum&gt;76&lt;/RecNum&gt;&lt;DisplayText&gt;(Animal Health Australia, 2012)&lt;/DisplayText&gt;&lt;record&gt;&lt;rec-number&gt;76&lt;/rec-number&gt;&lt;foreign-keys&gt;&lt;key app="EN" db-id="frzrdztfz5tpexe9rznpp0pl220aw9pxrspe" timestamp="1673922332"&gt;76&lt;/key&gt;&lt;/foreign-keys&gt;&lt;ref-type name="Government Document"&gt;46&lt;/ref-type&gt;&lt;contributors&gt;&lt;authors&gt;&lt;author&gt;Animal Health Australia,&lt;/author&gt;&lt;/authors&gt;&lt;/contributors&gt;&lt;titles&gt;&lt;title&gt;Australian Animal Welfare Standards and Guidelines - Land Transport of Livestock - Version 1.1 (Animal Health Australia)&lt;/title&gt;&lt;/titles&gt;&lt;dates&gt;&lt;year&gt;2012&lt;/year&gt;&lt;/dates&gt;&lt;publisher&gt;Commonwealth of Australia and each of its states and territories&lt;/publisher&gt;&lt;urls&gt;&lt;related-urls&gt;&lt;url&gt;https://www.animalwelfarestandards.net.au/files/2021/06/Land-transport-of-livestock-Standards-and-Guidelines-Version-1.-1-21-September-2012.pdf&lt;/url&gt;&lt;/related-urls&gt;&lt;/urls&gt;&lt;/record&gt;&lt;/Cite&gt;&lt;/EndNote&gt;</w:instrText>
      </w:r>
      <w:r w:rsidR="002E7D38" w:rsidRPr="000A29BE">
        <w:fldChar w:fldCharType="separate"/>
      </w:r>
      <w:r w:rsidR="00F33938" w:rsidRPr="000A29BE">
        <w:rPr>
          <w:noProof/>
        </w:rPr>
        <w:t>(</w:t>
      </w:r>
      <w:hyperlink w:anchor="_ENREF_2" w:tooltip="Animal Health Australia, 2012 #76" w:history="1">
        <w:r w:rsidR="007D54FF" w:rsidRPr="000A29BE">
          <w:rPr>
            <w:noProof/>
          </w:rPr>
          <w:t>Animal Health Australia, 2012</w:t>
        </w:r>
      </w:hyperlink>
      <w:r w:rsidR="00F33938" w:rsidRPr="000A29BE">
        <w:rPr>
          <w:noProof/>
        </w:rPr>
        <w:t>)</w:t>
      </w:r>
      <w:r w:rsidR="002E7D38" w:rsidRPr="000A29BE">
        <w:fldChar w:fldCharType="end"/>
      </w:r>
      <w:r w:rsidR="00B72E67" w:rsidRPr="000A29BE">
        <w:t xml:space="preserve">. </w:t>
      </w:r>
      <w:r w:rsidR="00DE482F" w:rsidRPr="000A29BE">
        <w:t>The standards cover responsibilities and competency of person</w:t>
      </w:r>
      <w:r w:rsidR="00115759" w:rsidRPr="000A29BE">
        <w:t>nel</w:t>
      </w:r>
      <w:r w:rsidR="00DE482F" w:rsidRPr="000A29BE">
        <w:t>; transport vehicles and facilities (</w:t>
      </w:r>
      <w:proofErr w:type="gramStart"/>
      <w:r w:rsidR="00115759" w:rsidRPr="000A29BE">
        <w:t>e.g.</w:t>
      </w:r>
      <w:proofErr w:type="gramEnd"/>
      <w:r w:rsidR="00115759" w:rsidRPr="000A29BE">
        <w:t xml:space="preserve"> </w:t>
      </w:r>
      <w:r w:rsidR="00DE482F" w:rsidRPr="000A29BE">
        <w:t xml:space="preserve">temperature, </w:t>
      </w:r>
      <w:r w:rsidR="00115759" w:rsidRPr="000A29BE">
        <w:t>ventilation</w:t>
      </w:r>
      <w:r w:rsidR="00950A32" w:rsidRPr="000A29BE">
        <w:t xml:space="preserve"> and </w:t>
      </w:r>
      <w:r w:rsidR="00DE482F" w:rsidRPr="000A29BE">
        <w:t>containers</w:t>
      </w:r>
      <w:r w:rsidR="00950A32" w:rsidRPr="000A29BE">
        <w:t>, including cleaning processes</w:t>
      </w:r>
      <w:r w:rsidR="00115759" w:rsidRPr="000A29BE">
        <w:t>)</w:t>
      </w:r>
      <w:r w:rsidR="00DE482F" w:rsidRPr="000A29BE">
        <w:t xml:space="preserve">; loading, </w:t>
      </w:r>
      <w:r w:rsidR="00115759" w:rsidRPr="000A29BE">
        <w:t>transporting,</w:t>
      </w:r>
      <w:r w:rsidR="00DE482F" w:rsidRPr="000A29BE">
        <w:t xml:space="preserve"> and unloading procedures; and the humane destruction of livestock. </w:t>
      </w:r>
    </w:p>
    <w:p w14:paraId="342B734E" w14:textId="09A77D01" w:rsidR="00DE482F" w:rsidRPr="000A29BE" w:rsidRDefault="002E7D38" w:rsidP="00F877AB">
      <w:pPr>
        <w:pStyle w:val="RARMPnumberedparagraphs"/>
      </w:pPr>
      <w:r w:rsidRPr="000A29BE">
        <w:t xml:space="preserve">The standards apply to all those responsible for the care and management of livestock that are transported, including drivers, transport companies, owners, agents and livestock handlers at farming enterprises, depots, saleyards, </w:t>
      </w:r>
      <w:proofErr w:type="gramStart"/>
      <w:r w:rsidRPr="000A29BE">
        <w:t>feedlots</w:t>
      </w:r>
      <w:proofErr w:type="gramEnd"/>
      <w:r w:rsidRPr="000A29BE">
        <w:t xml:space="preserve"> and livestock-processing plants</w:t>
      </w:r>
      <w:r w:rsidR="00DE482F" w:rsidRPr="000A29BE">
        <w:t>. The chain of responsibility begins with the owner or their agent and extends to the final receiver of the livestock</w:t>
      </w:r>
      <w:r w:rsidR="00115759" w:rsidRPr="000A29BE">
        <w:t xml:space="preserve"> </w:t>
      </w:r>
      <w:r w:rsidR="00061A72" w:rsidRPr="000A29BE">
        <w:fldChar w:fldCharType="begin"/>
      </w:r>
      <w:r w:rsidR="009007E0">
        <w:instrText xml:space="preserve"> ADDIN EN.CITE &lt;EndNote&gt;&lt;Cite&gt;&lt;Author&gt;Animal Health Australia&lt;/Author&gt;&lt;Year&gt;2012&lt;/Year&gt;&lt;RecNum&gt;76&lt;/RecNum&gt;&lt;DisplayText&gt;(Animal Health Australia, 2012)&lt;/DisplayText&gt;&lt;record&gt;&lt;rec-number&gt;76&lt;/rec-number&gt;&lt;foreign-keys&gt;&lt;key app="EN" db-id="frzrdztfz5tpexe9rznpp0pl220aw9pxrspe" timestamp="1673922332"&gt;76&lt;/key&gt;&lt;/foreign-keys&gt;&lt;ref-type name="Government Document"&gt;46&lt;/ref-type&gt;&lt;contributors&gt;&lt;authors&gt;&lt;author&gt;Animal Health Australia,&lt;/author&gt;&lt;/authors&gt;&lt;/contributors&gt;&lt;titles&gt;&lt;title&gt;Australian Animal Welfare Standards and Guidelines - Land Transport of Livestock - Version 1.1 (Animal Health Australia)&lt;/title&gt;&lt;/titles&gt;&lt;dates&gt;&lt;year&gt;2012&lt;/year&gt;&lt;/dates&gt;&lt;publisher&gt;Commonwealth of Australia and each of its states and territories&lt;/publisher&gt;&lt;urls&gt;&lt;related-urls&gt;&lt;url&gt;https://www.animalwelfarestandards.net.au/files/2021/06/Land-transport-of-livestock-Standards-and-Guidelines-Version-1.-1-21-September-2012.pdf&lt;/url&gt;&lt;/related-urls&gt;&lt;/urls&gt;&lt;/record&gt;&lt;/Cite&gt;&lt;/EndNote&gt;</w:instrText>
      </w:r>
      <w:r w:rsidR="00061A72" w:rsidRPr="000A29BE">
        <w:fldChar w:fldCharType="separate"/>
      </w:r>
      <w:r w:rsidR="00F33938" w:rsidRPr="000A29BE">
        <w:rPr>
          <w:noProof/>
        </w:rPr>
        <w:t>(</w:t>
      </w:r>
      <w:hyperlink w:anchor="_ENREF_2" w:tooltip="Animal Health Australia, 2012 #76" w:history="1">
        <w:r w:rsidR="007D54FF" w:rsidRPr="000A29BE">
          <w:rPr>
            <w:noProof/>
          </w:rPr>
          <w:t>Animal Health Australia, 2012</w:t>
        </w:r>
      </w:hyperlink>
      <w:r w:rsidR="00F33938" w:rsidRPr="000A29BE">
        <w:rPr>
          <w:noProof/>
        </w:rPr>
        <w:t>)</w:t>
      </w:r>
      <w:r w:rsidR="00061A72" w:rsidRPr="000A29BE">
        <w:fldChar w:fldCharType="end"/>
      </w:r>
      <w:r w:rsidR="00DE482F" w:rsidRPr="000A29BE">
        <w:t xml:space="preserve">. </w:t>
      </w:r>
    </w:p>
    <w:p w14:paraId="3A16AA08" w14:textId="79734D07" w:rsidR="006C2D85" w:rsidRPr="000A29BE" w:rsidRDefault="006C2D85" w:rsidP="00F877AB">
      <w:pPr>
        <w:pStyle w:val="RARMPnumberedparagraphs"/>
      </w:pPr>
      <w:r w:rsidRPr="000A29BE">
        <w:t xml:space="preserve">Prior to transport, poultry stocks are assessed to determine if they are suitable for transport by the grower. Any birds that are found to be unsuitable for transport are managed on farm or humanely destroyed before the day of pick up </w:t>
      </w:r>
      <w:r w:rsidR="002658DC" w:rsidRPr="000A29BE">
        <w:fldChar w:fldCharType="begin"/>
      </w:r>
      <w:r w:rsidR="009007E0">
        <w:instrText xml:space="preserve"> ADDIN EN.CITE &lt;EndNote&gt;&lt;Cite&gt;&lt;Author&gt;Animal Health Australia&lt;/Author&gt;&lt;Year&gt;2012&lt;/Year&gt;&lt;RecNum&gt;76&lt;/RecNum&gt;&lt;DisplayText&gt;(Animal Health Australia, 2012)&lt;/DisplayText&gt;&lt;record&gt;&lt;rec-number&gt;76&lt;/rec-number&gt;&lt;foreign-keys&gt;&lt;key app="EN" db-id="frzrdztfz5tpexe9rznpp0pl220aw9pxrspe" timestamp="1673922332"&gt;76&lt;/key&gt;&lt;/foreign-keys&gt;&lt;ref-type name="Government Document"&gt;46&lt;/ref-type&gt;&lt;contributors&gt;&lt;authors&gt;&lt;author&gt;Animal Health Australia,&lt;/author&gt;&lt;/authors&gt;&lt;/contributors&gt;&lt;titles&gt;&lt;title&gt;Australian Animal Welfare Standards and Guidelines - Land Transport of Livestock - Version 1.1 (Animal Health Australia)&lt;/title&gt;&lt;/titles&gt;&lt;dates&gt;&lt;year&gt;2012&lt;/year&gt;&lt;/dates&gt;&lt;publisher&gt;Commonwealth of Australia and each of its states and territories&lt;/publisher&gt;&lt;urls&gt;&lt;related-urls&gt;&lt;url&gt;https://www.animalwelfarestandards.net.au/files/2021/06/Land-transport-of-livestock-Standards-and-Guidelines-Version-1.-1-21-September-2012.pdf&lt;/url&gt;&lt;/related-urls&gt;&lt;/urls&gt;&lt;/record&gt;&lt;/Cite&gt;&lt;/EndNote&gt;</w:instrText>
      </w:r>
      <w:r w:rsidR="002658DC" w:rsidRPr="000A29BE">
        <w:fldChar w:fldCharType="separate"/>
      </w:r>
      <w:r w:rsidR="00F33938" w:rsidRPr="000A29BE">
        <w:rPr>
          <w:noProof/>
        </w:rPr>
        <w:t>(</w:t>
      </w:r>
      <w:hyperlink w:anchor="_ENREF_2" w:tooltip="Animal Health Australia, 2012 #76" w:history="1">
        <w:r w:rsidR="007D54FF" w:rsidRPr="000A29BE">
          <w:rPr>
            <w:noProof/>
          </w:rPr>
          <w:t>Animal Health Australia, 2012</w:t>
        </w:r>
      </w:hyperlink>
      <w:r w:rsidR="00F33938" w:rsidRPr="000A29BE">
        <w:rPr>
          <w:noProof/>
        </w:rPr>
        <w:t>)</w:t>
      </w:r>
      <w:r w:rsidR="002658DC" w:rsidRPr="000A29BE">
        <w:fldChar w:fldCharType="end"/>
      </w:r>
      <w:r w:rsidRPr="000A29BE">
        <w:t xml:space="preserve">. </w:t>
      </w:r>
    </w:p>
    <w:p w14:paraId="7E27C22E" w14:textId="707E03F6" w:rsidR="00F877AB" w:rsidRPr="000A29BE" w:rsidRDefault="00B72E67" w:rsidP="00F877AB">
      <w:pPr>
        <w:pStyle w:val="RARMPnumberedparagraphs"/>
      </w:pPr>
      <w:r w:rsidRPr="000A29BE">
        <w:t xml:space="preserve">The implementation dates for the standards </w:t>
      </w:r>
      <w:r w:rsidR="00115759" w:rsidRPr="000A29BE">
        <w:t>by the states and territories can</w:t>
      </w:r>
      <w:r w:rsidRPr="000A29BE">
        <w:t xml:space="preserve"> be found </w:t>
      </w:r>
      <w:hyperlink r:id="rId32" w:history="1">
        <w:r w:rsidRPr="000A29BE">
          <w:rPr>
            <w:rStyle w:val="Hyperlink"/>
          </w:rPr>
          <w:t>here</w:t>
        </w:r>
      </w:hyperlink>
      <w:r w:rsidRPr="000A29BE">
        <w:t xml:space="preserve">. In addition, each state and territory are also responsible for the regulation of animal welfare. A list of the state and territory animal welfare legislation </w:t>
      </w:r>
      <w:r w:rsidR="00115759" w:rsidRPr="000A29BE">
        <w:t>can</w:t>
      </w:r>
      <w:r w:rsidRPr="000A29BE">
        <w:t xml:space="preserve"> be found </w:t>
      </w:r>
      <w:hyperlink r:id="rId33" w:history="1">
        <w:r w:rsidRPr="000A29BE">
          <w:rPr>
            <w:rStyle w:val="Hyperlink"/>
          </w:rPr>
          <w:t>here</w:t>
        </w:r>
      </w:hyperlink>
      <w:r w:rsidRPr="000A29BE">
        <w:t xml:space="preserve">.  </w:t>
      </w:r>
    </w:p>
    <w:p w14:paraId="168A9E88" w14:textId="1FB5D240" w:rsidR="00942D85" w:rsidRPr="000A29BE" w:rsidRDefault="00942D85" w:rsidP="00942D85">
      <w:pPr>
        <w:pStyle w:val="3RARMP"/>
      </w:pPr>
      <w:bookmarkStart w:id="269" w:name="_Ref113362830"/>
      <w:bookmarkStart w:id="270" w:name="_Toc127877989"/>
      <w:r w:rsidRPr="000A29BE">
        <w:lastRenderedPageBreak/>
        <w:t>Waste management</w:t>
      </w:r>
      <w:bookmarkEnd w:id="269"/>
      <w:bookmarkEnd w:id="270"/>
    </w:p>
    <w:p w14:paraId="2C8EB95F" w14:textId="2D6ADD1E" w:rsidR="00285C22" w:rsidRPr="000A29BE" w:rsidRDefault="008A509F" w:rsidP="00162F19">
      <w:pPr>
        <w:pStyle w:val="RARMPnumberedparagraphs"/>
      </w:pPr>
      <w:r w:rsidRPr="000A29BE">
        <w:t xml:space="preserve">The </w:t>
      </w:r>
      <w:r w:rsidR="00EA304E" w:rsidRPr="000A29BE">
        <w:t xml:space="preserve">management </w:t>
      </w:r>
      <w:r w:rsidRPr="000A29BE">
        <w:t>of wast</w:t>
      </w:r>
      <w:r w:rsidR="00EA304E" w:rsidRPr="000A29BE">
        <w:t>e (litter and carcasses)</w:t>
      </w:r>
      <w:r w:rsidRPr="000A29BE">
        <w:t xml:space="preserve"> from poultry farms must meet the requirements of the Environment Protection Authority </w:t>
      </w:r>
      <w:r w:rsidR="00EA304E" w:rsidRPr="000A29BE">
        <w:t xml:space="preserve">(EPA) </w:t>
      </w:r>
      <w:r w:rsidRPr="000A29BE">
        <w:t>from the different states and territories</w:t>
      </w:r>
      <w:r w:rsidR="00EA304E" w:rsidRPr="000A29BE">
        <w:t xml:space="preserve"> in addition to local councils</w:t>
      </w:r>
      <w:r w:rsidRPr="000A29BE">
        <w:t>.</w:t>
      </w:r>
      <w:r w:rsidR="00EA304E" w:rsidRPr="000A29BE">
        <w:t xml:space="preserve"> </w:t>
      </w:r>
      <w:r w:rsidR="009507F7" w:rsidRPr="000A29BE">
        <w:t>This management strategies include composting, burial on the farm/landfill and transport to rendering farms, which have been described in detail in the RARMP for</w:t>
      </w:r>
      <w:r w:rsidR="00585E86" w:rsidRPr="000A29BE">
        <w:t xml:space="preserve"> </w:t>
      </w:r>
      <w:hyperlink r:id="rId34" w:history="1">
        <w:r w:rsidR="00585E86" w:rsidRPr="000A29BE">
          <w:rPr>
            <w:rStyle w:val="Hyperlink"/>
          </w:rPr>
          <w:t>DIR-154</w:t>
        </w:r>
      </w:hyperlink>
      <w:r w:rsidR="009507F7" w:rsidRPr="000A29BE">
        <w:t xml:space="preserve">. </w:t>
      </w:r>
    </w:p>
    <w:p w14:paraId="483CCF69" w14:textId="4AF85DFE" w:rsidR="00285C22" w:rsidRPr="000A29BE" w:rsidRDefault="00285C22" w:rsidP="00162F19">
      <w:pPr>
        <w:pStyle w:val="RARMPnumberedparagraphs"/>
      </w:pPr>
      <w:r w:rsidRPr="000A29BE">
        <w:t xml:space="preserve">In brief, litter/waste must: </w:t>
      </w:r>
    </w:p>
    <w:p w14:paraId="72CF94ED" w14:textId="233F1591" w:rsidR="00285C22" w:rsidRPr="000A29BE" w:rsidRDefault="00285C22" w:rsidP="00962711">
      <w:pPr>
        <w:pStyle w:val="RARMPnumberedparagraphs"/>
        <w:numPr>
          <w:ilvl w:val="0"/>
          <w:numId w:val="54"/>
        </w:numPr>
      </w:pPr>
      <w:r w:rsidRPr="000A29BE">
        <w:t xml:space="preserve">be removed immediately and transported in covered </w:t>
      </w:r>
      <w:proofErr w:type="gramStart"/>
      <w:r w:rsidRPr="000A29BE">
        <w:t>vehicles;</w:t>
      </w:r>
      <w:proofErr w:type="gramEnd"/>
    </w:p>
    <w:p w14:paraId="00F6FF11" w14:textId="2721BB21" w:rsidR="00285C22" w:rsidRPr="000A29BE" w:rsidRDefault="00285C22" w:rsidP="00962711">
      <w:pPr>
        <w:pStyle w:val="RARMPnumberedparagraphs"/>
        <w:numPr>
          <w:ilvl w:val="0"/>
          <w:numId w:val="54"/>
        </w:numPr>
      </w:pPr>
      <w:r w:rsidRPr="000A29BE">
        <w:t xml:space="preserve">be managed to avoid contamination of surface waters, stormwater drains, waterways, catchment and ground waters, and avoid excessive fly </w:t>
      </w:r>
      <w:proofErr w:type="gramStart"/>
      <w:r w:rsidRPr="000A29BE">
        <w:t>breeding;</w:t>
      </w:r>
      <w:proofErr w:type="gramEnd"/>
    </w:p>
    <w:p w14:paraId="3863D2BF" w14:textId="11B10DC6" w:rsidR="00285C22" w:rsidRPr="000A29BE" w:rsidRDefault="003C59DD" w:rsidP="00962711">
      <w:pPr>
        <w:pStyle w:val="RARMPnumberedparagraphs"/>
        <w:numPr>
          <w:ilvl w:val="0"/>
          <w:numId w:val="54"/>
        </w:numPr>
      </w:pPr>
      <w:r w:rsidRPr="000A29BE">
        <w:t xml:space="preserve">not be buried </w:t>
      </w:r>
      <w:r w:rsidR="005300B1" w:rsidRPr="000A29BE">
        <w:t>near</w:t>
      </w:r>
      <w:r w:rsidRPr="000A29BE">
        <w:t xml:space="preserve"> houses and water sources; and</w:t>
      </w:r>
    </w:p>
    <w:p w14:paraId="27A39465" w14:textId="34C094D3" w:rsidR="003C59DD" w:rsidRPr="000A29BE" w:rsidRDefault="003C59DD" w:rsidP="00962711">
      <w:pPr>
        <w:pStyle w:val="RARMPnumberedparagraphs"/>
        <w:numPr>
          <w:ilvl w:val="0"/>
          <w:numId w:val="54"/>
        </w:numPr>
      </w:pPr>
      <w:r w:rsidRPr="000A29BE">
        <w:t xml:space="preserve">be kept free of rodents, cats, dogs, feral animals, scavenging birds and flies. </w:t>
      </w:r>
    </w:p>
    <w:p w14:paraId="1D4FAF54" w14:textId="101A6C12" w:rsidR="00162F19" w:rsidRPr="000A29BE" w:rsidRDefault="003C59DD" w:rsidP="003C59DD">
      <w:pPr>
        <w:pStyle w:val="RARMPnumberedparagraphs"/>
      </w:pPr>
      <w:r w:rsidRPr="000A29BE">
        <w:t>Chicken carcasses could be sent to rendering farms where they are processed with high heat and pressure. The rendering facilities are regulated by state/territory or local council requirements. They are highly automated, minimising any direct contact of workers</w:t>
      </w:r>
      <w:r w:rsidR="008F6B6B" w:rsidRPr="000A29BE">
        <w:t xml:space="preserve"> or the external environment</w:t>
      </w:r>
      <w:r w:rsidRPr="000A29BE">
        <w:t xml:space="preserve"> with microbiological contaminants. The high heat and pressure used in the rendering process would destroy any GM</w:t>
      </w:r>
      <w:r w:rsidR="000F7E2D" w:rsidRPr="000A29BE">
        <w:t xml:space="preserve"> vaccine</w:t>
      </w:r>
      <w:r w:rsidRPr="000A29BE">
        <w:t xml:space="preserve"> that </w:t>
      </w:r>
      <w:r w:rsidR="00152082" w:rsidRPr="000A29BE">
        <w:t xml:space="preserve">are </w:t>
      </w:r>
      <w:r w:rsidRPr="000A29BE">
        <w:t>potentially still present in the carcasses</w:t>
      </w:r>
      <w:r w:rsidR="008F6B6B" w:rsidRPr="000A29BE">
        <w:t>.</w:t>
      </w:r>
      <w:r w:rsidRPr="000A29BE">
        <w:t xml:space="preserve">  </w:t>
      </w:r>
    </w:p>
    <w:p w14:paraId="0BB549E4" w14:textId="7822EB67" w:rsidR="00FB7E35" w:rsidRPr="000A29BE" w:rsidRDefault="00FB7E35" w:rsidP="00FB7E35">
      <w:pPr>
        <w:pStyle w:val="3RARMP"/>
      </w:pPr>
      <w:bookmarkStart w:id="271" w:name="_Toc377743569"/>
      <w:bookmarkStart w:id="272" w:name="_Toc46243662"/>
      <w:bookmarkStart w:id="273" w:name="_Toc47536755"/>
      <w:bookmarkStart w:id="274" w:name="_Ref57119212"/>
      <w:bookmarkStart w:id="275" w:name="_Ref113280733"/>
      <w:bookmarkStart w:id="276" w:name="_Toc127877990"/>
      <w:bookmarkStart w:id="277" w:name="_Toc169061702"/>
      <w:bookmarkStart w:id="278" w:name="_Ref190155019"/>
      <w:bookmarkStart w:id="279" w:name="_Ref190670449"/>
      <w:bookmarkStart w:id="280" w:name="_Ref190670474"/>
      <w:bookmarkStart w:id="281" w:name="_Ref190670740"/>
      <w:bookmarkStart w:id="282" w:name="_Ref191365337"/>
      <w:bookmarkStart w:id="283" w:name="_Ref191365347"/>
      <w:bookmarkStart w:id="284" w:name="_Ref191716941"/>
      <w:bookmarkStart w:id="285" w:name="_Ref191956918"/>
      <w:bookmarkStart w:id="286" w:name="_Ref206392980"/>
      <w:bookmarkStart w:id="287" w:name="_Toc219529476"/>
      <w:bookmarkStart w:id="288" w:name="_Ref227915152"/>
      <w:bookmarkStart w:id="289" w:name="_Ref227997583"/>
      <w:bookmarkStart w:id="290" w:name="_Ref227997971"/>
      <w:bookmarkStart w:id="291" w:name="_Ref235845124"/>
      <w:r w:rsidRPr="000A29BE">
        <w:t xml:space="preserve">Presence of related </w:t>
      </w:r>
      <w:r w:rsidR="00282A86" w:rsidRPr="000A29BE">
        <w:t>vira</w:t>
      </w:r>
      <w:r w:rsidRPr="000A29BE">
        <w:t>l species in the receiving environment</w:t>
      </w:r>
      <w:bookmarkEnd w:id="271"/>
      <w:bookmarkEnd w:id="272"/>
      <w:bookmarkEnd w:id="273"/>
      <w:bookmarkEnd w:id="274"/>
      <w:bookmarkEnd w:id="275"/>
      <w:bookmarkEnd w:id="276"/>
    </w:p>
    <w:p w14:paraId="496255E2" w14:textId="4EFF7218" w:rsidR="0050440D" w:rsidRPr="000A29BE" w:rsidRDefault="0050440D" w:rsidP="00FB235C">
      <w:pPr>
        <w:pStyle w:val="RARMPnumberedparagraphs"/>
        <w:rPr>
          <w:rFonts w:eastAsia="Advm1046a" w:cs="Calibri"/>
        </w:rPr>
      </w:pPr>
      <w:bookmarkStart w:id="292" w:name="_Ref270935195"/>
      <w:bookmarkStart w:id="293" w:name="_Toc291151816"/>
      <w:bookmarkStart w:id="294" w:name="_Toc309054017"/>
      <w:bookmarkStart w:id="295" w:name="_Toc309833709"/>
      <w:bookmarkStart w:id="296" w:name="_Toc311188370"/>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0A29BE">
        <w:rPr>
          <w:rFonts w:cs="Calibri"/>
        </w:rPr>
        <w:t xml:space="preserve">The presence of related </w:t>
      </w:r>
      <w:r w:rsidR="00247083" w:rsidRPr="000A29BE">
        <w:rPr>
          <w:rFonts w:cs="Calibri"/>
        </w:rPr>
        <w:t>viruses</w:t>
      </w:r>
      <w:r w:rsidRPr="000A29BE">
        <w:rPr>
          <w:rFonts w:cs="Calibri"/>
        </w:rPr>
        <w:t xml:space="preserve"> may offer an opportunity for introduced genetic material to transfer </w:t>
      </w:r>
      <w:r w:rsidR="00247083" w:rsidRPr="000A29BE">
        <w:rPr>
          <w:rFonts w:cs="Calibri"/>
        </w:rPr>
        <w:t>between</w:t>
      </w:r>
      <w:r w:rsidR="008A333D" w:rsidRPr="000A29BE">
        <w:rPr>
          <w:rFonts w:cs="Calibri"/>
        </w:rPr>
        <w:t xml:space="preserve"> </w:t>
      </w:r>
      <w:r w:rsidRPr="000A29BE">
        <w:rPr>
          <w:rFonts w:cs="Calibri"/>
        </w:rPr>
        <w:t xml:space="preserve">the GMO </w:t>
      </w:r>
      <w:r w:rsidR="00247083" w:rsidRPr="000A29BE">
        <w:rPr>
          <w:rFonts w:cs="Calibri"/>
        </w:rPr>
        <w:t xml:space="preserve">and </w:t>
      </w:r>
      <w:r w:rsidRPr="000A29BE">
        <w:rPr>
          <w:rFonts w:cs="Calibri"/>
        </w:rPr>
        <w:t xml:space="preserve">other organisms </w:t>
      </w:r>
      <w:r w:rsidR="00EC0AA5" w:rsidRPr="000A29BE">
        <w:rPr>
          <w:rFonts w:cs="Calibri"/>
        </w:rPr>
        <w:t xml:space="preserve">or </w:t>
      </w:r>
      <w:r w:rsidR="00EC0AA5" w:rsidRPr="000A29BE">
        <w:rPr>
          <w:rFonts w:eastAsiaTheme="minorEastAsia"/>
        </w:rPr>
        <w:t xml:space="preserve">for genetic recombination </w:t>
      </w:r>
      <w:r w:rsidRPr="000A29BE">
        <w:rPr>
          <w:rFonts w:cs="Calibri"/>
        </w:rPr>
        <w:t xml:space="preserve">in </w:t>
      </w:r>
      <w:r w:rsidR="004031D9" w:rsidRPr="000A29BE">
        <w:rPr>
          <w:rFonts w:cs="Calibri"/>
        </w:rPr>
        <w:t xml:space="preserve">the </w:t>
      </w:r>
      <w:r w:rsidRPr="000A29BE">
        <w:rPr>
          <w:rFonts w:cs="Calibri"/>
        </w:rPr>
        <w:t>receiving environment.</w:t>
      </w:r>
    </w:p>
    <w:p w14:paraId="1E8FDD01" w14:textId="68DB537F" w:rsidR="00942D85" w:rsidRPr="000A29BE" w:rsidRDefault="00942D85" w:rsidP="000053C5">
      <w:pPr>
        <w:pStyle w:val="RARMPnumberedparagraphs"/>
        <w:rPr>
          <w:rFonts w:eastAsia="Advm1046a"/>
        </w:rPr>
      </w:pPr>
      <w:r w:rsidRPr="000A29BE">
        <w:t xml:space="preserve">Three live attenuated ILTV vaccines are registered for use in chicken farms in Australia. From 2007-2015, ILTV outbreaks in NSW and Victoria </w:t>
      </w:r>
      <w:r w:rsidR="00EC0AA5" w:rsidRPr="000A29BE">
        <w:t>were</w:t>
      </w:r>
      <w:r w:rsidRPr="000A29BE">
        <w:t xml:space="preserve"> caused by different classes of ILTV including those originally derived from the vaccine strains </w:t>
      </w:r>
      <w:r w:rsidRPr="000A29BE">
        <w:rPr>
          <w:rFonts w:eastAsiaTheme="minorEastAsia"/>
        </w:rPr>
        <w:t>(see Sectio</w:t>
      </w:r>
      <w:r w:rsidR="00162F19" w:rsidRPr="000A29BE">
        <w:rPr>
          <w:rFonts w:eastAsiaTheme="minorEastAsia"/>
        </w:rPr>
        <w:t xml:space="preserve">n </w:t>
      </w:r>
      <w:r w:rsidR="00162F19" w:rsidRPr="000A29BE">
        <w:rPr>
          <w:rFonts w:eastAsiaTheme="minorEastAsia"/>
        </w:rPr>
        <w:fldChar w:fldCharType="begin"/>
      </w:r>
      <w:r w:rsidR="00162F19" w:rsidRPr="000A29BE">
        <w:rPr>
          <w:rFonts w:eastAsiaTheme="minorEastAsia"/>
        </w:rPr>
        <w:instrText xml:space="preserve"> REF _Ref61526584 \r \h </w:instrText>
      </w:r>
      <w:r w:rsidR="00162F19" w:rsidRPr="000A29BE">
        <w:rPr>
          <w:rFonts w:eastAsiaTheme="minorEastAsia"/>
        </w:rPr>
      </w:r>
      <w:r w:rsidR="00162F19" w:rsidRPr="000A29BE">
        <w:rPr>
          <w:rFonts w:eastAsiaTheme="minorEastAsia"/>
        </w:rPr>
        <w:fldChar w:fldCharType="separate"/>
      </w:r>
      <w:r w:rsidR="00B84689">
        <w:rPr>
          <w:rFonts w:eastAsiaTheme="minorEastAsia"/>
        </w:rPr>
        <w:t>3.5.4</w:t>
      </w:r>
      <w:r w:rsidR="00162F19" w:rsidRPr="000A29BE">
        <w:rPr>
          <w:rFonts w:eastAsiaTheme="minorEastAsia"/>
        </w:rPr>
        <w:fldChar w:fldCharType="end"/>
      </w:r>
      <w:r w:rsidRPr="000A29BE">
        <w:rPr>
          <w:rFonts w:eastAsiaTheme="minorEastAsia"/>
        </w:rPr>
        <w:t xml:space="preserve">). </w:t>
      </w:r>
      <w:r w:rsidR="000053C5" w:rsidRPr="000A29BE">
        <w:t xml:space="preserve">ILT disease continues to be a problem in Australia with reports of ILT disease </w:t>
      </w:r>
      <w:r w:rsidR="00191B04" w:rsidRPr="000A29BE">
        <w:rPr>
          <w:rFonts w:eastAsiaTheme="minorEastAsia"/>
        </w:rPr>
        <w:t xml:space="preserve">in </w:t>
      </w:r>
      <w:hyperlink r:id="rId35" w:history="1">
        <w:r w:rsidR="000F7E2D" w:rsidRPr="000A29BE">
          <w:rPr>
            <w:rStyle w:val="Hyperlink"/>
            <w:rFonts w:eastAsiaTheme="minorEastAsia"/>
          </w:rPr>
          <w:t>VIC</w:t>
        </w:r>
      </w:hyperlink>
      <w:r w:rsidR="000F7E2D" w:rsidRPr="000A29BE">
        <w:rPr>
          <w:rFonts w:eastAsiaTheme="minorEastAsia"/>
        </w:rPr>
        <w:t xml:space="preserve"> in 2016 and </w:t>
      </w:r>
      <w:hyperlink r:id="rId36" w:history="1">
        <w:r w:rsidR="00191B04" w:rsidRPr="000A29BE">
          <w:rPr>
            <w:rStyle w:val="Hyperlink"/>
            <w:rFonts w:eastAsiaTheme="minorEastAsia"/>
          </w:rPr>
          <w:t>NSW</w:t>
        </w:r>
      </w:hyperlink>
      <w:r w:rsidR="00191B04" w:rsidRPr="000A29BE">
        <w:rPr>
          <w:rFonts w:eastAsiaTheme="minorEastAsia"/>
        </w:rPr>
        <w:t xml:space="preserve"> and </w:t>
      </w:r>
      <w:hyperlink r:id="rId37" w:history="1">
        <w:r w:rsidR="00191B04" w:rsidRPr="000A29BE">
          <w:rPr>
            <w:rStyle w:val="Hyperlink"/>
            <w:rFonts w:eastAsiaTheme="minorEastAsia"/>
          </w:rPr>
          <w:t>SA</w:t>
        </w:r>
      </w:hyperlink>
      <w:r w:rsidR="00191B04" w:rsidRPr="000A29BE">
        <w:rPr>
          <w:rFonts w:eastAsiaTheme="minorEastAsia"/>
        </w:rPr>
        <w:t xml:space="preserve"> in 2019</w:t>
      </w:r>
      <w:r w:rsidR="000053C5" w:rsidRPr="000A29BE">
        <w:rPr>
          <w:rFonts w:eastAsiaTheme="minorEastAsia"/>
        </w:rPr>
        <w:t xml:space="preserve">. </w:t>
      </w:r>
      <w:r w:rsidR="000F7E2D" w:rsidRPr="000A29BE">
        <w:rPr>
          <w:rFonts w:eastAsiaTheme="minorEastAsia"/>
        </w:rPr>
        <w:t xml:space="preserve">The National pest and disease outbreaks </w:t>
      </w:r>
      <w:hyperlink r:id="rId38" w:history="1">
        <w:r w:rsidR="000F7E2D" w:rsidRPr="000A29BE">
          <w:rPr>
            <w:rStyle w:val="Hyperlink"/>
            <w:rFonts w:eastAsiaTheme="minorEastAsia"/>
          </w:rPr>
          <w:t>website</w:t>
        </w:r>
      </w:hyperlink>
      <w:r w:rsidR="000F7E2D" w:rsidRPr="000A29BE">
        <w:rPr>
          <w:rStyle w:val="Hyperlink"/>
          <w:rFonts w:eastAsiaTheme="minorEastAsia"/>
        </w:rPr>
        <w:t xml:space="preserve"> </w:t>
      </w:r>
      <w:proofErr w:type="gramStart"/>
      <w:r w:rsidR="000F7E2D" w:rsidRPr="000A29BE">
        <w:rPr>
          <w:rStyle w:val="Hyperlink"/>
          <w:rFonts w:eastAsiaTheme="minorEastAsia"/>
          <w:u w:val="none"/>
        </w:rPr>
        <w:t>has</w:t>
      </w:r>
      <w:proofErr w:type="gramEnd"/>
      <w:r w:rsidR="000F7E2D" w:rsidRPr="000A29BE">
        <w:rPr>
          <w:rStyle w:val="Hyperlink"/>
          <w:rFonts w:eastAsiaTheme="minorEastAsia"/>
          <w:u w:val="none"/>
        </w:rPr>
        <w:t xml:space="preserve"> no </w:t>
      </w:r>
      <w:r w:rsidR="00ED04E9" w:rsidRPr="000A29BE">
        <w:rPr>
          <w:rStyle w:val="Hyperlink"/>
          <w:rFonts w:eastAsiaTheme="minorEastAsia"/>
          <w:u w:val="none"/>
        </w:rPr>
        <w:t xml:space="preserve">current </w:t>
      </w:r>
      <w:r w:rsidR="000F7E2D" w:rsidRPr="000A29BE">
        <w:rPr>
          <w:rStyle w:val="Hyperlink"/>
          <w:rFonts w:eastAsiaTheme="minorEastAsia"/>
          <w:u w:val="none"/>
        </w:rPr>
        <w:t>listed</w:t>
      </w:r>
      <w:r w:rsidR="00A23537" w:rsidRPr="000A29BE">
        <w:rPr>
          <w:rStyle w:val="Hyperlink"/>
          <w:rFonts w:eastAsiaTheme="minorEastAsia"/>
          <w:u w:val="none"/>
        </w:rPr>
        <w:t xml:space="preserve"> </w:t>
      </w:r>
      <w:r w:rsidR="000F7E2D" w:rsidRPr="000A29BE">
        <w:rPr>
          <w:rFonts w:eastAsiaTheme="minorEastAsia"/>
        </w:rPr>
        <w:t>outbreak</w:t>
      </w:r>
      <w:r w:rsidR="00A23537" w:rsidRPr="000A29BE">
        <w:rPr>
          <w:rFonts w:eastAsiaTheme="minorEastAsia"/>
        </w:rPr>
        <w:t>s</w:t>
      </w:r>
      <w:r w:rsidR="000F7E2D" w:rsidRPr="000A29BE">
        <w:rPr>
          <w:rFonts w:eastAsiaTheme="minorEastAsia"/>
        </w:rPr>
        <w:t xml:space="preserve"> of ILTV (as of Oct 2022)</w:t>
      </w:r>
    </w:p>
    <w:p w14:paraId="101E43D0" w14:textId="77777777" w:rsidR="00942D85" w:rsidRPr="000A29BE" w:rsidRDefault="00942D85" w:rsidP="00942D85">
      <w:pPr>
        <w:pStyle w:val="RARMPnumberedparagraphs"/>
        <w:rPr>
          <w:rFonts w:eastAsiaTheme="minorEastAsia"/>
        </w:rPr>
      </w:pPr>
      <w:r w:rsidRPr="000A29BE">
        <w:t xml:space="preserve">Another virus belonging to the subfamily </w:t>
      </w:r>
      <w:proofErr w:type="spellStart"/>
      <w:r w:rsidRPr="000A29BE">
        <w:rPr>
          <w:i/>
        </w:rPr>
        <w:t>Alphaherpesvirinae</w:t>
      </w:r>
      <w:proofErr w:type="spellEnd"/>
      <w:r w:rsidRPr="000A29BE">
        <w:t xml:space="preserve"> that commonly infects poultry, including chickens is </w:t>
      </w:r>
      <w:proofErr w:type="spellStart"/>
      <w:r w:rsidRPr="000A29BE">
        <w:rPr>
          <w:i/>
        </w:rPr>
        <w:t>Gallid</w:t>
      </w:r>
      <w:proofErr w:type="spellEnd"/>
      <w:r w:rsidRPr="000A29BE">
        <w:rPr>
          <w:i/>
        </w:rPr>
        <w:t xml:space="preserve"> herpesvirus</w:t>
      </w:r>
      <w:r w:rsidRPr="000A29BE">
        <w:t xml:space="preserve"> type 2 (Marek’s disease virus). Marek's disease affects both commercial and backyard poultry and is endemic in Australia.</w:t>
      </w:r>
    </w:p>
    <w:p w14:paraId="741C2ADF" w14:textId="65E0FDF9" w:rsidR="00942D85" w:rsidRPr="000A29BE" w:rsidRDefault="00942D85" w:rsidP="00942D85">
      <w:pPr>
        <w:pStyle w:val="RARMPnumberedparagraphs"/>
        <w:rPr>
          <w:rFonts w:eastAsiaTheme="minorEastAsia"/>
        </w:rPr>
      </w:pPr>
      <w:proofErr w:type="spellStart"/>
      <w:r w:rsidRPr="000A29BE">
        <w:rPr>
          <w:rFonts w:eastAsiaTheme="minorEastAsia"/>
          <w:i/>
        </w:rPr>
        <w:t>Psittacid</w:t>
      </w:r>
      <w:proofErr w:type="spellEnd"/>
      <w:r w:rsidRPr="000A29BE">
        <w:rPr>
          <w:rFonts w:eastAsiaTheme="minorEastAsia"/>
          <w:i/>
        </w:rPr>
        <w:t xml:space="preserve"> herpesvirus 1</w:t>
      </w:r>
      <w:r w:rsidRPr="000A29BE">
        <w:rPr>
          <w:rFonts w:eastAsiaTheme="minorEastAsia"/>
        </w:rPr>
        <w:t xml:space="preserve"> (PsHV-1) also belongs to the </w:t>
      </w:r>
      <w:proofErr w:type="spellStart"/>
      <w:r w:rsidRPr="000A29BE">
        <w:rPr>
          <w:rFonts w:eastAsiaTheme="minorEastAsia"/>
          <w:i/>
        </w:rPr>
        <w:t>Iltovirus</w:t>
      </w:r>
      <w:proofErr w:type="spellEnd"/>
      <w:r w:rsidRPr="000A29BE">
        <w:rPr>
          <w:rFonts w:eastAsiaTheme="minorEastAsia"/>
        </w:rPr>
        <w:t xml:space="preserve"> genus in </w:t>
      </w:r>
      <w:r w:rsidRPr="000A29BE">
        <w:t xml:space="preserve">the subfamily </w:t>
      </w:r>
      <w:proofErr w:type="spellStart"/>
      <w:r w:rsidRPr="000A29BE">
        <w:rPr>
          <w:i/>
        </w:rPr>
        <w:t>Alphaherpesvirinae</w:t>
      </w:r>
      <w:proofErr w:type="spellEnd"/>
      <w:r w:rsidRPr="000A29BE">
        <w:rPr>
          <w:rFonts w:eastAsiaTheme="minorEastAsia"/>
        </w:rPr>
        <w:t xml:space="preserve">. PsHV-1 causes Pacheco’s disease, an acute and potentially lethal respiratory infection in psittacine birds including macaws, </w:t>
      </w:r>
      <w:proofErr w:type="gramStart"/>
      <w:r w:rsidRPr="000A29BE">
        <w:rPr>
          <w:rFonts w:eastAsiaTheme="minorEastAsia"/>
        </w:rPr>
        <w:t>parrots</w:t>
      </w:r>
      <w:proofErr w:type="gramEnd"/>
      <w:r w:rsidRPr="000A29BE">
        <w:rPr>
          <w:rFonts w:eastAsiaTheme="minorEastAsia"/>
        </w:rPr>
        <w:t xml:space="preserve"> and cockatoos. Based on sequence analysis of PsHV-1 and ILTV, these viruses are phylogenetically closely related. The similarity of their genomes suggests that they represent a class of avian </w:t>
      </w:r>
      <w:proofErr w:type="spellStart"/>
      <w:r w:rsidRPr="000A29BE">
        <w:rPr>
          <w:rFonts w:eastAsiaTheme="minorEastAsia"/>
        </w:rPr>
        <w:t>alphaherpesviruses</w:t>
      </w:r>
      <w:proofErr w:type="spellEnd"/>
      <w:r w:rsidRPr="000A29BE">
        <w:rPr>
          <w:rFonts w:eastAsiaTheme="minorEastAsia"/>
        </w:rPr>
        <w:t xml:space="preserve"> that diverged early from a common ancestor and are distinct from the Marek’s disease virus</w:t>
      </w:r>
      <w:r w:rsidR="00585E86" w:rsidRPr="000A29BE">
        <w:rPr>
          <w:rFonts w:eastAsiaTheme="minorEastAsia"/>
        </w:rPr>
        <w:t xml:space="preserve"> </w:t>
      </w:r>
      <w:r w:rsidR="00254FC7" w:rsidRPr="000A29BE">
        <w:rPr>
          <w:rFonts w:eastAsiaTheme="minorEastAsia"/>
        </w:rPr>
        <w:fldChar w:fldCharType="begin"/>
      </w:r>
      <w:r w:rsidR="009007E0">
        <w:rPr>
          <w:rFonts w:eastAsiaTheme="minorEastAsia"/>
        </w:rPr>
        <w:instrText xml:space="preserve"> ADDIN EN.CITE &lt;EndNote&gt;&lt;Cite&gt;&lt;Author&gt;Thureen&lt;/Author&gt;&lt;Year&gt;2006&lt;/Year&gt;&lt;RecNum&gt;77&lt;/RecNum&gt;&lt;DisplayText&gt;(Thureen and Keeler, 2006)&lt;/DisplayText&gt;&lt;record&gt;&lt;rec-number&gt;77&lt;/rec-number&gt;&lt;foreign-keys&gt;&lt;key app="EN" db-id="frzrdztfz5tpexe9rznpp0pl220aw9pxrspe" timestamp="1673922333"&gt;77&lt;/key&gt;&lt;/foreign-keys&gt;&lt;ref-type name="Journal Article"&gt;17&lt;/ref-type&gt;&lt;contributors&gt;&lt;authors&gt;&lt;author&gt;Thureen, D. R.&lt;/author&gt;&lt;author&gt;Keeler, C. L., Jr.&lt;/author&gt;&lt;/authors&gt;&lt;/contributors&gt;&lt;auth-address&gt;Department of Animal and Food Sciences, University of Delaware, Newark, DE 19716-2150, USA.&lt;/auth-address&gt;&lt;titles&gt;&lt;title&gt;Psittacid herpesvirus 1 and infectious laryngotracheitis virus: Comparative genome sequence analysis of two avian alphaherpesviruses&lt;/title&gt;&lt;secondary-title&gt;J Virol&lt;/secondary-title&gt;&lt;/titles&gt;&lt;periodical&gt;&lt;full-title&gt;J Virol&lt;/full-title&gt;&lt;/periodical&gt;&lt;pages&gt;7863-72&lt;/pages&gt;&lt;volume&gt;80&lt;/volume&gt;&lt;number&gt;16&lt;/number&gt;&lt;edition&gt;2006/07/29&lt;/edition&gt;&lt;keywords&gt;&lt;keyword&gt;Amino Acid Sequence&lt;/keyword&gt;&lt;keyword&gt;Base Sequence&lt;/keyword&gt;&lt;keyword&gt;*Genome, Viral&lt;/keyword&gt;&lt;keyword&gt;Herpesvirus 1, Gallid/*classification/*genetics&lt;/keyword&gt;&lt;keyword&gt;Iltovirus/*classification/*genetics&lt;/keyword&gt;&lt;keyword&gt;Molecular Sequence Data&lt;/keyword&gt;&lt;keyword&gt;Phylogeny&lt;/keyword&gt;&lt;/keywords&gt;&lt;dates&gt;&lt;year&gt;2006&lt;/year&gt;&lt;pub-dates&gt;&lt;date&gt;Aug&lt;/date&gt;&lt;/pub-dates&gt;&lt;/dates&gt;&lt;isbn&gt;0022-538X (Print)&amp;#xD;0022-538X (Linking)&lt;/isbn&gt;&lt;accession-num&gt;16873243&lt;/accession-num&gt;&lt;urls&gt;&lt;related-urls&gt;&lt;url&gt;https://www.ncbi.nlm.nih.gov/pubmed/16873243&lt;/url&gt;&lt;/related-urls&gt;&lt;/urls&gt;&lt;custom2&gt;PMC1563825&lt;/custom2&gt;&lt;electronic-resource-num&gt;10.1128/JVI.00134-06&lt;/electronic-resource-num&gt;&lt;/record&gt;&lt;/Cite&gt;&lt;/EndNote&gt;</w:instrText>
      </w:r>
      <w:r w:rsidR="00254FC7" w:rsidRPr="000A29BE">
        <w:rPr>
          <w:rFonts w:eastAsiaTheme="minorEastAsia"/>
        </w:rPr>
        <w:fldChar w:fldCharType="separate"/>
      </w:r>
      <w:r w:rsidR="00254FC7" w:rsidRPr="000A29BE">
        <w:rPr>
          <w:rFonts w:eastAsiaTheme="minorEastAsia"/>
          <w:noProof/>
        </w:rPr>
        <w:t>(</w:t>
      </w:r>
      <w:hyperlink w:anchor="_ENREF_81" w:tooltip="Thureen, 2006 #77" w:history="1">
        <w:r w:rsidR="007D54FF" w:rsidRPr="000A29BE">
          <w:rPr>
            <w:rFonts w:eastAsiaTheme="minorEastAsia"/>
            <w:noProof/>
          </w:rPr>
          <w:t>Thureen and Keeler, 2006</w:t>
        </w:r>
      </w:hyperlink>
      <w:r w:rsidR="00254FC7" w:rsidRPr="000A29BE">
        <w:rPr>
          <w:rFonts w:eastAsiaTheme="minorEastAsia"/>
          <w:noProof/>
        </w:rPr>
        <w:t>)</w:t>
      </w:r>
      <w:r w:rsidR="00254FC7" w:rsidRPr="000A29BE">
        <w:rPr>
          <w:rFonts w:eastAsiaTheme="minorEastAsia"/>
        </w:rPr>
        <w:fldChar w:fldCharType="end"/>
      </w:r>
      <w:r w:rsidRPr="000A29BE">
        <w:t>. PsHV-1 and ILTV do not share the same host species.</w:t>
      </w:r>
      <w:r w:rsidR="00894D0D" w:rsidRPr="000A29BE">
        <w:t xml:space="preserve"> </w:t>
      </w:r>
      <w:r w:rsidR="00243176" w:rsidRPr="000A29BE">
        <w:t>PsHV-1 has not been reported in wild bird populations in Australia and ha</w:t>
      </w:r>
      <w:r w:rsidR="00B519F9" w:rsidRPr="000A29BE">
        <w:t>s</w:t>
      </w:r>
      <w:r w:rsidR="00243176" w:rsidRPr="000A29BE">
        <w:t xml:space="preserve"> only been reported in very rare cases from birds imported from overseas </w:t>
      </w:r>
      <w:r w:rsidR="00D04D1E" w:rsidRPr="000A29BE">
        <w:fldChar w:fldCharType="begin"/>
      </w:r>
      <w:r w:rsidR="009007E0">
        <w:instrText xml:space="preserve"> ADDIN EN.CITE &lt;EndNote&gt;&lt;Cite&gt;&lt;Author&gt;Department of Agriculture Fisheries and Forestry&lt;/Author&gt;&lt;Year&gt;2020&lt;/Year&gt;&lt;RecNum&gt;78&lt;/RecNum&gt;&lt;DisplayText&gt;(Wildlife Health Australia, 2017; Department of Agriculture Fisheries and Forestry, 2020)&lt;/DisplayText&gt;&lt;record&gt;&lt;rec-number&gt;78&lt;/rec-number&gt;&lt;foreign-keys&gt;&lt;key app="EN" db-id="frzrdztfz5tpexe9rznpp0pl220aw9pxrspe" timestamp="1673922333"&gt;78&lt;/key&gt;&lt;/foreign-keys&gt;&lt;ref-type name="Government Document"&gt;46&lt;/ref-type&gt;&lt;contributors&gt;&lt;authors&gt;&lt;author&gt;Department of Agriculture Fisheries and Forestry,&lt;/author&gt;&lt;/authors&gt;&lt;secondary-authors&gt;&lt;author&gt;Department of Agriculture, Fisheries and Forestry&lt;/author&gt;&lt;/secondary-authors&gt;&lt;/contributors&gt;&lt;titles&gt;&lt;title&gt;Import risk review for psittacine birds from all countries - Draft report&lt;/title&gt;&lt;/titles&gt;&lt;dates&gt;&lt;year&gt;2020&lt;/year&gt;&lt;/dates&gt;&lt;pub-location&gt;Canberra&lt;/pub-location&gt;&lt;urls&gt;&lt;related-urls&gt;&lt;url&gt;https://www.agriculture.gov.au/sites/default/files/documents/draft-psittacine-review-for-public-comment.pdf&lt;/url&gt;&lt;/related-urls&gt;&lt;/urls&gt;&lt;/record&gt;&lt;/Cite&gt;&lt;Cite&gt;&lt;Author&gt;Wildlife Health Australia&lt;/Author&gt;&lt;Year&gt;2017&lt;/Year&gt;&lt;RecNum&gt;79&lt;/RecNum&gt;&lt;record&gt;&lt;rec-number&gt;79&lt;/rec-number&gt;&lt;foreign-keys&gt;&lt;key app="EN" db-id="frzrdztfz5tpexe9rznpp0pl220aw9pxrspe" timestamp="1673922333"&gt;79&lt;/key&gt;&lt;/foreign-keys&gt;&lt;ref-type name="Generic"&gt;13&lt;/ref-type&gt;&lt;contributors&gt;&lt;authors&gt;&lt;author&gt;Wildlife Health Australia,&lt;/author&gt;&lt;/authors&gt;&lt;/contributors&gt;&lt;titles&gt;&lt;title&gt;Psittacid herpesviruses and mucosal papillomas of birds in Australia&lt;/title&gt;&lt;/titles&gt;&lt;dates&gt;&lt;year&gt;2017&lt;/year&gt;&lt;/dates&gt;&lt;publisher&gt;Wildlife Health Australia&lt;/publisher&gt;&lt;work-type&gt;Fact sheet&lt;/work-type&gt;&lt;urls&gt;&lt;related-urls&gt;&lt;url&gt;https://wildlifehealthaustralia.com.au/Portals/0/Documents/FactSheets/Avian/Psittacine%20Herpesvirus%20and%20Papillomatosis%20in%20Australian%20Birds%20Feb%202017%20(2.4).pdf&lt;/url&gt;&lt;/related-urls&gt;&lt;/urls&gt;&lt;/record&gt;&lt;/Cite&gt;&lt;/EndNote&gt;</w:instrText>
      </w:r>
      <w:r w:rsidR="00D04D1E" w:rsidRPr="000A29BE">
        <w:fldChar w:fldCharType="separate"/>
      </w:r>
      <w:r w:rsidR="00F33938" w:rsidRPr="000A29BE">
        <w:rPr>
          <w:noProof/>
        </w:rPr>
        <w:t>(</w:t>
      </w:r>
      <w:hyperlink w:anchor="_ENREF_84" w:tooltip="Wildlife Health Australia, 2017 #79" w:history="1">
        <w:r w:rsidR="007D54FF" w:rsidRPr="000A29BE">
          <w:rPr>
            <w:noProof/>
          </w:rPr>
          <w:t>Wildlife Health Australia, 2017</w:t>
        </w:r>
      </w:hyperlink>
      <w:r w:rsidR="00F33938" w:rsidRPr="000A29BE">
        <w:rPr>
          <w:noProof/>
        </w:rPr>
        <w:t xml:space="preserve">; </w:t>
      </w:r>
      <w:hyperlink w:anchor="_ENREF_29" w:tooltip="Department of Agriculture Fisheries and Forestry, 2020 #78" w:history="1">
        <w:r w:rsidR="007D54FF" w:rsidRPr="000A29BE">
          <w:rPr>
            <w:noProof/>
          </w:rPr>
          <w:t>Department of Agriculture Fisheries and Forestry, 2020</w:t>
        </w:r>
      </w:hyperlink>
      <w:r w:rsidR="00F33938" w:rsidRPr="000A29BE">
        <w:rPr>
          <w:noProof/>
        </w:rPr>
        <w:t>)</w:t>
      </w:r>
      <w:r w:rsidR="00D04D1E" w:rsidRPr="000A29BE">
        <w:fldChar w:fldCharType="end"/>
      </w:r>
      <w:r w:rsidR="00243176" w:rsidRPr="000A29BE">
        <w:t>.</w:t>
      </w:r>
      <w:r w:rsidR="00894D0D" w:rsidRPr="000A29BE">
        <w:t xml:space="preserve">  </w:t>
      </w:r>
    </w:p>
    <w:p w14:paraId="73169468" w14:textId="3E9DB2F9" w:rsidR="00617AB9" w:rsidRPr="000A29BE" w:rsidRDefault="00942D85" w:rsidP="00942D85">
      <w:pPr>
        <w:pStyle w:val="RARMPnumberedparagraphs"/>
        <w:rPr>
          <w:rFonts w:eastAsiaTheme="minorEastAsia"/>
        </w:rPr>
      </w:pPr>
      <w:r w:rsidRPr="000A29BE">
        <w:t xml:space="preserve">There are also several other avian herpesviruses known but </w:t>
      </w:r>
      <w:r w:rsidRPr="000A29BE">
        <w:rPr>
          <w:rFonts w:eastAsiaTheme="minorEastAsia"/>
        </w:rPr>
        <w:t>the</w:t>
      </w:r>
      <w:r w:rsidR="00417E76" w:rsidRPr="000A29BE">
        <w:rPr>
          <w:rFonts w:eastAsiaTheme="minorEastAsia"/>
        </w:rPr>
        <w:t xml:space="preserve">se </w:t>
      </w:r>
      <w:r w:rsidR="00113454" w:rsidRPr="000A29BE">
        <w:rPr>
          <w:rFonts w:eastAsiaTheme="minorEastAsia"/>
        </w:rPr>
        <w:t xml:space="preserve">are </w:t>
      </w:r>
      <w:r w:rsidR="00417E76" w:rsidRPr="000A29BE">
        <w:rPr>
          <w:rFonts w:eastAsiaTheme="minorEastAsia"/>
        </w:rPr>
        <w:t>not</w:t>
      </w:r>
      <w:r w:rsidR="00113454" w:rsidRPr="000A29BE">
        <w:rPr>
          <w:rFonts w:eastAsiaTheme="minorEastAsia"/>
        </w:rPr>
        <w:t xml:space="preserve"> known to</w:t>
      </w:r>
      <w:r w:rsidR="00417E76" w:rsidRPr="000A29BE">
        <w:rPr>
          <w:rFonts w:eastAsiaTheme="minorEastAsia"/>
        </w:rPr>
        <w:t xml:space="preserve"> infect chickens as </w:t>
      </w:r>
      <w:r w:rsidRPr="000A29BE">
        <w:rPr>
          <w:rFonts w:eastAsiaTheme="minorEastAsia"/>
        </w:rPr>
        <w:t xml:space="preserve">herpesviruses tend to be </w:t>
      </w:r>
      <w:r w:rsidR="00D22D15" w:rsidRPr="000A29BE">
        <w:rPr>
          <w:rFonts w:eastAsiaTheme="minorEastAsia"/>
        </w:rPr>
        <w:t>host specific</w:t>
      </w:r>
      <w:r w:rsidRPr="000A29BE">
        <w:rPr>
          <w:rFonts w:eastAsiaTheme="minorEastAsia"/>
        </w:rPr>
        <w:t xml:space="preserve">. </w:t>
      </w:r>
    </w:p>
    <w:p w14:paraId="65235BB1" w14:textId="72629EF2" w:rsidR="00FB7E35" w:rsidRPr="000A29BE" w:rsidRDefault="00FB7E35" w:rsidP="00BD40B7">
      <w:pPr>
        <w:pStyle w:val="3RARMP"/>
      </w:pPr>
      <w:bookmarkStart w:id="297" w:name="_Toc377743570"/>
      <w:bookmarkStart w:id="298" w:name="_Toc46243663"/>
      <w:bookmarkStart w:id="299" w:name="_Toc47536756"/>
      <w:bookmarkStart w:id="300" w:name="_Toc127877991"/>
      <w:r w:rsidRPr="000A29BE">
        <w:t xml:space="preserve">Presence of similar </w:t>
      </w:r>
      <w:r w:rsidR="00282A86" w:rsidRPr="000A29BE">
        <w:t xml:space="preserve">genetic material </w:t>
      </w:r>
      <w:r w:rsidRPr="000A29BE">
        <w:t>in the environment</w:t>
      </w:r>
      <w:bookmarkEnd w:id="292"/>
      <w:bookmarkEnd w:id="293"/>
      <w:bookmarkEnd w:id="294"/>
      <w:bookmarkEnd w:id="295"/>
      <w:bookmarkEnd w:id="296"/>
      <w:bookmarkEnd w:id="297"/>
      <w:bookmarkEnd w:id="298"/>
      <w:bookmarkEnd w:id="299"/>
      <w:bookmarkEnd w:id="300"/>
    </w:p>
    <w:p w14:paraId="1C1574D6" w14:textId="4CE29233" w:rsidR="00282A86" w:rsidRPr="000A29BE" w:rsidRDefault="00282A86" w:rsidP="00FB235C">
      <w:pPr>
        <w:pStyle w:val="RARMPnumberedparagraphs"/>
        <w:rPr>
          <w:rFonts w:cs="Calibri"/>
        </w:rPr>
      </w:pPr>
      <w:bookmarkStart w:id="301" w:name="_Toc311188371"/>
      <w:r w:rsidRPr="000A29BE">
        <w:rPr>
          <w:rFonts w:cs="Calibri"/>
        </w:rPr>
        <w:t xml:space="preserve">The balance of a system could be perturbed by the introduction of new genetic material through horizontal gene transfer or through release of </w:t>
      </w:r>
      <w:r w:rsidR="00480CDA" w:rsidRPr="000A29BE">
        <w:rPr>
          <w:rFonts w:cs="Calibri"/>
        </w:rPr>
        <w:t>GMO</w:t>
      </w:r>
      <w:r w:rsidRPr="000A29BE">
        <w:rPr>
          <w:rFonts w:cs="Calibri"/>
        </w:rPr>
        <w:t xml:space="preserve"> into the environment. However, the effect of perturbation would be relatively small if the genetic material was already present in the system and did not confer any selective advantage to an organism that gained this genetic material.</w:t>
      </w:r>
    </w:p>
    <w:p w14:paraId="4F857C9A" w14:textId="16269CB4" w:rsidR="00FB7E35" w:rsidRPr="000A29BE" w:rsidRDefault="000B259B" w:rsidP="00FB235C">
      <w:pPr>
        <w:pStyle w:val="RARMPnumberedparagraphs"/>
        <w:rPr>
          <w:rFonts w:cs="Calibri"/>
        </w:rPr>
      </w:pPr>
      <w:r w:rsidRPr="000A29BE">
        <w:rPr>
          <w:rFonts w:cs="Calibri"/>
        </w:rPr>
        <w:lastRenderedPageBreak/>
        <w:t xml:space="preserve">The GMO was derived from naturally occurring ILTV isolated in Australia, hence </w:t>
      </w:r>
      <w:r w:rsidR="00282A86" w:rsidRPr="000A29BE">
        <w:rPr>
          <w:rFonts w:cs="Calibri"/>
        </w:rPr>
        <w:t xml:space="preserve">similar genetic material would already be present in the environment. </w:t>
      </w:r>
    </w:p>
    <w:p w14:paraId="628C3F3C" w14:textId="72C74AB5" w:rsidR="00942D85" w:rsidRPr="000A29BE" w:rsidRDefault="00942D85" w:rsidP="00942D85">
      <w:pPr>
        <w:pStyle w:val="3RARMP"/>
      </w:pPr>
      <w:bookmarkStart w:id="302" w:name="_Ref112930617"/>
      <w:bookmarkStart w:id="303" w:name="_Toc127877992"/>
      <w:r w:rsidRPr="000A29BE">
        <w:t>Potential hosts in the environment</w:t>
      </w:r>
      <w:bookmarkEnd w:id="302"/>
      <w:bookmarkEnd w:id="303"/>
    </w:p>
    <w:p w14:paraId="2A8299D1" w14:textId="0E5F10A7" w:rsidR="00942D85" w:rsidRPr="000A29BE" w:rsidRDefault="00942D85" w:rsidP="004B617B">
      <w:pPr>
        <w:pStyle w:val="RARMPnumberedparagraphs"/>
      </w:pPr>
      <w:r w:rsidRPr="000A29BE">
        <w:t xml:space="preserve">The potential for ILTV to infect other susceptible hosts that may be present at or near the proposed trial sites is </w:t>
      </w:r>
      <w:r w:rsidR="000B259B" w:rsidRPr="000A29BE">
        <w:t>considered</w:t>
      </w:r>
      <w:r w:rsidRPr="000A29BE">
        <w:t xml:space="preserve"> in the risk assessment (</w:t>
      </w:r>
      <w:r w:rsidR="00E16B80" w:rsidRPr="000A29BE">
        <w:fldChar w:fldCharType="begin"/>
      </w:r>
      <w:r w:rsidR="00E16B80" w:rsidRPr="000A29BE">
        <w:instrText xml:space="preserve"> REF _Ref114640279 \r \h </w:instrText>
      </w:r>
      <w:r w:rsidR="00E16B80" w:rsidRPr="000A29BE">
        <w:fldChar w:fldCharType="separate"/>
      </w:r>
      <w:r w:rsidR="00B84689">
        <w:t>Chapter 2</w:t>
      </w:r>
      <w:r w:rsidR="00E16B80" w:rsidRPr="000A29BE">
        <w:fldChar w:fldCharType="end"/>
      </w:r>
      <w:r w:rsidRPr="000A29BE">
        <w:t xml:space="preserve">). The primary host for ILTV is the chicken. ILT disease in turkeys, pheasants and peafowl </w:t>
      </w:r>
      <w:r w:rsidR="00417E76" w:rsidRPr="000A29BE">
        <w:t xml:space="preserve">is </w:t>
      </w:r>
      <w:r w:rsidRPr="000A29BE">
        <w:t xml:space="preserve">rarely reported (see </w:t>
      </w:r>
      <w:r w:rsidR="00E16B80" w:rsidRPr="000A29BE">
        <w:fldChar w:fldCharType="begin"/>
      </w:r>
      <w:r w:rsidR="00E16B80" w:rsidRPr="000A29BE">
        <w:instrText xml:space="preserve"> REF _Ref114640300 \r \h </w:instrText>
      </w:r>
      <w:r w:rsidR="00E16B80" w:rsidRPr="000A29BE">
        <w:fldChar w:fldCharType="separate"/>
      </w:r>
      <w:r w:rsidR="00B84689">
        <w:t>Chapter 1</w:t>
      </w:r>
      <w:r w:rsidR="00E16B80" w:rsidRPr="000A29BE">
        <w:fldChar w:fldCharType="end"/>
      </w:r>
      <w:r w:rsidR="00E16B80" w:rsidRPr="000A29BE">
        <w:t xml:space="preserve">, </w:t>
      </w:r>
      <w:r w:rsidRPr="000A29BE">
        <w:t>Section</w:t>
      </w:r>
      <w:r w:rsidR="000B259B" w:rsidRPr="000A29BE">
        <w:t xml:space="preserve"> </w:t>
      </w:r>
      <w:r w:rsidR="000B259B" w:rsidRPr="000A29BE">
        <w:fldChar w:fldCharType="begin"/>
      </w:r>
      <w:r w:rsidR="000B259B" w:rsidRPr="000A29BE">
        <w:instrText xml:space="preserve"> REF _Ref111037274 \r \h </w:instrText>
      </w:r>
      <w:r w:rsidR="000B259B" w:rsidRPr="000A29BE">
        <w:fldChar w:fldCharType="separate"/>
      </w:r>
      <w:r w:rsidR="00B84689">
        <w:t>3.5.1</w:t>
      </w:r>
      <w:r w:rsidR="000B259B" w:rsidRPr="000A29BE">
        <w:fldChar w:fldCharType="end"/>
      </w:r>
      <w:r w:rsidRPr="000A29BE">
        <w:t>). Throughout its long history since its initial reports in various parts of the world, ILTV outbreaks have occurred mostly in chicken farms.</w:t>
      </w:r>
    </w:p>
    <w:p w14:paraId="6F53B9A5" w14:textId="7A0CF125" w:rsidR="00942D85" w:rsidRPr="000A29BE" w:rsidRDefault="00942D85" w:rsidP="00942D85">
      <w:pPr>
        <w:pStyle w:val="RARMPnumberedparagraphs"/>
      </w:pPr>
      <w:r w:rsidRPr="000A29BE">
        <w:t>Other birds such as ducks may act as carriers of ILTV, but there is limited evidence of their role in spreading the virus and attempts to infect ducks were unsuccessful (see Section</w:t>
      </w:r>
      <w:r w:rsidR="000B259B" w:rsidRPr="000A29BE">
        <w:t xml:space="preserve"> </w:t>
      </w:r>
      <w:r w:rsidR="000B259B" w:rsidRPr="000A29BE">
        <w:fldChar w:fldCharType="begin"/>
      </w:r>
      <w:r w:rsidR="000B259B" w:rsidRPr="000A29BE">
        <w:instrText xml:space="preserve"> REF _Ref111037274 \r \h </w:instrText>
      </w:r>
      <w:r w:rsidR="000B259B" w:rsidRPr="000A29BE">
        <w:fldChar w:fldCharType="separate"/>
      </w:r>
      <w:r w:rsidR="00B84689">
        <w:t>3.5.1</w:t>
      </w:r>
      <w:r w:rsidR="000B259B" w:rsidRPr="000A29BE">
        <w:fldChar w:fldCharType="end"/>
      </w:r>
      <w:r w:rsidRPr="000A29BE">
        <w:t>).</w:t>
      </w:r>
    </w:p>
    <w:p w14:paraId="6289E7E1" w14:textId="54099227" w:rsidR="00942D85" w:rsidRPr="000A29BE" w:rsidRDefault="00942D85" w:rsidP="00942D85">
      <w:pPr>
        <w:pStyle w:val="RARMPnumberedparagraphs"/>
      </w:pPr>
      <w:r w:rsidRPr="000A29BE">
        <w:t xml:space="preserve">Australia has feral chickens, turkeys, </w:t>
      </w:r>
      <w:proofErr w:type="gramStart"/>
      <w:r w:rsidRPr="000A29BE">
        <w:t>pheasants</w:t>
      </w:r>
      <w:proofErr w:type="gramEnd"/>
      <w:r w:rsidRPr="000A29BE">
        <w:t xml:space="preserve"> and peafowls, from the family </w:t>
      </w:r>
      <w:r w:rsidRPr="000A29BE">
        <w:rPr>
          <w:i/>
        </w:rPr>
        <w:t>Phasianidae</w:t>
      </w:r>
      <w:r w:rsidRPr="000A29BE">
        <w:t xml:space="preserve">. </w:t>
      </w:r>
      <w:r w:rsidR="00202C67" w:rsidRPr="000A29BE">
        <w:t xml:space="preserve">A search in the </w:t>
      </w:r>
      <w:hyperlink r:id="rId39" w:history="1">
        <w:r w:rsidR="00202C67" w:rsidRPr="000A29BE">
          <w:rPr>
            <w:rStyle w:val="Hyperlink"/>
          </w:rPr>
          <w:t>Australian Bird &amp; Bat Banding Scheme (ABBBS)</w:t>
        </w:r>
      </w:hyperlink>
      <w:r w:rsidR="00202C67" w:rsidRPr="000A29BE">
        <w:t xml:space="preserve"> database showed that </w:t>
      </w:r>
      <w:r w:rsidRPr="000A29BE">
        <w:t xml:space="preserve">Australia </w:t>
      </w:r>
      <w:r w:rsidR="00202C67" w:rsidRPr="000A29BE">
        <w:t>has</w:t>
      </w:r>
      <w:r w:rsidRPr="000A29BE">
        <w:t xml:space="preserve"> </w:t>
      </w:r>
      <w:r w:rsidR="00C054E9" w:rsidRPr="000A29BE">
        <w:t>3 native</w:t>
      </w:r>
      <w:r w:rsidRPr="000A29BE">
        <w:t xml:space="preserve"> species </w:t>
      </w:r>
      <w:r w:rsidR="00172F6F" w:rsidRPr="000A29BE">
        <w:t>belonging to</w:t>
      </w:r>
      <w:r w:rsidRPr="000A29BE">
        <w:t xml:space="preserve"> </w:t>
      </w:r>
      <w:r w:rsidRPr="000A29BE">
        <w:rPr>
          <w:i/>
        </w:rPr>
        <w:t>Phasianidae</w:t>
      </w:r>
      <w:r w:rsidRPr="000A29BE">
        <w:t xml:space="preserve"> family </w:t>
      </w:r>
      <w:r w:rsidRPr="000A29BE">
        <w:rPr>
          <w:i/>
        </w:rPr>
        <w:t>(</w:t>
      </w:r>
      <w:r w:rsidR="00202C67" w:rsidRPr="000A29BE">
        <w:rPr>
          <w:i/>
        </w:rPr>
        <w:t>Coturnix chinensis</w:t>
      </w:r>
      <w:r w:rsidR="0025055A">
        <w:rPr>
          <w:i/>
        </w:rPr>
        <w:t xml:space="preserve"> </w:t>
      </w:r>
      <w:r w:rsidR="004C1CCA" w:rsidRPr="000A29BE">
        <w:rPr>
          <w:i/>
        </w:rPr>
        <w:t xml:space="preserve">- </w:t>
      </w:r>
      <w:r w:rsidR="004C1CCA" w:rsidRPr="000A29BE">
        <w:rPr>
          <w:iCs/>
        </w:rPr>
        <w:t>King Quail</w:t>
      </w:r>
      <w:r w:rsidR="00202C67" w:rsidRPr="000A29BE">
        <w:rPr>
          <w:i/>
        </w:rPr>
        <w:t xml:space="preserve">, </w:t>
      </w:r>
      <w:r w:rsidRPr="000A29BE">
        <w:rPr>
          <w:i/>
        </w:rPr>
        <w:t>Coturnix pectoralis</w:t>
      </w:r>
      <w:r w:rsidR="004C1CCA" w:rsidRPr="000A29BE">
        <w:rPr>
          <w:i/>
        </w:rPr>
        <w:t xml:space="preserve"> </w:t>
      </w:r>
      <w:r w:rsidR="004C1CCA" w:rsidRPr="000A29BE">
        <w:rPr>
          <w:iCs/>
        </w:rPr>
        <w:t>– stubble quail</w:t>
      </w:r>
      <w:r w:rsidRPr="000A29BE">
        <w:rPr>
          <w:i/>
        </w:rPr>
        <w:t>,</w:t>
      </w:r>
      <w:r w:rsidR="00202C67" w:rsidRPr="000A29BE">
        <w:rPr>
          <w:i/>
        </w:rPr>
        <w:t xml:space="preserve"> </w:t>
      </w:r>
      <w:r w:rsidRPr="000A29BE">
        <w:rPr>
          <w:i/>
        </w:rPr>
        <w:t xml:space="preserve">and Coturnix </w:t>
      </w:r>
      <w:proofErr w:type="spellStart"/>
      <w:r w:rsidRPr="000A29BE">
        <w:rPr>
          <w:i/>
        </w:rPr>
        <w:t>ypsilohora</w:t>
      </w:r>
      <w:proofErr w:type="spellEnd"/>
      <w:r w:rsidR="004C1CCA" w:rsidRPr="000A29BE">
        <w:rPr>
          <w:i/>
        </w:rPr>
        <w:t xml:space="preserve"> – </w:t>
      </w:r>
      <w:r w:rsidR="004C1CCA" w:rsidRPr="000A29BE">
        <w:rPr>
          <w:iCs/>
        </w:rPr>
        <w:t>brown quail</w:t>
      </w:r>
      <w:r w:rsidR="007D688F" w:rsidRPr="000A29BE">
        <w:rPr>
          <w:iCs/>
        </w:rPr>
        <w:t>)</w:t>
      </w:r>
      <w:r w:rsidR="00C054E9" w:rsidRPr="000A29BE">
        <w:t xml:space="preserve"> and 2 introduced species (</w:t>
      </w:r>
      <w:proofErr w:type="spellStart"/>
      <w:r w:rsidR="00C054E9" w:rsidRPr="000A29BE">
        <w:rPr>
          <w:i/>
        </w:rPr>
        <w:t>Pavo</w:t>
      </w:r>
      <w:proofErr w:type="spellEnd"/>
      <w:r w:rsidR="00C054E9" w:rsidRPr="000A29BE">
        <w:rPr>
          <w:i/>
        </w:rPr>
        <w:t xml:space="preserve"> </w:t>
      </w:r>
      <w:proofErr w:type="spellStart"/>
      <w:r w:rsidR="00C054E9" w:rsidRPr="000A29BE">
        <w:rPr>
          <w:i/>
        </w:rPr>
        <w:t>cristatus</w:t>
      </w:r>
      <w:proofErr w:type="spellEnd"/>
      <w:r w:rsidR="00C054E9" w:rsidRPr="000A29BE">
        <w:rPr>
          <w:i/>
        </w:rPr>
        <w:t xml:space="preserve"> – </w:t>
      </w:r>
      <w:r w:rsidR="00C054E9" w:rsidRPr="000A29BE">
        <w:rPr>
          <w:iCs/>
        </w:rPr>
        <w:t xml:space="preserve">Indian peafowl and </w:t>
      </w:r>
      <w:proofErr w:type="spellStart"/>
      <w:r w:rsidR="00C054E9" w:rsidRPr="000A29BE">
        <w:rPr>
          <w:i/>
        </w:rPr>
        <w:t>Phasianus</w:t>
      </w:r>
      <w:proofErr w:type="spellEnd"/>
      <w:r w:rsidR="00C054E9" w:rsidRPr="000A29BE">
        <w:rPr>
          <w:i/>
        </w:rPr>
        <w:t xml:space="preserve"> </w:t>
      </w:r>
      <w:proofErr w:type="spellStart"/>
      <w:r w:rsidR="00C054E9" w:rsidRPr="000A29BE">
        <w:rPr>
          <w:i/>
        </w:rPr>
        <w:t>Colchicus</w:t>
      </w:r>
      <w:proofErr w:type="spellEnd"/>
      <w:r w:rsidR="00C054E9" w:rsidRPr="000A29BE">
        <w:rPr>
          <w:i/>
        </w:rPr>
        <w:t xml:space="preserve"> - </w:t>
      </w:r>
      <w:r w:rsidR="00C054E9" w:rsidRPr="000A29BE">
        <w:rPr>
          <w:iCs/>
        </w:rPr>
        <w:t>common pheasant)</w:t>
      </w:r>
      <w:r w:rsidR="001923CE" w:rsidRPr="000A29BE">
        <w:t>.</w:t>
      </w:r>
      <w:r w:rsidRPr="000A29BE">
        <w:t xml:space="preserve"> </w:t>
      </w:r>
      <w:r w:rsidR="00172F6F" w:rsidRPr="000A29BE">
        <w:t>A</w:t>
      </w:r>
      <w:r w:rsidR="001923CE" w:rsidRPr="000A29BE">
        <w:t xml:space="preserve">s described in </w:t>
      </w:r>
      <w:r w:rsidR="004C1CCA" w:rsidRPr="000A29BE">
        <w:fldChar w:fldCharType="begin"/>
      </w:r>
      <w:r w:rsidR="004C1CCA" w:rsidRPr="000A29BE">
        <w:instrText xml:space="preserve"> REF _Ref112162293 \r \h </w:instrText>
      </w:r>
      <w:r w:rsidR="004C1CCA" w:rsidRPr="000A29BE">
        <w:fldChar w:fldCharType="separate"/>
      </w:r>
      <w:r w:rsidR="00B84689">
        <w:t>Chapter 1</w:t>
      </w:r>
      <w:r w:rsidR="004C1CCA" w:rsidRPr="000A29BE">
        <w:fldChar w:fldCharType="end"/>
      </w:r>
      <w:r w:rsidR="004C1CCA" w:rsidRPr="000A29BE">
        <w:t xml:space="preserve">, Section </w:t>
      </w:r>
      <w:r w:rsidR="004C1CCA" w:rsidRPr="000A29BE">
        <w:fldChar w:fldCharType="begin"/>
      </w:r>
      <w:r w:rsidR="004C1CCA" w:rsidRPr="000A29BE">
        <w:instrText xml:space="preserve"> REF _Ref111037274 \r \h </w:instrText>
      </w:r>
      <w:r w:rsidR="004C1CCA" w:rsidRPr="000A29BE">
        <w:fldChar w:fldCharType="separate"/>
      </w:r>
      <w:r w:rsidR="00B84689">
        <w:t>3.5.1</w:t>
      </w:r>
      <w:r w:rsidR="004C1CCA" w:rsidRPr="000A29BE">
        <w:fldChar w:fldCharType="end"/>
      </w:r>
      <w:r w:rsidR="004C1CCA" w:rsidRPr="000A29BE">
        <w:t xml:space="preserve">, </w:t>
      </w:r>
      <w:r w:rsidR="0046036D">
        <w:t xml:space="preserve">ILTV is not known to cause disease in </w:t>
      </w:r>
      <w:r w:rsidR="004C1CCA" w:rsidRPr="000A29BE">
        <w:t>quail species</w:t>
      </w:r>
      <w:r w:rsidR="00637CF7">
        <w:t>, although antibodies against ILTV have been isolated from experimentally infected quails</w:t>
      </w:r>
      <w:r w:rsidR="00172F6F" w:rsidRPr="000A29BE">
        <w:t xml:space="preserve">. However, peafowls and pheasants can be susceptible to ILTV infection. </w:t>
      </w:r>
      <w:r w:rsidR="00343E28" w:rsidRPr="000A29BE">
        <w:t>I</w:t>
      </w:r>
      <w:r w:rsidR="00172F6F" w:rsidRPr="000A29BE">
        <w:t xml:space="preserve">ndian peafowl and common pheasant </w:t>
      </w:r>
      <w:r w:rsidR="005A7F3C" w:rsidRPr="000A29BE">
        <w:t xml:space="preserve">are </w:t>
      </w:r>
      <w:r w:rsidR="00064AD6" w:rsidRPr="000A29BE">
        <w:t xml:space="preserve">introduced species, </w:t>
      </w:r>
      <w:r w:rsidR="005A7F3C" w:rsidRPr="000A29BE">
        <w:t xml:space="preserve">not commonly </w:t>
      </w:r>
      <w:r w:rsidR="00064AD6" w:rsidRPr="000A29BE">
        <w:t>found,</w:t>
      </w:r>
      <w:r w:rsidR="005A7F3C" w:rsidRPr="000A29BE">
        <w:t xml:space="preserve"> and are </w:t>
      </w:r>
      <w:r w:rsidR="00064AD6" w:rsidRPr="000A29BE">
        <w:t>listed as feral pests</w:t>
      </w:r>
      <w:r w:rsidR="00172F6F" w:rsidRPr="000A29BE">
        <w:t xml:space="preserve"> </w:t>
      </w:r>
      <w:r w:rsidR="00064AD6" w:rsidRPr="000A29BE">
        <w:t xml:space="preserve">in Australia </w:t>
      </w:r>
      <w:r w:rsidR="00061A72" w:rsidRPr="000A29BE">
        <w:fldChar w:fldCharType="begin"/>
      </w:r>
      <w:r w:rsidR="009007E0">
        <w:instrText xml:space="preserve"> ADDIN EN.CITE &lt;EndNote&gt;&lt;Cite&gt;&lt;Author&gt;West&lt;/Author&gt;&lt;Year&gt;2011&lt;/Year&gt;&lt;RecNum&gt;80&lt;/RecNum&gt;&lt;DisplayText&gt;(West, 2011)&lt;/DisplayText&gt;&lt;record&gt;&lt;rec-number&gt;80&lt;/rec-number&gt;&lt;foreign-keys&gt;&lt;key app="EN" db-id="frzrdztfz5tpexe9rznpp0pl220aw9pxrspe" timestamp="1673922333"&gt;80&lt;/key&gt;&lt;/foreign-keys&gt;&lt;ref-type name="Generic"&gt;13&lt;/ref-type&gt;&lt;contributors&gt;&lt;authors&gt;&lt;author&gt;West, P.&lt;/author&gt;&lt;/authors&gt;&lt;/contributors&gt;&lt;titles&gt;&lt;title&gt;National mapping of the abundance of established, new and emerging pest animals to improve decision-making and the assessment of government investment programs&lt;/title&gt;&lt;/titles&gt;&lt;dates&gt;&lt;year&gt;2011&lt;/year&gt;&lt;/dates&gt;&lt;pub-location&gt;Australia&lt;/pub-location&gt;&lt;publisher&gt;NSW Department of Primary Industries&lt;/publisher&gt;&lt;urls&gt;&lt;/urls&gt;&lt;/record&gt;&lt;/Cite&gt;&lt;/EndNote&gt;</w:instrText>
      </w:r>
      <w:r w:rsidR="00061A72" w:rsidRPr="000A29BE">
        <w:fldChar w:fldCharType="separate"/>
      </w:r>
      <w:r w:rsidR="00061A72" w:rsidRPr="000A29BE">
        <w:rPr>
          <w:noProof/>
        </w:rPr>
        <w:t>(</w:t>
      </w:r>
      <w:hyperlink w:anchor="_ENREF_83" w:tooltip="West, 2011 #80" w:history="1">
        <w:r w:rsidR="007D54FF" w:rsidRPr="000A29BE">
          <w:rPr>
            <w:noProof/>
          </w:rPr>
          <w:t>West, 2011</w:t>
        </w:r>
      </w:hyperlink>
      <w:r w:rsidR="00061A72" w:rsidRPr="000A29BE">
        <w:rPr>
          <w:noProof/>
        </w:rPr>
        <w:t>)</w:t>
      </w:r>
      <w:r w:rsidR="00061A72" w:rsidRPr="000A29BE">
        <w:fldChar w:fldCharType="end"/>
      </w:r>
      <w:r w:rsidR="00064AD6" w:rsidRPr="000A29BE">
        <w:t xml:space="preserve">. </w:t>
      </w:r>
    </w:p>
    <w:p w14:paraId="4F09F9A2" w14:textId="1DE8BEB4" w:rsidR="00FB7E35" w:rsidRPr="000A29BE" w:rsidRDefault="00FB7E35" w:rsidP="00E1104A">
      <w:pPr>
        <w:pStyle w:val="2RARMP"/>
      </w:pPr>
      <w:bookmarkStart w:id="304" w:name="_Toc46243664"/>
      <w:bookmarkStart w:id="305" w:name="_Toc47536757"/>
      <w:bookmarkStart w:id="306" w:name="_Toc127877993"/>
      <w:bookmarkEnd w:id="301"/>
      <w:r w:rsidRPr="000A29BE">
        <w:t>Previous authorisations</w:t>
      </w:r>
      <w:bookmarkEnd w:id="304"/>
      <w:bookmarkEnd w:id="305"/>
      <w:bookmarkEnd w:id="306"/>
    </w:p>
    <w:p w14:paraId="13EC60DD" w14:textId="56A70BAE" w:rsidR="00942D85" w:rsidRPr="000A29BE" w:rsidRDefault="000C7C02" w:rsidP="00942D85">
      <w:pPr>
        <w:pStyle w:val="RARMPnumberedparagraphs"/>
        <w:rPr>
          <w:rFonts w:cs="Calibri"/>
        </w:rPr>
      </w:pPr>
      <w:bookmarkStart w:id="307" w:name="_Toc20804197"/>
      <w:r w:rsidRPr="000A29BE">
        <w:rPr>
          <w:rFonts w:cs="Calibri"/>
        </w:rPr>
        <w:t>Th</w:t>
      </w:r>
      <w:r w:rsidR="0015255C" w:rsidRPr="000A29BE">
        <w:rPr>
          <w:rFonts w:cs="Calibri"/>
        </w:rPr>
        <w:t>is</w:t>
      </w:r>
      <w:r w:rsidRPr="000A29BE">
        <w:rPr>
          <w:rFonts w:cs="Calibri"/>
        </w:rPr>
        <w:t xml:space="preserve"> </w:t>
      </w:r>
      <w:r w:rsidR="00D16BB2" w:rsidRPr="000A29BE">
        <w:rPr>
          <w:rFonts w:cs="Calibri"/>
        </w:rPr>
        <w:t>GM vaccine</w:t>
      </w:r>
      <w:r w:rsidR="00D00C12" w:rsidRPr="000A29BE">
        <w:rPr>
          <w:rFonts w:cs="Calibri"/>
        </w:rPr>
        <w:t xml:space="preserve"> has not been previously authorised for commercial supply in any region or country.</w:t>
      </w:r>
      <w:bookmarkEnd w:id="307"/>
      <w:r w:rsidR="00AF7E6E" w:rsidRPr="000A29BE">
        <w:rPr>
          <w:rFonts w:cs="Calibri"/>
        </w:rPr>
        <w:t xml:space="preserve"> </w:t>
      </w:r>
      <w:r w:rsidR="00942D85" w:rsidRPr="000A29BE">
        <w:t xml:space="preserve">The APVMA has issued a permit for the use of the GM vaccine for research only. </w:t>
      </w:r>
    </w:p>
    <w:p w14:paraId="01E505E6" w14:textId="7450941C" w:rsidR="00D16BB2" w:rsidRPr="000A29BE" w:rsidRDefault="00942D85" w:rsidP="00942D85">
      <w:pPr>
        <w:pStyle w:val="RARMPnumberedparagraphs"/>
      </w:pPr>
      <w:r w:rsidRPr="000A29BE">
        <w:t xml:space="preserve">Work to develop the GMO in the laboratory including testing and preliminary experiments </w:t>
      </w:r>
      <w:r w:rsidR="00343E28" w:rsidRPr="000A29BE">
        <w:t>was</w:t>
      </w:r>
      <w:r w:rsidRPr="000A29BE">
        <w:t xml:space="preserve"> conducted by the University of Melbourne and Royal Melbourne Institute of Technology (RMIT).</w:t>
      </w:r>
      <w:r w:rsidR="006D6A05" w:rsidRPr="000A29BE">
        <w:t xml:space="preserve"> The vaccine is manufactured under NLRD-10741. </w:t>
      </w:r>
    </w:p>
    <w:p w14:paraId="51BBBB92" w14:textId="43B94C28" w:rsidR="00372EB6" w:rsidRPr="000A29BE" w:rsidRDefault="00C57234" w:rsidP="00D16BB2">
      <w:pPr>
        <w:pStyle w:val="RARMPnumberedparagraphs"/>
        <w:rPr>
          <w:rFonts w:cs="Calibri"/>
        </w:rPr>
      </w:pPr>
      <w:r w:rsidRPr="000A29BE">
        <w:rPr>
          <w:rFonts w:cs="Calibri"/>
          <w:szCs w:val="22"/>
        </w:rPr>
        <w:t>The Regulat</w:t>
      </w:r>
      <w:r w:rsidR="00FC4700" w:rsidRPr="000A29BE">
        <w:rPr>
          <w:rFonts w:cs="Calibri"/>
          <w:szCs w:val="22"/>
        </w:rPr>
        <w:t>or has</w:t>
      </w:r>
      <w:r w:rsidR="00942D85" w:rsidRPr="000A29BE">
        <w:rPr>
          <w:rFonts w:cs="Calibri"/>
          <w:szCs w:val="22"/>
        </w:rPr>
        <w:t xml:space="preserve"> issued one DIR licence (DIR-154) for field trial experiments in relation to</w:t>
      </w:r>
      <w:r w:rsidR="00F6366D" w:rsidRPr="000A29BE">
        <w:rPr>
          <w:rFonts w:cs="Calibri"/>
          <w:szCs w:val="22"/>
        </w:rPr>
        <w:t xml:space="preserve"> this GM vaccine</w:t>
      </w:r>
      <w:r w:rsidRPr="000A29BE">
        <w:rPr>
          <w:rFonts w:cs="Calibri"/>
          <w:szCs w:val="22"/>
        </w:rPr>
        <w:t>.</w:t>
      </w:r>
      <w:r w:rsidR="00A21853" w:rsidRPr="000A29BE">
        <w:rPr>
          <w:rFonts w:ascii="Georgia" w:hAnsi="Georgia" w:cs="Arial"/>
          <w:sz w:val="27"/>
          <w:szCs w:val="27"/>
          <w:lang w:val="en"/>
        </w:rPr>
        <w:t xml:space="preserve"> </w:t>
      </w:r>
    </w:p>
    <w:p w14:paraId="47694DE4" w14:textId="77777777" w:rsidR="008F74EA" w:rsidRPr="000A29BE" w:rsidRDefault="008F74EA" w:rsidP="00DC1CF6">
      <w:pPr>
        <w:pStyle w:val="Default"/>
        <w:rPr>
          <w:color w:val="auto"/>
          <w:sz w:val="23"/>
          <w:szCs w:val="23"/>
        </w:rPr>
        <w:sectPr w:rsidR="008F74EA" w:rsidRPr="000A29BE" w:rsidSect="004E3F01">
          <w:footerReference w:type="default" r:id="rId40"/>
          <w:pgSz w:w="11909" w:h="16834" w:code="9"/>
          <w:pgMar w:top="1418" w:right="1247" w:bottom="1418" w:left="1247" w:header="720" w:footer="720" w:gutter="0"/>
          <w:pgNumType w:start="1"/>
          <w:cols w:space="720"/>
          <w:docGrid w:linePitch="299"/>
        </w:sectPr>
      </w:pPr>
    </w:p>
    <w:p w14:paraId="3ADD06EB" w14:textId="77777777" w:rsidR="00FB7E35" w:rsidRPr="000A29BE" w:rsidRDefault="00FB7E35" w:rsidP="00FB7E35">
      <w:pPr>
        <w:pStyle w:val="1RARMP"/>
      </w:pPr>
      <w:bookmarkStart w:id="308" w:name="_Toc301341849"/>
      <w:bookmarkStart w:id="309" w:name="_Toc46243667"/>
      <w:bookmarkStart w:id="310" w:name="_Toc47536760"/>
      <w:bookmarkStart w:id="311" w:name="_Ref57119450"/>
      <w:bookmarkStart w:id="312" w:name="_Ref57119486"/>
      <w:bookmarkStart w:id="313" w:name="_Ref57119506"/>
      <w:bookmarkStart w:id="314" w:name="_Ref113869362"/>
      <w:bookmarkStart w:id="315" w:name="_Ref113872097"/>
      <w:bookmarkStart w:id="316" w:name="_Ref114640279"/>
      <w:bookmarkStart w:id="317" w:name="_Toc127877994"/>
      <w:r w:rsidRPr="000A29BE">
        <w:lastRenderedPageBreak/>
        <w:t>Risk assessment</w:t>
      </w:r>
      <w:bookmarkEnd w:id="308"/>
      <w:bookmarkEnd w:id="309"/>
      <w:bookmarkEnd w:id="310"/>
      <w:bookmarkEnd w:id="311"/>
      <w:bookmarkEnd w:id="312"/>
      <w:bookmarkEnd w:id="313"/>
      <w:bookmarkEnd w:id="314"/>
      <w:bookmarkEnd w:id="315"/>
      <w:bookmarkEnd w:id="316"/>
      <w:bookmarkEnd w:id="317"/>
    </w:p>
    <w:p w14:paraId="4C5F2FED" w14:textId="77777777" w:rsidR="00FB7E35" w:rsidRPr="000A29BE" w:rsidRDefault="00FB7E35" w:rsidP="00E1104A">
      <w:pPr>
        <w:pStyle w:val="2RARMP"/>
      </w:pPr>
      <w:bookmarkStart w:id="318" w:name="_Toc301341850"/>
      <w:bookmarkStart w:id="319" w:name="_Toc446425406"/>
      <w:bookmarkStart w:id="320" w:name="_Toc46243668"/>
      <w:bookmarkStart w:id="321" w:name="_Toc47536761"/>
      <w:bookmarkStart w:id="322" w:name="_Ref113869381"/>
      <w:bookmarkStart w:id="323" w:name="_Ref113958087"/>
      <w:bookmarkStart w:id="324" w:name="_Toc127877995"/>
      <w:r w:rsidRPr="000A29BE">
        <w:t>Introduction</w:t>
      </w:r>
      <w:bookmarkEnd w:id="318"/>
      <w:bookmarkEnd w:id="319"/>
      <w:bookmarkEnd w:id="320"/>
      <w:bookmarkEnd w:id="321"/>
      <w:bookmarkEnd w:id="322"/>
      <w:bookmarkEnd w:id="323"/>
      <w:bookmarkEnd w:id="324"/>
    </w:p>
    <w:p w14:paraId="7ABE66AB" w14:textId="7EE1499D" w:rsidR="00FB7E35" w:rsidRPr="000A29BE" w:rsidRDefault="00FB7E35" w:rsidP="00EE5A10">
      <w:pPr>
        <w:pStyle w:val="RARMPnumberedparagraphs"/>
        <w:tabs>
          <w:tab w:val="clear" w:pos="567"/>
        </w:tabs>
      </w:pPr>
      <w:r w:rsidRPr="000A29BE">
        <w:t>The risk assessment identifies and characterises risks to the health and safety of people or to the environment from dealings with GMOs, posed by or as the result of gene technology (</w:t>
      </w:r>
      <w:r w:rsidR="007E3AE5" w:rsidRPr="000A29BE">
        <w:fldChar w:fldCharType="begin"/>
      </w:r>
      <w:r w:rsidR="007E3AE5" w:rsidRPr="000A29BE">
        <w:instrText xml:space="preserve"> REF _Ref55378222 \h </w:instrText>
      </w:r>
      <w:r w:rsidR="007E3AE5" w:rsidRPr="000A29BE">
        <w:fldChar w:fldCharType="separate"/>
      </w:r>
      <w:r w:rsidR="00B84689" w:rsidRPr="000A29BE">
        <w:t xml:space="preserve">Figure </w:t>
      </w:r>
      <w:r w:rsidR="007E3AE5" w:rsidRPr="000A29BE">
        <w:fldChar w:fldCharType="end"/>
      </w:r>
      <w:r w:rsidR="007C3526" w:rsidRPr="000A29BE">
        <w:t>4</w:t>
      </w:r>
      <w:r w:rsidRPr="000A29BE">
        <w:t>). Risks are identified within the established ri</w:t>
      </w:r>
      <w:r w:rsidR="00472456" w:rsidRPr="000A29BE">
        <w:t>sk assessment context (</w:t>
      </w:r>
      <w:r w:rsidR="00472456" w:rsidRPr="000A29BE">
        <w:fldChar w:fldCharType="begin"/>
      </w:r>
      <w:r w:rsidR="00472456" w:rsidRPr="000A29BE">
        <w:instrText xml:space="preserve"> REF _Ref57118926 \r \h </w:instrText>
      </w:r>
      <w:r w:rsidR="00472456" w:rsidRPr="000A29BE">
        <w:fldChar w:fldCharType="separate"/>
      </w:r>
      <w:r w:rsidR="00B84689">
        <w:t>Chapter 1</w:t>
      </w:r>
      <w:r w:rsidR="00472456" w:rsidRPr="000A29BE">
        <w:fldChar w:fldCharType="end"/>
      </w:r>
      <w:r w:rsidRPr="000A29BE">
        <w:t xml:space="preserve">), </w:t>
      </w:r>
      <w:proofErr w:type="gramStart"/>
      <w:r w:rsidRPr="000A29BE">
        <w:t>taking into account</w:t>
      </w:r>
      <w:proofErr w:type="gramEnd"/>
      <w:r w:rsidRPr="000A29BE">
        <w:t xml:space="preserve"> current scientific and technical knowledge. A consideration of uncertainty, in particular knowledge gaps, occurs throughout the risk assessment process.</w:t>
      </w:r>
      <w:bookmarkStart w:id="325" w:name="_Ref298160107"/>
      <w:bookmarkStart w:id="326" w:name="_Ref298160103"/>
    </w:p>
    <w:p w14:paraId="42D36084" w14:textId="44659106" w:rsidR="007E3AE5" w:rsidRPr="000A29BE" w:rsidRDefault="00FB7E35" w:rsidP="007E3AE5">
      <w:pPr>
        <w:ind w:firstLine="284"/>
      </w:pPr>
      <w:r w:rsidRPr="000A29BE">
        <w:rPr>
          <w:noProof/>
        </w:rPr>
        <w:drawing>
          <wp:inline distT="0" distB="0" distL="0" distR="0" wp14:anchorId="51C271A3" wp14:editId="2B8E59C0">
            <wp:extent cx="5153025" cy="5353050"/>
            <wp:effectExtent l="0" t="0" r="9525" b="0"/>
            <wp:docPr id="39" name="Picture 39" descr="Outlines the process used for risk assessment" title="Figure 2. The risk assessment process"/>
            <wp:cNvGraphicFramePr/>
            <a:graphic xmlns:a="http://schemas.openxmlformats.org/drawingml/2006/main">
              <a:graphicData uri="http://schemas.openxmlformats.org/drawingml/2006/picture">
                <pic:pic xmlns:pic="http://schemas.openxmlformats.org/drawingml/2006/picture">
                  <pic:nvPicPr>
                    <pic:cNvPr id="39" name="Picture 39" descr="Outlines the process used for risk assessment" title="Figure 2. The risk assessment process"/>
                    <pic:cNvPicPr/>
                  </pic:nvPicPr>
                  <pic:blipFill>
                    <a:blip r:embed="rId41">
                      <a:extLst>
                        <a:ext uri="{28A0092B-C50C-407E-A947-70E740481C1C}">
                          <a14:useLocalDpi xmlns:a14="http://schemas.microsoft.com/office/drawing/2010/main" val="0"/>
                        </a:ext>
                      </a:extLst>
                    </a:blip>
                    <a:stretch>
                      <a:fillRect/>
                    </a:stretch>
                  </pic:blipFill>
                  <pic:spPr>
                    <a:xfrm>
                      <a:off x="0" y="0"/>
                      <a:ext cx="5154080" cy="5354146"/>
                    </a:xfrm>
                    <a:prstGeom prst="rect">
                      <a:avLst/>
                    </a:prstGeom>
                  </pic:spPr>
                </pic:pic>
              </a:graphicData>
            </a:graphic>
          </wp:inline>
        </w:drawing>
      </w:r>
      <w:bookmarkEnd w:id="325"/>
    </w:p>
    <w:p w14:paraId="3E1DBE5E" w14:textId="2966BA04" w:rsidR="00FB7E35" w:rsidRPr="000A29BE" w:rsidRDefault="007E3AE5" w:rsidP="00340E83">
      <w:pPr>
        <w:pStyle w:val="figure"/>
        <w:rPr>
          <w:color w:val="auto"/>
        </w:rPr>
      </w:pPr>
      <w:bookmarkStart w:id="327" w:name="_Ref55378222"/>
      <w:bookmarkStart w:id="328" w:name="_Ref55545144"/>
      <w:r w:rsidRPr="000A29BE">
        <w:rPr>
          <w:color w:val="auto"/>
        </w:rPr>
        <w:t xml:space="preserve">Figure </w:t>
      </w:r>
      <w:bookmarkEnd w:id="327"/>
      <w:r w:rsidR="007C3526" w:rsidRPr="000A29BE">
        <w:rPr>
          <w:color w:val="auto"/>
        </w:rPr>
        <w:t>4</w:t>
      </w:r>
      <w:r w:rsidRPr="000A29BE">
        <w:rPr>
          <w:color w:val="auto"/>
        </w:rPr>
        <w:t xml:space="preserve">: </w:t>
      </w:r>
      <w:r w:rsidR="00C63E8D" w:rsidRPr="000A29BE">
        <w:rPr>
          <w:b/>
          <w:color w:val="auto"/>
        </w:rPr>
        <w:t xml:space="preserve"> </w:t>
      </w:r>
      <w:r w:rsidR="00FB7E35" w:rsidRPr="000A29BE">
        <w:rPr>
          <w:color w:val="auto"/>
        </w:rPr>
        <w:t>The risk assessment process</w:t>
      </w:r>
      <w:bookmarkEnd w:id="326"/>
      <w:bookmarkEnd w:id="328"/>
    </w:p>
    <w:p w14:paraId="161CE475" w14:textId="65C4C407" w:rsidR="00FB7E35" w:rsidRPr="000A29BE" w:rsidRDefault="00FB7E35" w:rsidP="00EE5A10">
      <w:pPr>
        <w:pStyle w:val="RARMPnumberedparagraphs"/>
        <w:tabs>
          <w:tab w:val="clear" w:pos="567"/>
        </w:tabs>
      </w:pPr>
      <w:r w:rsidRPr="000A29BE">
        <w:t>The Regulator uses a number of techniques to identify risks, including checklists, brainstorming, previous agency experience, reported international experience and consultation</w:t>
      </w:r>
      <w:r w:rsidR="007F7B90" w:rsidRPr="000A29BE">
        <w:t xml:space="preserve"> </w:t>
      </w:r>
      <w:r w:rsidR="0082001F" w:rsidRPr="000A29BE">
        <w:fldChar w:fldCharType="begin"/>
      </w:r>
      <w:r w:rsidR="009007E0">
        <w:instrText xml:space="preserve"> ADDIN EN.CITE &lt;EndNote&gt;&lt;Cite&gt;&lt;Author&gt;OGTR&lt;/Author&gt;&lt;Year&gt;2013&lt;/Year&gt;&lt;RecNum&gt;1&lt;/RecNum&gt;&lt;DisplayText&gt;(OGTR, 2013)&lt;/DisplayText&gt;&lt;record&gt;&lt;rec-number&gt;1&lt;/rec-number&gt;&lt;foreign-keys&gt;&lt;key app="EN" db-id="frzrdztfz5tpexe9rznpp0pl220aw9pxrspe" timestamp="1673922318"&gt;1&lt;/key&gt;&lt;/foreign-keys&gt;&lt;ref-type name="Web Page"&gt;12&lt;/ref-type&gt;&lt;contributors&gt;&lt;authors&gt;&lt;author&gt;OGTR &lt;/author&gt;&lt;/authors&gt;&lt;/contributors&gt;&lt;titles&gt;&lt;title&gt;Risk Analysis Framework 2013&lt;/title&gt;&lt;/titles&gt;&lt;number&gt;July 2020&lt;/number&gt;&lt;edition&gt;4&lt;/edition&gt;&lt;dates&gt;&lt;year&gt;2013&lt;/year&gt;&lt;pub-dates&gt;&lt;date&gt;2013&lt;/date&gt;&lt;/pub-dates&gt;&lt;/dates&gt;&lt;pub-location&gt;Canberra Australia&lt;/pub-location&gt;&lt;publisher&gt;Office of the Gene Technology Regulator&lt;/publisher&gt;&lt;urls&gt;&lt;related-urls&gt;&lt;url&gt;http://www.ogtr.gov.au/internet/ogtr/publishing.nsf/Content/raffinal5-toc&lt;/url&gt;&lt;/related-urls&gt;&lt;/urls&gt;&lt;/record&gt;&lt;/Cite&gt;&lt;/EndNote&gt;</w:instrText>
      </w:r>
      <w:r w:rsidR="0082001F" w:rsidRPr="000A29BE">
        <w:fldChar w:fldCharType="separate"/>
      </w:r>
      <w:r w:rsidR="0082001F" w:rsidRPr="000A29BE">
        <w:rPr>
          <w:noProof/>
        </w:rPr>
        <w:t>(</w:t>
      </w:r>
      <w:hyperlink w:anchor="_ENREF_62" w:tooltip="OGTR, 2013 #1" w:history="1">
        <w:r w:rsidR="007D54FF" w:rsidRPr="000A29BE">
          <w:rPr>
            <w:noProof/>
          </w:rPr>
          <w:t>OGTR, 2013</w:t>
        </w:r>
      </w:hyperlink>
      <w:r w:rsidR="0082001F" w:rsidRPr="000A29BE">
        <w:rPr>
          <w:noProof/>
        </w:rPr>
        <w:t>)</w:t>
      </w:r>
      <w:r w:rsidR="0082001F" w:rsidRPr="000A29BE">
        <w:fldChar w:fldCharType="end"/>
      </w:r>
      <w:r w:rsidRPr="000A29BE">
        <w:t>.</w:t>
      </w:r>
    </w:p>
    <w:p w14:paraId="6D751AD8" w14:textId="77777777" w:rsidR="00FB7E35" w:rsidRPr="000A29BE" w:rsidRDefault="00FB7E35" w:rsidP="00EE5A10">
      <w:pPr>
        <w:pStyle w:val="RARMPnumberedparagraphs"/>
        <w:tabs>
          <w:tab w:val="clear" w:pos="567"/>
        </w:tabs>
      </w:pPr>
      <w:r w:rsidRPr="000A29BE">
        <w:t xml:space="preserve">Risk identification first considers a wide range of circumstances in which the GMO, or the introduced genetic material, could </w:t>
      </w:r>
      <w:proofErr w:type="gramStart"/>
      <w:r w:rsidRPr="000A29BE">
        <w:t>come into contact with</w:t>
      </w:r>
      <w:proofErr w:type="gramEnd"/>
      <w:r w:rsidRPr="000A29BE">
        <w:t xml:space="preserve"> people or the environment. This leads to postulating causal pathways that may give rise to harm for people or the environment from dealings with a GMO. These are called risk scenarios.</w:t>
      </w:r>
    </w:p>
    <w:p w14:paraId="4093AF1A" w14:textId="1316AB21" w:rsidR="00FB7E35" w:rsidRPr="000A29BE" w:rsidRDefault="00FB7E35" w:rsidP="00EE5A10">
      <w:pPr>
        <w:pStyle w:val="RARMPnumberedparagraphs"/>
        <w:tabs>
          <w:tab w:val="clear" w:pos="567"/>
        </w:tabs>
      </w:pPr>
      <w:r w:rsidRPr="000A29BE">
        <w:lastRenderedPageBreak/>
        <w:t>Risk scenarios are screened to identify substantive risks, which are risk scenarios that are considered to have some reasonable chance of causing harm. Risk scenarios that could not plausibly occur, or do not lead to harm in the short and long term, do not advance in the r</w:t>
      </w:r>
      <w:r w:rsidR="007F7B90" w:rsidRPr="000A29BE">
        <w:t>isk assessment process (</w:t>
      </w:r>
      <w:r w:rsidR="00F5398F" w:rsidRPr="000A29BE">
        <w:fldChar w:fldCharType="begin"/>
      </w:r>
      <w:r w:rsidR="00F5398F" w:rsidRPr="000A29BE">
        <w:instrText xml:space="preserve"> REF _Ref55378222 \h </w:instrText>
      </w:r>
      <w:r w:rsidR="00F5398F" w:rsidRPr="000A29BE">
        <w:fldChar w:fldCharType="separate"/>
      </w:r>
      <w:r w:rsidR="00B84689" w:rsidRPr="000A29BE">
        <w:t xml:space="preserve">Figure </w:t>
      </w:r>
      <w:r w:rsidR="00F5398F" w:rsidRPr="000A29BE">
        <w:fldChar w:fldCharType="end"/>
      </w:r>
      <w:r w:rsidR="007C3526" w:rsidRPr="000A29BE">
        <w:t xml:space="preserve"> 4</w:t>
      </w:r>
      <w:r w:rsidRPr="000A29BE">
        <w:t xml:space="preserve">), </w:t>
      </w:r>
      <w:proofErr w:type="gramStart"/>
      <w:r w:rsidRPr="000A29BE">
        <w:t>i.e.</w:t>
      </w:r>
      <w:proofErr w:type="gramEnd"/>
      <w:r w:rsidRPr="000A29BE">
        <w:t xml:space="preserve"> the risk is considered no greater than negligible.</w:t>
      </w:r>
    </w:p>
    <w:p w14:paraId="7CB1622A" w14:textId="77777777" w:rsidR="00FB7E35" w:rsidRPr="000A29BE" w:rsidRDefault="00FB7E35" w:rsidP="00EE5A10">
      <w:pPr>
        <w:pStyle w:val="RARMPnumberedparagraphs"/>
        <w:tabs>
          <w:tab w:val="clear" w:pos="567"/>
        </w:tabs>
      </w:pPr>
      <w:r w:rsidRPr="000A29BE">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3C0FF0C6" w14:textId="63A1C766" w:rsidR="00FB7E35" w:rsidRPr="000A29BE" w:rsidRDefault="00FB7E35" w:rsidP="00E1104A">
      <w:pPr>
        <w:pStyle w:val="2RARMP"/>
      </w:pPr>
      <w:bookmarkStart w:id="329" w:name="_Toc301341851"/>
      <w:bookmarkStart w:id="330" w:name="_Toc46243669"/>
      <w:bookmarkStart w:id="331" w:name="_Toc47536762"/>
      <w:bookmarkStart w:id="332" w:name="_Toc127877996"/>
      <w:r w:rsidRPr="000A29BE">
        <w:t>Risk identification</w:t>
      </w:r>
      <w:bookmarkEnd w:id="329"/>
      <w:bookmarkEnd w:id="330"/>
      <w:bookmarkEnd w:id="331"/>
      <w:bookmarkEnd w:id="332"/>
    </w:p>
    <w:p w14:paraId="4A94BE29" w14:textId="6452D542" w:rsidR="00FB7E35" w:rsidRPr="000A29BE" w:rsidRDefault="00FB7E35" w:rsidP="00FB7E35">
      <w:pPr>
        <w:pStyle w:val="RARMPnumberedparagraphs"/>
        <w:tabs>
          <w:tab w:val="clear" w:pos="567"/>
        </w:tabs>
        <w:ind w:left="360" w:hanging="360"/>
      </w:pPr>
      <w:r w:rsidRPr="000A29BE">
        <w:t>Postulated risk scenarios are comprised of three components</w:t>
      </w:r>
      <w:r w:rsidR="000B22E3" w:rsidRPr="000A29BE">
        <w:t xml:space="preserve"> (</w:t>
      </w:r>
      <w:r w:rsidR="00232F77" w:rsidRPr="000A29BE">
        <w:fldChar w:fldCharType="begin"/>
      </w:r>
      <w:r w:rsidR="00232F77" w:rsidRPr="000A29BE">
        <w:instrText xml:space="preserve"> REF _Ref55379143 \h </w:instrText>
      </w:r>
      <w:r w:rsidR="00232F77" w:rsidRPr="000A29BE">
        <w:fldChar w:fldCharType="separate"/>
      </w:r>
      <w:r w:rsidR="00B84689" w:rsidRPr="000A29BE">
        <w:t xml:space="preserve">Figure </w:t>
      </w:r>
      <w:r w:rsidR="00232F77" w:rsidRPr="000A29BE">
        <w:fldChar w:fldCharType="end"/>
      </w:r>
      <w:r w:rsidR="007C3526" w:rsidRPr="000A29BE">
        <w:t xml:space="preserve"> 5</w:t>
      </w:r>
      <w:r w:rsidRPr="000A29BE">
        <w:t>):</w:t>
      </w:r>
    </w:p>
    <w:p w14:paraId="475009C1" w14:textId="77777777" w:rsidR="00FB7E35" w:rsidRPr="000A29BE" w:rsidRDefault="00FB7E35" w:rsidP="00962711">
      <w:pPr>
        <w:pStyle w:val="ListParagraph"/>
        <w:numPr>
          <w:ilvl w:val="0"/>
          <w:numId w:val="7"/>
        </w:numPr>
      </w:pPr>
      <w:r w:rsidRPr="000A29BE">
        <w:t>The source of potential harm (risk source)</w:t>
      </w:r>
    </w:p>
    <w:p w14:paraId="6493094D" w14:textId="77777777" w:rsidR="00FB7E35" w:rsidRPr="000A29BE" w:rsidRDefault="00FB7E35" w:rsidP="00962711">
      <w:pPr>
        <w:pStyle w:val="ListParagraph"/>
        <w:numPr>
          <w:ilvl w:val="0"/>
          <w:numId w:val="7"/>
        </w:numPr>
      </w:pPr>
      <w:r w:rsidRPr="000A29BE">
        <w:t>A plausible causal linkage to potential harm (causal pathway), and</w:t>
      </w:r>
    </w:p>
    <w:p w14:paraId="77D8C728" w14:textId="77777777" w:rsidR="00FB7E35" w:rsidRPr="000A29BE" w:rsidRDefault="00FB7E35" w:rsidP="00962711">
      <w:pPr>
        <w:pStyle w:val="ListParagraph"/>
        <w:numPr>
          <w:ilvl w:val="0"/>
          <w:numId w:val="7"/>
        </w:numPr>
      </w:pPr>
      <w:r w:rsidRPr="000A29BE">
        <w:t>Potential harm to people or the environment.</w:t>
      </w:r>
    </w:p>
    <w:p w14:paraId="525D30DB" w14:textId="72D26A2B" w:rsidR="00FB7E35" w:rsidRPr="000A29BE" w:rsidRDefault="00A956BC" w:rsidP="00A956BC">
      <w:pPr>
        <w:ind w:left="567" w:right="-30" w:hanging="709"/>
      </w:pPr>
      <w:r>
        <w:rPr>
          <w:noProof/>
        </w:rPr>
        <w:drawing>
          <wp:inline distT="0" distB="0" distL="0" distR="0" wp14:anchorId="0D3FED62" wp14:editId="43338CBC">
            <wp:extent cx="5761355" cy="1123315"/>
            <wp:effectExtent l="0" t="0" r="0" b="635"/>
            <wp:docPr id="1" name="Picture 1" descr="Figure 5: Components of a risk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5: Components of a risk scenario"/>
                    <pic:cNvPicPr/>
                  </pic:nvPicPr>
                  <pic:blipFill>
                    <a:blip r:embed="rId42"/>
                    <a:stretch>
                      <a:fillRect/>
                    </a:stretch>
                  </pic:blipFill>
                  <pic:spPr>
                    <a:xfrm>
                      <a:off x="0" y="0"/>
                      <a:ext cx="5761355" cy="1123315"/>
                    </a:xfrm>
                    <a:prstGeom prst="rect">
                      <a:avLst/>
                    </a:prstGeom>
                  </pic:spPr>
                </pic:pic>
              </a:graphicData>
            </a:graphic>
          </wp:inline>
        </w:drawing>
      </w:r>
    </w:p>
    <w:p w14:paraId="5C282DFA" w14:textId="6C654244" w:rsidR="00FB7E35" w:rsidRPr="000A29BE" w:rsidRDefault="00232F77" w:rsidP="00340E83">
      <w:pPr>
        <w:pStyle w:val="figure"/>
        <w:rPr>
          <w:color w:val="auto"/>
        </w:rPr>
      </w:pPr>
      <w:bookmarkStart w:id="333" w:name="_Ref55379143"/>
      <w:bookmarkStart w:id="334" w:name="_Ref475973580"/>
      <w:bookmarkStart w:id="335" w:name="_Toc34906266"/>
      <w:r w:rsidRPr="000A29BE">
        <w:rPr>
          <w:color w:val="auto"/>
        </w:rPr>
        <w:t xml:space="preserve">Figure </w:t>
      </w:r>
      <w:bookmarkEnd w:id="333"/>
      <w:r w:rsidR="007C3526" w:rsidRPr="000A29BE">
        <w:rPr>
          <w:color w:val="auto"/>
        </w:rPr>
        <w:t>5</w:t>
      </w:r>
      <w:r w:rsidRPr="000A29BE">
        <w:rPr>
          <w:color w:val="auto"/>
        </w:rPr>
        <w:t>:</w:t>
      </w:r>
      <w:r w:rsidR="00FB7E35" w:rsidRPr="000A29BE">
        <w:rPr>
          <w:b/>
          <w:color w:val="auto"/>
        </w:rPr>
        <w:t xml:space="preserve"> </w:t>
      </w:r>
      <w:r w:rsidR="00FB7E35" w:rsidRPr="000A29BE">
        <w:rPr>
          <w:color w:val="auto"/>
        </w:rPr>
        <w:t>Components of a risk scenario</w:t>
      </w:r>
      <w:bookmarkEnd w:id="334"/>
      <w:bookmarkEnd w:id="335"/>
    </w:p>
    <w:p w14:paraId="0C78C9A8" w14:textId="2E0E4F54" w:rsidR="00FB7E35" w:rsidRPr="000A29BE" w:rsidRDefault="00FB7E35" w:rsidP="00FB7E35">
      <w:pPr>
        <w:pStyle w:val="RARMPnumberedparagraphs"/>
        <w:tabs>
          <w:tab w:val="clear" w:pos="567"/>
        </w:tabs>
        <w:ind w:left="360" w:hanging="360"/>
      </w:pPr>
      <w:r w:rsidRPr="000A29BE">
        <w:t xml:space="preserve">When postulating relevant risk scenarios, the risk context is </w:t>
      </w:r>
      <w:proofErr w:type="gramStart"/>
      <w:r w:rsidRPr="000A29BE">
        <w:t>taken into account</w:t>
      </w:r>
      <w:proofErr w:type="gramEnd"/>
      <w:r w:rsidRPr="000A29BE">
        <w:t>, including the followi</w:t>
      </w:r>
      <w:r w:rsidR="00472456" w:rsidRPr="000A29BE">
        <w:t xml:space="preserve">ng factors detailed in </w:t>
      </w:r>
      <w:r w:rsidR="00472456" w:rsidRPr="000A29BE">
        <w:fldChar w:fldCharType="begin"/>
      </w:r>
      <w:r w:rsidR="00472456" w:rsidRPr="000A29BE">
        <w:instrText xml:space="preserve"> REF _Ref57118937 \r \h </w:instrText>
      </w:r>
      <w:r w:rsidR="00472456" w:rsidRPr="000A29BE">
        <w:fldChar w:fldCharType="separate"/>
      </w:r>
      <w:r w:rsidR="00B84689">
        <w:t>Chapter 1</w:t>
      </w:r>
      <w:r w:rsidR="00472456" w:rsidRPr="000A29BE">
        <w:fldChar w:fldCharType="end"/>
      </w:r>
      <w:r w:rsidRPr="000A29BE">
        <w:t>:</w:t>
      </w:r>
    </w:p>
    <w:p w14:paraId="10DCF2D9" w14:textId="77777777" w:rsidR="00FB7E35" w:rsidRPr="000A29BE" w:rsidRDefault="00FB7E35" w:rsidP="00FB7E35">
      <w:pPr>
        <w:pStyle w:val="BulletedRARMP"/>
        <w:tabs>
          <w:tab w:val="clear" w:pos="567"/>
          <w:tab w:val="num" w:pos="851"/>
        </w:tabs>
        <w:spacing w:after="60"/>
        <w:ind w:left="851" w:hanging="425"/>
      </w:pPr>
      <w:r w:rsidRPr="000A29BE">
        <w:t>the proposed dealings</w:t>
      </w:r>
    </w:p>
    <w:p w14:paraId="075D26E2" w14:textId="77777777" w:rsidR="00FB7E35" w:rsidRPr="000A29BE" w:rsidRDefault="00FB7E35" w:rsidP="00FB7E35">
      <w:pPr>
        <w:pStyle w:val="BulletedRARMP"/>
        <w:tabs>
          <w:tab w:val="clear" w:pos="567"/>
          <w:tab w:val="num" w:pos="851"/>
        </w:tabs>
        <w:spacing w:after="60"/>
        <w:ind w:left="851" w:hanging="425"/>
      </w:pPr>
      <w:r w:rsidRPr="000A29BE">
        <w:t>the proposed limits including the extent and scale of the proposed dealings</w:t>
      </w:r>
    </w:p>
    <w:p w14:paraId="1BA95A7C" w14:textId="77777777" w:rsidR="00FB7E35" w:rsidRPr="000A29BE" w:rsidRDefault="00FB7E35" w:rsidP="00FB7E35">
      <w:pPr>
        <w:pStyle w:val="BulletedRARMP"/>
        <w:tabs>
          <w:tab w:val="clear" w:pos="567"/>
          <w:tab w:val="num" w:pos="851"/>
        </w:tabs>
        <w:spacing w:after="60"/>
        <w:ind w:left="851" w:hanging="425"/>
      </w:pPr>
      <w:r w:rsidRPr="000A29BE">
        <w:t>the proposed controls to limit the spread and persistence of the GMO and</w:t>
      </w:r>
    </w:p>
    <w:p w14:paraId="4B010B3B" w14:textId="77777777" w:rsidR="00FB7E35" w:rsidRPr="000A29BE" w:rsidRDefault="00FB7E35" w:rsidP="00FB7E35">
      <w:pPr>
        <w:pStyle w:val="BulletedRARMP"/>
        <w:tabs>
          <w:tab w:val="clear" w:pos="567"/>
          <w:tab w:val="num" w:pos="851"/>
        </w:tabs>
        <w:spacing w:after="60"/>
        <w:ind w:left="851" w:hanging="425"/>
      </w:pPr>
      <w:r w:rsidRPr="000A29BE">
        <w:t>the characteristics of the parent organism(s).</w:t>
      </w:r>
    </w:p>
    <w:p w14:paraId="0218BB84" w14:textId="77777777" w:rsidR="00FB7E35" w:rsidRPr="000A29BE" w:rsidRDefault="00FB7E35" w:rsidP="00FB7E35">
      <w:pPr>
        <w:pStyle w:val="3RARMP"/>
      </w:pPr>
      <w:bookmarkStart w:id="336" w:name="_Ref490461333"/>
      <w:bookmarkStart w:id="337" w:name="_Ref496597381"/>
      <w:bookmarkStart w:id="338" w:name="_Toc46243670"/>
      <w:bookmarkStart w:id="339" w:name="_Toc47536763"/>
      <w:bookmarkStart w:id="340" w:name="_Toc127877997"/>
      <w:r w:rsidRPr="000A29BE">
        <w:t>Risk source</w:t>
      </w:r>
      <w:bookmarkEnd w:id="336"/>
      <w:bookmarkEnd w:id="337"/>
      <w:bookmarkEnd w:id="338"/>
      <w:bookmarkEnd w:id="339"/>
      <w:bookmarkEnd w:id="340"/>
    </w:p>
    <w:p w14:paraId="21F1F7DF" w14:textId="6384775E" w:rsidR="003854D8" w:rsidRPr="000A29BE" w:rsidRDefault="00FB7E35" w:rsidP="00E500EB">
      <w:pPr>
        <w:pStyle w:val="RARMPnumberedparagraphs"/>
        <w:tabs>
          <w:tab w:val="clear" w:pos="567"/>
        </w:tabs>
      </w:pPr>
      <w:r w:rsidRPr="000A29BE">
        <w:t>The parent organism is</w:t>
      </w:r>
      <w:r w:rsidR="00585E86" w:rsidRPr="000A29BE">
        <w:t xml:space="preserve"> an infectious laryngotracheitis virus (ILTV) CSW-1 strain</w:t>
      </w:r>
      <w:r w:rsidR="00F1397D" w:rsidRPr="000A29BE">
        <w:t>. Details of</w:t>
      </w:r>
      <w:r w:rsidRPr="000A29BE">
        <w:t xml:space="preserve"> the pathogenicity and transmissibility of </w:t>
      </w:r>
      <w:r w:rsidR="00585E86" w:rsidRPr="000A29BE">
        <w:t>ILTV</w:t>
      </w:r>
      <w:r w:rsidR="00340E83" w:rsidRPr="000A29BE">
        <w:t xml:space="preserve"> </w:t>
      </w:r>
      <w:r w:rsidRPr="000A29BE">
        <w:t xml:space="preserve">is </w:t>
      </w:r>
      <w:r w:rsidR="00472456" w:rsidRPr="000A29BE">
        <w:t xml:space="preserve">discussed in </w:t>
      </w:r>
      <w:r w:rsidR="00472456" w:rsidRPr="000A29BE">
        <w:fldChar w:fldCharType="begin"/>
      </w:r>
      <w:r w:rsidR="00472456" w:rsidRPr="000A29BE">
        <w:instrText xml:space="preserve"> REF _Ref57118949 \r \h </w:instrText>
      </w:r>
      <w:r w:rsidR="00472456" w:rsidRPr="000A29BE">
        <w:fldChar w:fldCharType="separate"/>
      </w:r>
      <w:r w:rsidR="00B84689">
        <w:t>Chapter 1</w:t>
      </w:r>
      <w:r w:rsidR="00472456" w:rsidRPr="000A29BE">
        <w:fldChar w:fldCharType="end"/>
      </w:r>
      <w:r w:rsidRPr="000A29BE">
        <w:t xml:space="preserve">. </w:t>
      </w:r>
      <w:r w:rsidR="001C509F" w:rsidRPr="000A29BE">
        <w:t xml:space="preserve">Infection is generally the result of </w:t>
      </w:r>
      <w:r w:rsidR="00585E86" w:rsidRPr="000A29BE">
        <w:t xml:space="preserve">direct contact of </w:t>
      </w:r>
      <w:r w:rsidR="00CD5126" w:rsidRPr="000A29BE">
        <w:t xml:space="preserve">mucosal secretions </w:t>
      </w:r>
      <w:r w:rsidR="001C509F" w:rsidRPr="000A29BE">
        <w:t>containing the virus</w:t>
      </w:r>
      <w:r w:rsidR="00CD5126" w:rsidRPr="000A29BE">
        <w:t>.</w:t>
      </w:r>
      <w:r w:rsidR="00E500EB" w:rsidRPr="000A29BE">
        <w:t xml:space="preserve"> </w:t>
      </w:r>
      <w:r w:rsidR="00BA113F" w:rsidRPr="000A29BE">
        <w:t>Chickens vaccinated with the GMO could transmit</w:t>
      </w:r>
      <w:r w:rsidR="00343E28" w:rsidRPr="000A29BE">
        <w:t xml:space="preserve"> the GMO</w:t>
      </w:r>
      <w:r w:rsidR="00BA113F" w:rsidRPr="000A29BE">
        <w:t xml:space="preserve"> to uninfected chickens or other susceptible avian species (</w:t>
      </w:r>
      <w:proofErr w:type="gramStart"/>
      <w:r w:rsidR="00BA113F" w:rsidRPr="000A29BE">
        <w:t>e.g.</w:t>
      </w:r>
      <w:proofErr w:type="gramEnd"/>
      <w:r w:rsidR="00BA113F" w:rsidRPr="000A29BE">
        <w:t xml:space="preserve"> turkey, </w:t>
      </w:r>
      <w:r w:rsidR="003B4CCE" w:rsidRPr="000A29BE">
        <w:t>pheasants</w:t>
      </w:r>
      <w:r w:rsidR="00BA113F" w:rsidRPr="000A29BE">
        <w:t xml:space="preserve"> and peafowl).</w:t>
      </w:r>
      <w:r w:rsidR="00BA113F" w:rsidRPr="000A29BE">
        <w:rPr>
          <w:snapToGrid w:val="0"/>
        </w:rPr>
        <w:t xml:space="preserve"> </w:t>
      </w:r>
    </w:p>
    <w:p w14:paraId="0E8212BA" w14:textId="1A3C5AE3" w:rsidR="009F66C1" w:rsidRPr="000A29BE" w:rsidRDefault="009F66C1" w:rsidP="00E500EB">
      <w:pPr>
        <w:pStyle w:val="RARMPnumberedparagraphs"/>
        <w:tabs>
          <w:tab w:val="clear" w:pos="567"/>
        </w:tabs>
      </w:pPr>
      <w:r w:rsidRPr="000A29BE">
        <w:rPr>
          <w:snapToGrid w:val="0"/>
        </w:rPr>
        <w:t>The sources of potential harms can be</w:t>
      </w:r>
      <w:r w:rsidR="003C0AAE" w:rsidRPr="000A29BE">
        <w:rPr>
          <w:snapToGrid w:val="0"/>
        </w:rPr>
        <w:t xml:space="preserve"> the</w:t>
      </w:r>
      <w:r w:rsidRPr="000A29BE">
        <w:rPr>
          <w:snapToGrid w:val="0"/>
        </w:rPr>
        <w:t xml:space="preserve"> intended novel GM traits associated with </w:t>
      </w:r>
      <w:r w:rsidR="00BC1EA3" w:rsidRPr="000A29BE">
        <w:rPr>
          <w:snapToGrid w:val="0"/>
        </w:rPr>
        <w:t xml:space="preserve">the </w:t>
      </w:r>
      <w:r w:rsidRPr="000A29BE">
        <w:rPr>
          <w:snapToGrid w:val="0"/>
        </w:rPr>
        <w:t>deletion, or unintended effects arising from the use of gene technology.</w:t>
      </w:r>
    </w:p>
    <w:p w14:paraId="62797942" w14:textId="51EDBE69" w:rsidR="009F66C1" w:rsidRPr="000A29BE" w:rsidRDefault="009F66C1" w:rsidP="009F66C1">
      <w:pPr>
        <w:pStyle w:val="RARMPnumberedparagraphs"/>
        <w:tabs>
          <w:tab w:val="clear" w:pos="567"/>
        </w:tabs>
      </w:pPr>
      <w:r w:rsidRPr="000A29BE">
        <w:t xml:space="preserve">As discussed in </w:t>
      </w:r>
      <w:r w:rsidRPr="000A29BE">
        <w:fldChar w:fldCharType="begin"/>
      </w:r>
      <w:r w:rsidRPr="000A29BE">
        <w:instrText xml:space="preserve"> REF _Ref112071319 \n \h </w:instrText>
      </w:r>
      <w:r w:rsidRPr="000A29BE">
        <w:fldChar w:fldCharType="separate"/>
      </w:r>
      <w:r w:rsidR="00B84689">
        <w:t>Chapter 1</w:t>
      </w:r>
      <w:r w:rsidRPr="000A29BE">
        <w:fldChar w:fldCharType="end"/>
      </w:r>
      <w:r w:rsidRPr="000A29BE">
        <w:t xml:space="preserve">, Section </w:t>
      </w:r>
      <w:r w:rsidRPr="000A29BE">
        <w:fldChar w:fldCharType="begin"/>
      </w:r>
      <w:r w:rsidRPr="000A29BE">
        <w:instrText xml:space="preserve"> REF _Ref57118981 \n \h </w:instrText>
      </w:r>
      <w:r w:rsidRPr="000A29BE">
        <w:fldChar w:fldCharType="separate"/>
      </w:r>
      <w:r w:rsidR="00B84689">
        <w:t>4.1</w:t>
      </w:r>
      <w:r w:rsidRPr="000A29BE">
        <w:fldChar w:fldCharType="end"/>
      </w:r>
      <w:r w:rsidRPr="000A29BE">
        <w:t xml:space="preserve">, the GMO has been modified by deleting the </w:t>
      </w:r>
      <w:proofErr w:type="spellStart"/>
      <w:r w:rsidRPr="000A29BE">
        <w:rPr>
          <w:i/>
          <w:iCs/>
        </w:rPr>
        <w:t>gG</w:t>
      </w:r>
      <w:proofErr w:type="spellEnd"/>
      <w:r w:rsidRPr="000A29BE">
        <w:t xml:space="preserve"> gene </w:t>
      </w:r>
      <w:r w:rsidR="001A2AA2" w:rsidRPr="000A29BE">
        <w:t>resulting in an</w:t>
      </w:r>
      <w:r w:rsidRPr="000A29BE">
        <w:t xml:space="preserve"> attenuate</w:t>
      </w:r>
      <w:r w:rsidR="001A2AA2" w:rsidRPr="000A29BE">
        <w:t xml:space="preserve">d </w:t>
      </w:r>
      <w:r w:rsidRPr="000A29BE">
        <w:t xml:space="preserve">virus. This modification is considered further as a potential source of risk. </w:t>
      </w:r>
    </w:p>
    <w:p w14:paraId="4030A610" w14:textId="35CB4323" w:rsidR="00615C28" w:rsidRPr="000A29BE" w:rsidRDefault="000334B9" w:rsidP="00604570">
      <w:pPr>
        <w:pStyle w:val="RARMPnumberedparagraphs"/>
        <w:tabs>
          <w:tab w:val="clear" w:pos="567"/>
        </w:tabs>
      </w:pPr>
      <w:r w:rsidRPr="000A29BE">
        <w:rPr>
          <w:snapToGrid w:val="0"/>
        </w:rPr>
        <w:t>Unintended effects can arise through horizontal gene transfer (HGT)</w:t>
      </w:r>
      <w:r w:rsidR="00B357A5" w:rsidRPr="000A29BE">
        <w:rPr>
          <w:snapToGrid w:val="0"/>
        </w:rPr>
        <w:t xml:space="preserve"> which is</w:t>
      </w:r>
      <w:r w:rsidR="0062397A" w:rsidRPr="000A29BE">
        <w:rPr>
          <w:snapToGrid w:val="0"/>
        </w:rPr>
        <w:t xml:space="preserve"> </w:t>
      </w:r>
      <w:r w:rsidRPr="000A29BE">
        <w:rPr>
          <w:snapToGrid w:val="0"/>
        </w:rPr>
        <w:t xml:space="preserve">the stable transfer of genetic material from one organism to another without </w:t>
      </w:r>
      <w:r w:rsidR="00B357A5" w:rsidRPr="000A29BE">
        <w:rPr>
          <w:snapToGrid w:val="0"/>
        </w:rPr>
        <w:t xml:space="preserve">sexual </w:t>
      </w:r>
      <w:r w:rsidRPr="000A29BE">
        <w:rPr>
          <w:snapToGrid w:val="0"/>
        </w:rPr>
        <w:t xml:space="preserve">reproduction. </w:t>
      </w:r>
      <w:r w:rsidR="00615C28" w:rsidRPr="000A29BE">
        <w:rPr>
          <w:snapToGrid w:val="0"/>
        </w:rPr>
        <w:t xml:space="preserve">As discussed in </w:t>
      </w:r>
      <w:r w:rsidR="00615C28" w:rsidRPr="000A29BE">
        <w:rPr>
          <w:snapToGrid w:val="0"/>
        </w:rPr>
        <w:fldChar w:fldCharType="begin"/>
      </w:r>
      <w:r w:rsidR="00615C28" w:rsidRPr="000A29BE">
        <w:rPr>
          <w:snapToGrid w:val="0"/>
        </w:rPr>
        <w:instrText xml:space="preserve"> REF _Ref112071877 \n \h </w:instrText>
      </w:r>
      <w:r w:rsidR="00615C28" w:rsidRPr="000A29BE">
        <w:rPr>
          <w:snapToGrid w:val="0"/>
        </w:rPr>
      </w:r>
      <w:r w:rsidR="00615C28" w:rsidRPr="000A29BE">
        <w:rPr>
          <w:snapToGrid w:val="0"/>
        </w:rPr>
        <w:fldChar w:fldCharType="separate"/>
      </w:r>
      <w:r w:rsidR="00B84689">
        <w:rPr>
          <w:snapToGrid w:val="0"/>
        </w:rPr>
        <w:t>Chapter 1</w:t>
      </w:r>
      <w:r w:rsidR="00615C28" w:rsidRPr="000A29BE">
        <w:rPr>
          <w:snapToGrid w:val="0"/>
        </w:rPr>
        <w:fldChar w:fldCharType="end"/>
      </w:r>
      <w:r w:rsidR="00615C28" w:rsidRPr="000A29BE">
        <w:rPr>
          <w:snapToGrid w:val="0"/>
        </w:rPr>
        <w:t xml:space="preserve">, Section </w:t>
      </w:r>
      <w:r w:rsidR="00615C28" w:rsidRPr="000A29BE">
        <w:rPr>
          <w:snapToGrid w:val="0"/>
        </w:rPr>
        <w:fldChar w:fldCharType="begin"/>
      </w:r>
      <w:r w:rsidR="00615C28" w:rsidRPr="000A29BE">
        <w:rPr>
          <w:snapToGrid w:val="0"/>
        </w:rPr>
        <w:instrText xml:space="preserve"> REF _Ref112072016 \n \h </w:instrText>
      </w:r>
      <w:r w:rsidR="00615C28" w:rsidRPr="000A29BE">
        <w:rPr>
          <w:snapToGrid w:val="0"/>
        </w:rPr>
      </w:r>
      <w:r w:rsidR="00615C28" w:rsidRPr="000A29BE">
        <w:rPr>
          <w:snapToGrid w:val="0"/>
        </w:rPr>
        <w:fldChar w:fldCharType="separate"/>
      </w:r>
      <w:r w:rsidR="00B84689">
        <w:rPr>
          <w:snapToGrid w:val="0"/>
        </w:rPr>
        <w:t>4.3</w:t>
      </w:r>
      <w:r w:rsidR="00615C28" w:rsidRPr="000A29BE">
        <w:rPr>
          <w:snapToGrid w:val="0"/>
        </w:rPr>
        <w:fldChar w:fldCharType="end"/>
      </w:r>
      <w:r w:rsidR="00615C28" w:rsidRPr="000A29BE">
        <w:rPr>
          <w:snapToGrid w:val="0"/>
        </w:rPr>
        <w:t xml:space="preserve">, there is a possibility that the GMO can revert to the WT pathogenic strain or could recombine with other field or vaccine strains resulting in a novel trait. The novel trait may </w:t>
      </w:r>
      <w:r w:rsidR="00615C28" w:rsidRPr="000A29BE">
        <w:rPr>
          <w:snapToGrid w:val="0"/>
        </w:rPr>
        <w:lastRenderedPageBreak/>
        <w:t xml:space="preserve">result in negative, </w:t>
      </w:r>
      <w:proofErr w:type="gramStart"/>
      <w:r w:rsidR="00615C28" w:rsidRPr="000A29BE">
        <w:rPr>
          <w:snapToGrid w:val="0"/>
        </w:rPr>
        <w:t>neutral</w:t>
      </w:r>
      <w:proofErr w:type="gramEnd"/>
      <w:r w:rsidR="00615C28" w:rsidRPr="000A29BE">
        <w:rPr>
          <w:snapToGrid w:val="0"/>
        </w:rPr>
        <w:t xml:space="preserve"> or positive effects on the fitness of the recipient organism. This pathway is further considered as a potential source of risk.</w:t>
      </w:r>
      <w:r w:rsidR="00E559FC" w:rsidRPr="000A29BE">
        <w:rPr>
          <w:snapToGrid w:val="0"/>
        </w:rPr>
        <w:t xml:space="preserve"> </w:t>
      </w:r>
    </w:p>
    <w:p w14:paraId="695F87C1" w14:textId="524EEE35" w:rsidR="00E500EB" w:rsidRPr="000A29BE" w:rsidRDefault="00615C28" w:rsidP="00615C28">
      <w:pPr>
        <w:pStyle w:val="RARMPnumberedparagraphs"/>
        <w:tabs>
          <w:tab w:val="clear" w:pos="567"/>
        </w:tabs>
      </w:pPr>
      <w:r w:rsidRPr="000A29BE">
        <w:rPr>
          <w:snapToGrid w:val="0"/>
        </w:rPr>
        <w:t xml:space="preserve">Infection with ILTV could result in latent infection in </w:t>
      </w:r>
      <w:r w:rsidR="00343E28" w:rsidRPr="000A29BE">
        <w:rPr>
          <w:snapToGrid w:val="0"/>
        </w:rPr>
        <w:t xml:space="preserve">the </w:t>
      </w:r>
      <w:r w:rsidR="000F7E2D" w:rsidRPr="000A29BE">
        <w:rPr>
          <w:snapToGrid w:val="0"/>
        </w:rPr>
        <w:t>birds’</w:t>
      </w:r>
      <w:r w:rsidR="00343E28" w:rsidRPr="000A29BE">
        <w:rPr>
          <w:snapToGrid w:val="0"/>
        </w:rPr>
        <w:t xml:space="preserve"> </w:t>
      </w:r>
      <w:r w:rsidRPr="000A29BE">
        <w:rPr>
          <w:snapToGrid w:val="0"/>
        </w:rPr>
        <w:t xml:space="preserve">trigeminal ganglia and increase the period of viral persistence and transmission. Therefore, this pathway is further considered as a potential source of risk. </w:t>
      </w:r>
    </w:p>
    <w:p w14:paraId="3D2A919B" w14:textId="20665479" w:rsidR="000334B9" w:rsidRPr="000A29BE" w:rsidRDefault="00E500EB" w:rsidP="000334B9">
      <w:pPr>
        <w:pStyle w:val="RARMPnumberedparagraphs"/>
        <w:rPr>
          <w:snapToGrid w:val="0"/>
        </w:rPr>
      </w:pPr>
      <w:r w:rsidRPr="000A29BE">
        <w:rPr>
          <w:snapToGrid w:val="0"/>
        </w:rPr>
        <w:t xml:space="preserve">ILTV is not known to integrate into the host DNA as discussed in </w:t>
      </w:r>
      <w:r w:rsidRPr="000A29BE">
        <w:rPr>
          <w:snapToGrid w:val="0"/>
        </w:rPr>
        <w:fldChar w:fldCharType="begin"/>
      </w:r>
      <w:r w:rsidRPr="000A29BE">
        <w:rPr>
          <w:snapToGrid w:val="0"/>
        </w:rPr>
        <w:instrText xml:space="preserve"> REF _Ref61526715 \r \h </w:instrText>
      </w:r>
      <w:r w:rsidRPr="000A29BE">
        <w:rPr>
          <w:snapToGrid w:val="0"/>
        </w:rPr>
      </w:r>
      <w:r w:rsidRPr="000A29BE">
        <w:rPr>
          <w:snapToGrid w:val="0"/>
        </w:rPr>
        <w:fldChar w:fldCharType="separate"/>
      </w:r>
      <w:r w:rsidR="00B84689">
        <w:rPr>
          <w:snapToGrid w:val="0"/>
        </w:rPr>
        <w:t>Chapter 1</w:t>
      </w:r>
      <w:r w:rsidRPr="000A29BE">
        <w:rPr>
          <w:snapToGrid w:val="0"/>
        </w:rPr>
        <w:fldChar w:fldCharType="end"/>
      </w:r>
      <w:r w:rsidRPr="000A29BE">
        <w:rPr>
          <w:snapToGrid w:val="0"/>
        </w:rPr>
        <w:t>, Section</w:t>
      </w:r>
      <w:r w:rsidR="00377DF9" w:rsidRPr="000A29BE">
        <w:rPr>
          <w:snapToGrid w:val="0"/>
        </w:rPr>
        <w:t xml:space="preserve"> </w:t>
      </w:r>
      <w:r w:rsidRPr="000A29BE">
        <w:rPr>
          <w:snapToGrid w:val="0"/>
        </w:rPr>
        <w:fldChar w:fldCharType="begin"/>
      </w:r>
      <w:r w:rsidRPr="000A29BE">
        <w:rPr>
          <w:snapToGrid w:val="0"/>
        </w:rPr>
        <w:instrText xml:space="preserve"> REF _Ref111811850 \n \h </w:instrText>
      </w:r>
      <w:r w:rsidRPr="000A29BE">
        <w:rPr>
          <w:snapToGrid w:val="0"/>
        </w:rPr>
      </w:r>
      <w:r w:rsidRPr="000A29BE">
        <w:rPr>
          <w:snapToGrid w:val="0"/>
        </w:rPr>
        <w:fldChar w:fldCharType="separate"/>
      </w:r>
      <w:r w:rsidR="00B84689">
        <w:rPr>
          <w:snapToGrid w:val="0"/>
        </w:rPr>
        <w:t>3.3</w:t>
      </w:r>
      <w:r w:rsidRPr="000A29BE">
        <w:rPr>
          <w:snapToGrid w:val="0"/>
        </w:rPr>
        <w:fldChar w:fldCharType="end"/>
      </w:r>
      <w:r w:rsidRPr="000A29BE">
        <w:rPr>
          <w:snapToGrid w:val="0"/>
        </w:rPr>
        <w:t xml:space="preserve">. Thus, the consequences of integration of viral DNA into a host cell genome </w:t>
      </w:r>
      <w:r w:rsidR="00105AE3" w:rsidRPr="000A29BE">
        <w:rPr>
          <w:snapToGrid w:val="0"/>
        </w:rPr>
        <w:t>w</w:t>
      </w:r>
      <w:r w:rsidR="00343E28" w:rsidRPr="000A29BE">
        <w:rPr>
          <w:snapToGrid w:val="0"/>
        </w:rPr>
        <w:t>ill</w:t>
      </w:r>
      <w:r w:rsidR="00105AE3" w:rsidRPr="000A29BE">
        <w:rPr>
          <w:snapToGrid w:val="0"/>
        </w:rPr>
        <w:t xml:space="preserve"> </w:t>
      </w:r>
      <w:r w:rsidRPr="000A29BE">
        <w:rPr>
          <w:snapToGrid w:val="0"/>
        </w:rPr>
        <w:t>not be further discussed.</w:t>
      </w:r>
    </w:p>
    <w:p w14:paraId="41E28AC1" w14:textId="7038360C" w:rsidR="00540E75" w:rsidRPr="000A29BE" w:rsidRDefault="00540E75" w:rsidP="00540E75">
      <w:pPr>
        <w:pStyle w:val="RARMPnumberedparagraphs"/>
      </w:pPr>
      <w:r w:rsidRPr="000A29BE">
        <w:t xml:space="preserve">As discussed in </w:t>
      </w:r>
      <w:r w:rsidRPr="000A29BE">
        <w:fldChar w:fldCharType="begin"/>
      </w:r>
      <w:r w:rsidRPr="000A29BE">
        <w:instrText xml:space="preserve"> REF _Ref114055832 \r \h </w:instrText>
      </w:r>
      <w:r w:rsidRPr="000A29BE">
        <w:fldChar w:fldCharType="separate"/>
      </w:r>
      <w:r w:rsidR="00B84689">
        <w:t>Chapter 1</w:t>
      </w:r>
      <w:r w:rsidRPr="000A29BE">
        <w:fldChar w:fldCharType="end"/>
      </w:r>
      <w:r w:rsidRPr="000A29BE">
        <w:t xml:space="preserve">, Section </w:t>
      </w:r>
      <w:r w:rsidRPr="000A29BE">
        <w:fldChar w:fldCharType="begin"/>
      </w:r>
      <w:r w:rsidRPr="000A29BE">
        <w:instrText xml:space="preserve"> REF _Ref57118981 \n \h </w:instrText>
      </w:r>
      <w:r w:rsidRPr="000A29BE">
        <w:fldChar w:fldCharType="separate"/>
      </w:r>
      <w:r w:rsidR="00B84689">
        <w:t>4.1</w:t>
      </w:r>
      <w:r w:rsidRPr="000A29BE">
        <w:fldChar w:fldCharType="end"/>
      </w:r>
      <w:r w:rsidRPr="000A29BE">
        <w:t xml:space="preserve">, sequencing of the region of the genome from which the </w:t>
      </w:r>
      <w:proofErr w:type="spellStart"/>
      <w:r w:rsidRPr="000A29BE">
        <w:t>gG</w:t>
      </w:r>
      <w:proofErr w:type="spellEnd"/>
      <w:r w:rsidRPr="000A29BE">
        <w:t xml:space="preserve"> gene was deleted indicates that there is a theoretical potential for a novel 150 nucleotide mRNA transcript from across the deletion site, encoding a 27 amino acid protein. The </w:t>
      </w:r>
      <w:r w:rsidR="00252C58" w:rsidRPr="000A29BE">
        <w:t>potential expression of the mRNA and protein and whether it could be toxic or allergenic</w:t>
      </w:r>
      <w:r w:rsidRPr="000A29BE">
        <w:t xml:space="preserve"> has not been investigated. The genetic sequence is not unique and is part of the parent ILTV strain. It is very unlikely that the protein that could potentially be expressed could lead to any toxic or allergenic reactions. Therefore, the </w:t>
      </w:r>
      <w:r w:rsidR="00961FD9" w:rsidRPr="000A29BE">
        <w:t xml:space="preserve">potential risks </w:t>
      </w:r>
      <w:r w:rsidRPr="000A29BE">
        <w:t xml:space="preserve">of the </w:t>
      </w:r>
      <w:r w:rsidR="00961FD9" w:rsidRPr="000A29BE">
        <w:t xml:space="preserve">expression of 27 </w:t>
      </w:r>
      <w:r w:rsidRPr="000A29BE">
        <w:t>amino acid</w:t>
      </w:r>
      <w:r w:rsidR="00961FD9" w:rsidRPr="000A29BE">
        <w:t>s</w:t>
      </w:r>
      <w:r w:rsidRPr="000A29BE">
        <w:t xml:space="preserve"> causing toxicity or allergenic reactions will not be further discussed. </w:t>
      </w:r>
    </w:p>
    <w:p w14:paraId="616B670C" w14:textId="0E38CB25" w:rsidR="00014D5C" w:rsidRPr="000A29BE" w:rsidRDefault="00014D5C" w:rsidP="00540E75">
      <w:pPr>
        <w:pStyle w:val="RARMPnumberedparagraphs"/>
      </w:pPr>
      <w:r w:rsidRPr="000A29BE">
        <w:t xml:space="preserve">ILTV is known to have a very limited host range and not shown to be able to infect and cause disease in non-avian species. In the event of exposure of </w:t>
      </w:r>
      <w:r w:rsidR="009007E0">
        <w:t>non-avian species</w:t>
      </w:r>
      <w:r w:rsidRPr="000A29BE">
        <w:t xml:space="preserve"> to the GMO, it is highly unlikely that it would lead to any harm to those animals. Therefore, this pathway w</w:t>
      </w:r>
      <w:r w:rsidR="00961FD9" w:rsidRPr="000A29BE">
        <w:t>ill</w:t>
      </w:r>
      <w:r w:rsidRPr="000A29BE">
        <w:t xml:space="preserve"> not be further discussed.</w:t>
      </w:r>
    </w:p>
    <w:p w14:paraId="1382A8A7" w14:textId="73F8D861" w:rsidR="009F66C1" w:rsidRPr="000A29BE" w:rsidRDefault="009F66C1" w:rsidP="000334B9">
      <w:pPr>
        <w:pStyle w:val="RARMPnumberedparagraphs"/>
        <w:rPr>
          <w:snapToGrid w:val="0"/>
        </w:rPr>
      </w:pPr>
      <w:r w:rsidRPr="000A29BE">
        <w:t xml:space="preserve">The current assessment focuses on risks posed to people and to the environment, including long term persistence of the GMO, which may arise from the transport, </w:t>
      </w:r>
      <w:proofErr w:type="gramStart"/>
      <w:r w:rsidRPr="000A29BE">
        <w:t>storage</w:t>
      </w:r>
      <w:proofErr w:type="gramEnd"/>
      <w:r w:rsidRPr="000A29BE">
        <w:t xml:space="preserve"> or disposal of the GMO.</w:t>
      </w:r>
    </w:p>
    <w:p w14:paraId="21D24CF5" w14:textId="41F41A0E" w:rsidR="00FB7E35" w:rsidRPr="000A29BE" w:rsidRDefault="00FB7E35" w:rsidP="00FB7E35">
      <w:pPr>
        <w:pStyle w:val="3RARMP"/>
      </w:pPr>
      <w:bookmarkStart w:id="341" w:name="_Toc46243671"/>
      <w:bookmarkStart w:id="342" w:name="_Toc47536764"/>
      <w:bookmarkStart w:id="343" w:name="_Toc127877998"/>
      <w:r w:rsidRPr="000A29BE">
        <w:t>Causal pathway</w:t>
      </w:r>
      <w:bookmarkEnd w:id="341"/>
      <w:bookmarkEnd w:id="342"/>
      <w:bookmarkEnd w:id="343"/>
    </w:p>
    <w:p w14:paraId="1BDF27AD" w14:textId="77777777" w:rsidR="00FB7E35" w:rsidRPr="000A29BE" w:rsidRDefault="00FB7E35" w:rsidP="00EE5A10">
      <w:pPr>
        <w:pStyle w:val="RARMPnumberedparagraphs"/>
        <w:tabs>
          <w:tab w:val="clear" w:pos="567"/>
        </w:tabs>
      </w:pPr>
      <w:r w:rsidRPr="000A29BE">
        <w:t xml:space="preserve">The following factors are </w:t>
      </w:r>
      <w:proofErr w:type="gramStart"/>
      <w:r w:rsidRPr="000A29BE">
        <w:t>taken into account</w:t>
      </w:r>
      <w:proofErr w:type="gramEnd"/>
      <w:r w:rsidRPr="000A29BE">
        <w:t xml:space="preserve"> when postulating plausible causal pathways to potential harm:</w:t>
      </w:r>
    </w:p>
    <w:p w14:paraId="5B01D510" w14:textId="54F706EC" w:rsidR="00FB7E35" w:rsidRPr="000A29BE" w:rsidRDefault="00FB7E35" w:rsidP="00FB7E35">
      <w:pPr>
        <w:pStyle w:val="BulletedRARMP"/>
        <w:tabs>
          <w:tab w:val="clear" w:pos="567"/>
          <w:tab w:val="num" w:pos="851"/>
        </w:tabs>
        <w:spacing w:after="60"/>
        <w:ind w:left="851" w:hanging="425"/>
      </w:pPr>
      <w:r w:rsidRPr="000A29BE">
        <w:t xml:space="preserve">the proposed dealings, which are transport or disposal of </w:t>
      </w:r>
      <w:r w:rsidR="00A460DD" w:rsidRPr="000A29BE">
        <w:t xml:space="preserve">the GMO </w:t>
      </w:r>
      <w:r w:rsidRPr="000A29BE">
        <w:t xml:space="preserve">and possession (including storage) </w:t>
      </w:r>
      <w:proofErr w:type="gramStart"/>
      <w:r w:rsidRPr="000A29BE">
        <w:t>in the course of</w:t>
      </w:r>
      <w:proofErr w:type="gramEnd"/>
      <w:r w:rsidRPr="000A29BE">
        <w:t xml:space="preserve"> any of these dealings</w:t>
      </w:r>
      <w:r w:rsidR="00A41EC0" w:rsidRPr="000A29BE">
        <w:t>,</w:t>
      </w:r>
    </w:p>
    <w:p w14:paraId="7057B002" w14:textId="197591C7" w:rsidR="00FB7E35" w:rsidRPr="000A29BE" w:rsidRDefault="00884759" w:rsidP="00FB7E35">
      <w:pPr>
        <w:pStyle w:val="BulletedRARMP"/>
        <w:tabs>
          <w:tab w:val="clear" w:pos="567"/>
          <w:tab w:val="num" w:pos="851"/>
        </w:tabs>
        <w:spacing w:after="60"/>
        <w:ind w:left="851" w:hanging="425"/>
      </w:pPr>
      <w:r w:rsidRPr="000A29BE">
        <w:t>regulations in</w:t>
      </w:r>
      <w:r w:rsidR="00FB7E35" w:rsidRPr="000A29BE">
        <w:t xml:space="preserve"> placed </w:t>
      </w:r>
      <w:r w:rsidRPr="000A29BE">
        <w:t>for</w:t>
      </w:r>
      <w:r w:rsidR="00FB7E35" w:rsidRPr="000A29BE">
        <w:t xml:space="preserve"> the transport or disposal of </w:t>
      </w:r>
      <w:r w:rsidR="006F12DE" w:rsidRPr="000A29BE">
        <w:t>t</w:t>
      </w:r>
      <w:r w:rsidR="00A460DD" w:rsidRPr="000A29BE">
        <w:t xml:space="preserve">he GMO </w:t>
      </w:r>
      <w:r w:rsidR="00FB7E35" w:rsidRPr="000A29BE">
        <w:t>by other regulatory agencies, the States and Territories</w:t>
      </w:r>
      <w:r w:rsidR="00A41EC0" w:rsidRPr="000A29BE">
        <w:t>,</w:t>
      </w:r>
    </w:p>
    <w:p w14:paraId="6F083DD3" w14:textId="529031DE" w:rsidR="00FB7E35" w:rsidRPr="000A29BE" w:rsidRDefault="00FB7E35" w:rsidP="00FB7E35">
      <w:pPr>
        <w:pStyle w:val="BulletedRARMP"/>
        <w:tabs>
          <w:tab w:val="clear" w:pos="567"/>
          <w:tab w:val="num" w:pos="851"/>
        </w:tabs>
        <w:spacing w:after="60"/>
        <w:ind w:left="851" w:hanging="425"/>
      </w:pPr>
      <w:r w:rsidRPr="000A29BE">
        <w:t>characteristics of the parent organism</w:t>
      </w:r>
      <w:r w:rsidR="00A41EC0" w:rsidRPr="000A29BE">
        <w:t>,</w:t>
      </w:r>
    </w:p>
    <w:p w14:paraId="66F76871" w14:textId="1E2544DB" w:rsidR="00FB7E35" w:rsidRPr="000A29BE" w:rsidRDefault="00FB7E35" w:rsidP="00FB7E35">
      <w:pPr>
        <w:pStyle w:val="BulletedRARMP"/>
        <w:tabs>
          <w:tab w:val="clear" w:pos="567"/>
          <w:tab w:val="num" w:pos="851"/>
        </w:tabs>
        <w:spacing w:after="60"/>
        <w:ind w:left="851" w:hanging="425"/>
      </w:pPr>
      <w:r w:rsidRPr="000A29BE">
        <w:t xml:space="preserve">routes of exposure to the GMOs, </w:t>
      </w:r>
    </w:p>
    <w:p w14:paraId="16CF530A" w14:textId="599B132F" w:rsidR="0040793A" w:rsidRPr="000A29BE" w:rsidRDefault="0040793A" w:rsidP="00FB7E35">
      <w:pPr>
        <w:pStyle w:val="BulletedRARMP"/>
        <w:tabs>
          <w:tab w:val="clear" w:pos="567"/>
          <w:tab w:val="num" w:pos="851"/>
        </w:tabs>
        <w:spacing w:after="60"/>
        <w:ind w:left="851" w:hanging="425"/>
      </w:pPr>
      <w:r w:rsidRPr="000A29BE">
        <w:t>potential for transmission,</w:t>
      </w:r>
    </w:p>
    <w:p w14:paraId="3C6EA186" w14:textId="2D3BC7DE" w:rsidR="00FB7E35" w:rsidRPr="000A29BE" w:rsidRDefault="00FB7E35" w:rsidP="00FB7E35">
      <w:pPr>
        <w:pStyle w:val="BulletedRARMP"/>
        <w:tabs>
          <w:tab w:val="clear" w:pos="567"/>
          <w:tab w:val="num" w:pos="851"/>
        </w:tabs>
        <w:spacing w:after="60"/>
        <w:ind w:left="851" w:hanging="425"/>
      </w:pPr>
      <w:r w:rsidRPr="000A29BE">
        <w:t xml:space="preserve">potential effects of the </w:t>
      </w:r>
      <w:r w:rsidR="00884759" w:rsidRPr="000A29BE">
        <w:t>deleted</w:t>
      </w:r>
      <w:r w:rsidRPr="000A29BE">
        <w:t xml:space="preserve"> gene on the properties of the organism</w:t>
      </w:r>
      <w:r w:rsidR="00A41EC0" w:rsidRPr="000A29BE">
        <w:t>,</w:t>
      </w:r>
    </w:p>
    <w:p w14:paraId="18C8779F" w14:textId="153B5491" w:rsidR="00FB7E35" w:rsidRPr="000A29BE" w:rsidRDefault="00FB7E35" w:rsidP="00FB7E35">
      <w:pPr>
        <w:pStyle w:val="BulletedRARMP"/>
        <w:tabs>
          <w:tab w:val="clear" w:pos="567"/>
          <w:tab w:val="num" w:pos="851"/>
        </w:tabs>
        <w:spacing w:after="60"/>
        <w:ind w:left="851" w:hanging="425"/>
      </w:pPr>
      <w:r w:rsidRPr="000A29BE">
        <w:t>potential exposure of other organisms to the GMOs in the environment</w:t>
      </w:r>
      <w:r w:rsidR="00A41EC0" w:rsidRPr="000A29BE">
        <w:t>,</w:t>
      </w:r>
    </w:p>
    <w:p w14:paraId="5DA1BD24" w14:textId="32C45331" w:rsidR="00FB7E35" w:rsidRPr="000A29BE" w:rsidRDefault="00FB7E35" w:rsidP="00FB7E35">
      <w:pPr>
        <w:pStyle w:val="BulletedRARMP"/>
        <w:tabs>
          <w:tab w:val="clear" w:pos="567"/>
          <w:tab w:val="num" w:pos="851"/>
        </w:tabs>
        <w:spacing w:after="60"/>
        <w:ind w:left="851" w:hanging="425"/>
      </w:pPr>
      <w:r w:rsidRPr="000A29BE">
        <w:t>the release environment</w:t>
      </w:r>
      <w:r w:rsidR="00A41EC0" w:rsidRPr="000A29BE">
        <w:t>,</w:t>
      </w:r>
      <w:r w:rsidRPr="000A29BE">
        <w:t xml:space="preserve"> </w:t>
      </w:r>
    </w:p>
    <w:p w14:paraId="20E1F8A1" w14:textId="09D64A81" w:rsidR="00FB7E35" w:rsidRPr="000A29BE" w:rsidRDefault="00FB7E35" w:rsidP="00FB7E35">
      <w:pPr>
        <w:pStyle w:val="BulletedRARMP"/>
        <w:tabs>
          <w:tab w:val="clear" w:pos="567"/>
          <w:tab w:val="num" w:pos="851"/>
        </w:tabs>
        <w:spacing w:after="60"/>
        <w:ind w:left="851" w:hanging="425"/>
      </w:pPr>
      <w:r w:rsidRPr="000A29BE">
        <w:t>spread and persistence of the GMOs (</w:t>
      </w:r>
      <w:proofErr w:type="gramStart"/>
      <w:r w:rsidRPr="000A29BE">
        <w:t>e.g.</w:t>
      </w:r>
      <w:proofErr w:type="gramEnd"/>
      <w:r w:rsidRPr="000A29BE">
        <w:t xml:space="preserve"> dispersal pathways and establishment potential)</w:t>
      </w:r>
      <w:r w:rsidR="00A41EC0" w:rsidRPr="000A29BE">
        <w:t>,</w:t>
      </w:r>
    </w:p>
    <w:p w14:paraId="180BF735" w14:textId="64F7376E" w:rsidR="00FB7E35" w:rsidRPr="000A29BE" w:rsidRDefault="00FB7E35" w:rsidP="00FB7E35">
      <w:pPr>
        <w:pStyle w:val="BulletedRARMP"/>
        <w:tabs>
          <w:tab w:val="clear" w:pos="567"/>
          <w:tab w:val="num" w:pos="851"/>
        </w:tabs>
        <w:spacing w:after="60"/>
        <w:ind w:left="851" w:hanging="425"/>
      </w:pPr>
      <w:r w:rsidRPr="000A29BE">
        <w:t>environmental stability of the organism (</w:t>
      </w:r>
      <w:proofErr w:type="gramStart"/>
      <w:r w:rsidR="0040793A" w:rsidRPr="000A29BE">
        <w:t>e.g.</w:t>
      </w:r>
      <w:proofErr w:type="gramEnd"/>
      <w:r w:rsidR="0040793A" w:rsidRPr="000A29BE">
        <w:t xml:space="preserve"> </w:t>
      </w:r>
      <w:r w:rsidRPr="000A29BE">
        <w:t>tolerance to temperature, UV irradiation and humidity)</w:t>
      </w:r>
      <w:r w:rsidR="00A41EC0" w:rsidRPr="000A29BE">
        <w:t>,</w:t>
      </w:r>
    </w:p>
    <w:p w14:paraId="1E176101" w14:textId="7C057CE0" w:rsidR="00FB7E35" w:rsidRPr="000A29BE" w:rsidRDefault="0040793A" w:rsidP="00FB7E35">
      <w:pPr>
        <w:pStyle w:val="BulletedRARMP"/>
        <w:tabs>
          <w:tab w:val="clear" w:pos="567"/>
          <w:tab w:val="num" w:pos="851"/>
        </w:tabs>
        <w:spacing w:after="60"/>
        <w:ind w:left="851" w:hanging="425"/>
      </w:pPr>
      <w:r w:rsidRPr="000A29BE">
        <w:t>potential risk of revertant/novel strains due to HGT</w:t>
      </w:r>
      <w:r w:rsidR="00A41EC0" w:rsidRPr="000A29BE">
        <w:t>,</w:t>
      </w:r>
      <w:r w:rsidR="00FB7E35" w:rsidRPr="000A29BE">
        <w:t xml:space="preserve"> </w:t>
      </w:r>
    </w:p>
    <w:p w14:paraId="1E0DCDD7" w14:textId="34182A8D" w:rsidR="00FB7E35" w:rsidRPr="000A29BE" w:rsidRDefault="00FB7E35" w:rsidP="00FB7E35">
      <w:pPr>
        <w:pStyle w:val="BulletedRARMP"/>
        <w:tabs>
          <w:tab w:val="clear" w:pos="567"/>
          <w:tab w:val="num" w:pos="851"/>
        </w:tabs>
        <w:spacing w:after="60"/>
        <w:ind w:left="851" w:hanging="425"/>
      </w:pPr>
      <w:r w:rsidRPr="000A29BE">
        <w:t xml:space="preserve">practices before and after administration of </w:t>
      </w:r>
      <w:r w:rsidR="006F12DE" w:rsidRPr="000A29BE">
        <w:t>the GMO</w:t>
      </w:r>
      <w:r w:rsidR="0040793A" w:rsidRPr="000A29BE">
        <w:t xml:space="preserve"> including commercial poultry farming practices</w:t>
      </w:r>
      <w:r w:rsidR="00A41EC0" w:rsidRPr="000A29BE">
        <w:rPr>
          <w:rFonts w:cs="Calibri"/>
        </w:rPr>
        <w:t>.</w:t>
      </w:r>
    </w:p>
    <w:p w14:paraId="3AFD3746" w14:textId="73FDB705" w:rsidR="007E0D49" w:rsidRPr="000A29BE" w:rsidRDefault="007E0D49" w:rsidP="007E0D49">
      <w:pPr>
        <w:pStyle w:val="RARMPnumberedparagraphs"/>
      </w:pPr>
      <w:r w:rsidRPr="000A29BE">
        <w:t xml:space="preserve">Although these factors are taken into account, </w:t>
      </w:r>
      <w:r w:rsidR="00961FD9" w:rsidRPr="000A29BE">
        <w:t xml:space="preserve">some </w:t>
      </w:r>
      <w:r w:rsidRPr="000A29BE">
        <w:t xml:space="preserve">are not included in the risk scenarios </w:t>
      </w:r>
      <w:r w:rsidR="00961FD9" w:rsidRPr="000A29BE">
        <w:t xml:space="preserve">because they are regulated by other agencies, have been considered in previous RARMPs or are not expected to give rise to substantive risks (see Sections </w:t>
      </w:r>
      <w:r w:rsidR="00113454" w:rsidRPr="000A29BE">
        <w:fldChar w:fldCharType="begin"/>
      </w:r>
      <w:r w:rsidR="00113454" w:rsidRPr="000A29BE">
        <w:instrText xml:space="preserve"> REF _Ref61527090 \r \h </w:instrText>
      </w:r>
      <w:r w:rsidR="00113454" w:rsidRPr="000A29BE">
        <w:fldChar w:fldCharType="separate"/>
      </w:r>
      <w:r w:rsidR="00B84689">
        <w:t>2.4.1</w:t>
      </w:r>
      <w:r w:rsidR="00113454" w:rsidRPr="000A29BE">
        <w:fldChar w:fldCharType="end"/>
      </w:r>
      <w:r w:rsidR="00961FD9" w:rsidRPr="000A29BE">
        <w:t xml:space="preserve"> to </w:t>
      </w:r>
      <w:r w:rsidR="00113454" w:rsidRPr="000A29BE">
        <w:fldChar w:fldCharType="begin"/>
      </w:r>
      <w:r w:rsidR="00113454" w:rsidRPr="000A29BE">
        <w:instrText xml:space="preserve"> REF _Ref115448268 \r \h </w:instrText>
      </w:r>
      <w:r w:rsidR="00113454" w:rsidRPr="000A29BE">
        <w:fldChar w:fldCharType="separate"/>
      </w:r>
      <w:r w:rsidR="00B84689">
        <w:t>2.4.3</w:t>
      </w:r>
      <w:r w:rsidR="00113454" w:rsidRPr="000A29BE">
        <w:fldChar w:fldCharType="end"/>
      </w:r>
      <w:r w:rsidR="00961FD9" w:rsidRPr="000A29BE">
        <w:t xml:space="preserve"> below).</w:t>
      </w:r>
    </w:p>
    <w:p w14:paraId="167869B7" w14:textId="152B6689" w:rsidR="00DB35FC" w:rsidRPr="000A29BE" w:rsidRDefault="007E0D49" w:rsidP="00DB35FC">
      <w:pPr>
        <w:pStyle w:val="RARMPnumberedparagraphs"/>
      </w:pPr>
      <w:r w:rsidRPr="000A29BE">
        <w:lastRenderedPageBreak/>
        <w:t xml:space="preserve">The APVMA regulates the quality, safety and efficacy, and trade risks associated with the GM vaccine under the </w:t>
      </w:r>
      <w:proofErr w:type="spellStart"/>
      <w:r w:rsidRPr="000A29BE">
        <w:rPr>
          <w:iCs/>
        </w:rPr>
        <w:t>AgVet</w:t>
      </w:r>
      <w:proofErr w:type="spellEnd"/>
      <w:r w:rsidRPr="000A29BE">
        <w:rPr>
          <w:iCs/>
        </w:rPr>
        <w:t xml:space="preserve"> Code</w:t>
      </w:r>
      <w:r w:rsidRPr="000A29BE">
        <w:t xml:space="preserve">, as mentioned in </w:t>
      </w:r>
      <w:r w:rsidRPr="000A29BE">
        <w:fldChar w:fldCharType="begin"/>
      </w:r>
      <w:r w:rsidRPr="000A29BE">
        <w:instrText xml:space="preserve"> REF _Ref57119022 \n \h </w:instrText>
      </w:r>
      <w:r w:rsidRPr="000A29BE">
        <w:fldChar w:fldCharType="separate"/>
      </w:r>
      <w:r w:rsidR="00B84689">
        <w:t>Chapter 1</w:t>
      </w:r>
      <w:r w:rsidRPr="000A29BE">
        <w:fldChar w:fldCharType="end"/>
      </w:r>
      <w:r w:rsidRPr="000A29BE">
        <w:t xml:space="preserve">, Section </w:t>
      </w:r>
      <w:r w:rsidRPr="000A29BE">
        <w:fldChar w:fldCharType="begin"/>
      </w:r>
      <w:r w:rsidRPr="000A29BE">
        <w:instrText xml:space="preserve"> REF _Ref425251282 \n \h </w:instrText>
      </w:r>
      <w:r w:rsidRPr="000A29BE">
        <w:fldChar w:fldCharType="separate"/>
      </w:r>
      <w:r w:rsidR="00B84689">
        <w:t>1.1</w:t>
      </w:r>
      <w:r w:rsidRPr="000A29BE">
        <w:fldChar w:fldCharType="end"/>
      </w:r>
      <w:r w:rsidRPr="000A29BE">
        <w:t xml:space="preserve">. This includes </w:t>
      </w:r>
      <w:r w:rsidRPr="000A29BE">
        <w:rPr>
          <w:snapToGrid w:val="0"/>
        </w:rPr>
        <w:t>safety and efficacy of the vaccine</w:t>
      </w:r>
      <w:r w:rsidRPr="000A29BE">
        <w:t xml:space="preserve">; environmental risks; </w:t>
      </w:r>
      <w:r w:rsidR="00D31826" w:rsidRPr="000A29BE">
        <w:t xml:space="preserve">and </w:t>
      </w:r>
      <w:r w:rsidRPr="000A29BE">
        <w:t xml:space="preserve">recommended practices for the use, transport, </w:t>
      </w:r>
      <w:proofErr w:type="gramStart"/>
      <w:r w:rsidRPr="000A29BE">
        <w:t>storage</w:t>
      </w:r>
      <w:proofErr w:type="gramEnd"/>
      <w:r w:rsidRPr="000A29BE">
        <w:t xml:space="preserve"> and disposal of the GM vaccine</w:t>
      </w:r>
      <w:r w:rsidRPr="000A29BE">
        <w:rPr>
          <w:i/>
        </w:rPr>
        <w:t>.</w:t>
      </w:r>
      <w:r w:rsidRPr="000A29BE">
        <w:t xml:space="preserve"> Therefore, risk scenarios in the current assessment focus primarily on risks posed to people and to the environment</w:t>
      </w:r>
      <w:r w:rsidR="00400225" w:rsidRPr="000A29BE">
        <w:t xml:space="preserve"> from the GMO</w:t>
      </w:r>
      <w:r w:rsidRPr="000A29BE">
        <w:t xml:space="preserve">, and not the intended vaccine recipients (chickens). </w:t>
      </w:r>
    </w:p>
    <w:p w14:paraId="1C6B6810" w14:textId="3569F008" w:rsidR="00FB7E35" w:rsidRPr="000A29BE" w:rsidRDefault="00FB7E35" w:rsidP="00EE5A10">
      <w:pPr>
        <w:pStyle w:val="RARMPnumberedparagraphs"/>
        <w:tabs>
          <w:tab w:val="clear" w:pos="567"/>
        </w:tabs>
      </w:pPr>
      <w:r w:rsidRPr="000A29BE">
        <w:t xml:space="preserve">The Act provides for substantial penalties for unauthorised dealings with GMOs or non-compliance with licence conditions, </w:t>
      </w:r>
      <w:proofErr w:type="gramStart"/>
      <w:r w:rsidRPr="000A29BE">
        <w:t>and also</w:t>
      </w:r>
      <w:proofErr w:type="gramEnd"/>
      <w:r w:rsidRPr="000A29BE">
        <w:t xml:space="preserve"> requires the Regulator to have regard to the suitability of an applicant to hold a licence prior to the issuing of the licence. These legislative provisions are considered sufficient to minimise risks from unauthorised activities. Therefore, unauthorised activities will not be considered further.</w:t>
      </w:r>
    </w:p>
    <w:p w14:paraId="613B92FF" w14:textId="01E7E8E5" w:rsidR="00FB7E35" w:rsidRPr="000A29BE" w:rsidRDefault="00FB7E35" w:rsidP="00FB7E35">
      <w:pPr>
        <w:pStyle w:val="3RARMP"/>
        <w:spacing w:before="240"/>
      </w:pPr>
      <w:bookmarkStart w:id="344" w:name="_Toc453825264"/>
      <w:bookmarkStart w:id="345" w:name="_Toc534809825"/>
      <w:bookmarkStart w:id="346" w:name="_Toc37145972"/>
      <w:bookmarkStart w:id="347" w:name="_Toc46243672"/>
      <w:bookmarkStart w:id="348" w:name="_Toc47536765"/>
      <w:bookmarkStart w:id="349" w:name="_Toc127877999"/>
      <w:r w:rsidRPr="000A29BE">
        <w:t>Potential harm</w:t>
      </w:r>
      <w:bookmarkEnd w:id="344"/>
      <w:bookmarkEnd w:id="345"/>
      <w:bookmarkEnd w:id="346"/>
      <w:bookmarkEnd w:id="347"/>
      <w:bookmarkEnd w:id="348"/>
      <w:r w:rsidR="000D3070" w:rsidRPr="000A29BE">
        <w:t>s</w:t>
      </w:r>
      <w:bookmarkEnd w:id="349"/>
    </w:p>
    <w:p w14:paraId="458319CD" w14:textId="4CDF0B1F" w:rsidR="00FB7E35" w:rsidRPr="000A29BE" w:rsidRDefault="00375245" w:rsidP="00B32534">
      <w:pPr>
        <w:pStyle w:val="RARMPnumberedparagraphs"/>
        <w:tabs>
          <w:tab w:val="clear" w:pos="567"/>
        </w:tabs>
      </w:pPr>
      <w:r w:rsidRPr="000A29BE">
        <w:t>Potential harms from the GM vaccine include</w:t>
      </w:r>
      <w:r w:rsidR="00FB7E35" w:rsidRPr="000A29BE">
        <w:t>:</w:t>
      </w:r>
    </w:p>
    <w:p w14:paraId="5181AD28" w14:textId="7F6387E8" w:rsidR="00FB7E35" w:rsidRPr="000A29BE" w:rsidRDefault="00FB7E35" w:rsidP="00FB7E35">
      <w:pPr>
        <w:pStyle w:val="Style6"/>
        <w:ind w:left="993" w:hanging="426"/>
      </w:pPr>
      <w:r w:rsidRPr="000A29BE">
        <w:t>harm to the health of people</w:t>
      </w:r>
      <w:r w:rsidR="00B869AC" w:rsidRPr="000A29BE">
        <w:t xml:space="preserve"> or desirable organisms,</w:t>
      </w:r>
      <w:r w:rsidRPr="000A29BE">
        <w:t xml:space="preserve"> including disease in humans or </w:t>
      </w:r>
      <w:r w:rsidR="00400225" w:rsidRPr="000A29BE">
        <w:t xml:space="preserve">birds </w:t>
      </w:r>
      <w:r w:rsidR="00B869AC" w:rsidRPr="000A29BE">
        <w:t xml:space="preserve">or </w:t>
      </w:r>
      <w:r w:rsidRPr="000A29BE">
        <w:rPr>
          <w:rFonts w:cs="Arial"/>
          <w:szCs w:val="22"/>
        </w:rPr>
        <w:t>adverse immune response</w:t>
      </w:r>
      <w:r w:rsidR="00DC47BC" w:rsidRPr="000A29BE">
        <w:rPr>
          <w:rFonts w:cs="Arial"/>
          <w:szCs w:val="22"/>
        </w:rPr>
        <w:t xml:space="preserve"> to the GMO</w:t>
      </w:r>
    </w:p>
    <w:p w14:paraId="76DCAFA5" w14:textId="13D61FA7" w:rsidR="00FB7E35" w:rsidRPr="000A29BE" w:rsidRDefault="00FB7E35" w:rsidP="00FB7E35">
      <w:pPr>
        <w:pStyle w:val="Style6"/>
        <w:ind w:left="993" w:hanging="426"/>
        <w:rPr>
          <w:szCs w:val="22"/>
        </w:rPr>
      </w:pPr>
      <w:r w:rsidRPr="000A29BE">
        <w:rPr>
          <w:rFonts w:asciiTheme="minorHAnsi" w:hAnsiTheme="minorHAnsi" w:cstheme="minorHAnsi"/>
          <w:szCs w:val="22"/>
        </w:rPr>
        <w:t xml:space="preserve">the potential for </w:t>
      </w:r>
      <w:r w:rsidR="00B869AC" w:rsidRPr="000A29BE">
        <w:rPr>
          <w:rFonts w:asciiTheme="minorHAnsi" w:hAnsiTheme="minorHAnsi" w:cstheme="minorHAnsi"/>
          <w:szCs w:val="22"/>
        </w:rPr>
        <w:t>establishment of a novel virus</w:t>
      </w:r>
      <w:r w:rsidRPr="000A29BE">
        <w:rPr>
          <w:rFonts w:asciiTheme="minorHAnsi" w:hAnsiTheme="minorHAnsi" w:cstheme="minorHAnsi"/>
          <w:szCs w:val="22"/>
        </w:rPr>
        <w:t xml:space="preserve"> </w:t>
      </w:r>
      <w:r w:rsidR="000D07D4" w:rsidRPr="000A29BE">
        <w:rPr>
          <w:rFonts w:asciiTheme="minorHAnsi" w:hAnsiTheme="minorHAnsi" w:cstheme="minorHAnsi"/>
          <w:szCs w:val="22"/>
        </w:rPr>
        <w:t>that could cause harm to people or</w:t>
      </w:r>
      <w:r w:rsidRPr="000A29BE">
        <w:rPr>
          <w:rFonts w:asciiTheme="minorHAnsi" w:hAnsiTheme="minorHAnsi" w:cstheme="minorHAnsi"/>
          <w:szCs w:val="22"/>
        </w:rPr>
        <w:t xml:space="preserve"> the environment</w:t>
      </w:r>
      <w:r w:rsidR="008B0031" w:rsidRPr="000A29BE">
        <w:rPr>
          <w:rFonts w:asciiTheme="minorHAnsi" w:hAnsiTheme="minorHAnsi" w:cstheme="minorHAnsi"/>
          <w:szCs w:val="22"/>
        </w:rPr>
        <w:t>.</w:t>
      </w:r>
      <w:r w:rsidRPr="000A29BE">
        <w:rPr>
          <w:szCs w:val="22"/>
        </w:rPr>
        <w:t xml:space="preserve"> </w:t>
      </w:r>
    </w:p>
    <w:p w14:paraId="0B4B3E29" w14:textId="77777777" w:rsidR="00FB7E35" w:rsidRPr="000A29BE" w:rsidRDefault="00FB7E35" w:rsidP="00FB7E35">
      <w:pPr>
        <w:pStyle w:val="3RARMP"/>
      </w:pPr>
      <w:bookmarkStart w:id="350" w:name="_Toc46243673"/>
      <w:bookmarkStart w:id="351" w:name="_Toc47536766"/>
      <w:bookmarkStart w:id="352" w:name="_Toc127878000"/>
      <w:r w:rsidRPr="000A29BE">
        <w:t>Postulated risk scenarios</w:t>
      </w:r>
      <w:bookmarkEnd w:id="350"/>
      <w:bookmarkEnd w:id="351"/>
      <w:bookmarkEnd w:id="352"/>
    </w:p>
    <w:p w14:paraId="67057127" w14:textId="23BA9016" w:rsidR="00BC5B9C" w:rsidRPr="000A29BE" w:rsidRDefault="00FE0BBF" w:rsidP="00B32534">
      <w:pPr>
        <w:pStyle w:val="RARMPnumberedparagraphs"/>
        <w:tabs>
          <w:tab w:val="clear" w:pos="567"/>
        </w:tabs>
      </w:pPr>
      <w:r w:rsidRPr="000A29BE">
        <w:t xml:space="preserve">Four </w:t>
      </w:r>
      <w:r w:rsidR="00FB7E35" w:rsidRPr="000A29BE">
        <w:t>risk scenarios were postulated and screened to identify substantive risk. These</w:t>
      </w:r>
      <w:r w:rsidR="008F7A8B" w:rsidRPr="000A29BE">
        <w:t xml:space="preserve"> hypothetical</w:t>
      </w:r>
      <w:r w:rsidR="00FB7E35" w:rsidRPr="000A29BE">
        <w:t xml:space="preserve"> scenarios are </w:t>
      </w:r>
      <w:r w:rsidR="008F7A8B" w:rsidRPr="000A29BE">
        <w:t>s</w:t>
      </w:r>
      <w:r w:rsidR="00FB7E35" w:rsidRPr="000A29BE">
        <w:t xml:space="preserve">ummarised </w:t>
      </w:r>
      <w:r w:rsidR="008B76CC" w:rsidRPr="000A29BE">
        <w:t xml:space="preserve">in Table </w:t>
      </w:r>
      <w:r w:rsidR="00375245" w:rsidRPr="000A29BE">
        <w:t>4</w:t>
      </w:r>
      <w:r w:rsidR="00BC5B9C" w:rsidRPr="000A29BE">
        <w:t>.</w:t>
      </w:r>
      <w:r w:rsidR="00FB7E35" w:rsidRPr="000A29BE">
        <w:t xml:space="preserve"> </w:t>
      </w:r>
    </w:p>
    <w:p w14:paraId="609C700D" w14:textId="1729900F" w:rsidR="00FB7E35" w:rsidRPr="000A29BE" w:rsidRDefault="00BC5B9C" w:rsidP="00B32534">
      <w:pPr>
        <w:pStyle w:val="RARMPnumberedparagraphs"/>
        <w:tabs>
          <w:tab w:val="clear" w:pos="567"/>
        </w:tabs>
      </w:pPr>
      <w:r w:rsidRPr="000A29BE">
        <w:t>In the context of the activities proposed by the applicant and considering both the short and long term, t</w:t>
      </w:r>
      <w:r w:rsidR="00FA32F0" w:rsidRPr="000A29BE">
        <w:t>hree</w:t>
      </w:r>
      <w:r w:rsidRPr="000A29BE">
        <w:t xml:space="preserve"> of the </w:t>
      </w:r>
      <w:r w:rsidR="00FA32F0" w:rsidRPr="000A29BE">
        <w:t xml:space="preserve">four </w:t>
      </w:r>
      <w:r w:rsidRPr="000A29BE">
        <w:t>risk scenarios did not give rise to any substantive risks that could be greater than negligible (</w:t>
      </w:r>
      <w:r w:rsidR="00FB7E35" w:rsidRPr="000A29BE">
        <w:t xml:space="preserve">discussed in depth in </w:t>
      </w:r>
      <w:r w:rsidR="00876596" w:rsidRPr="000A29BE">
        <w:t>section</w:t>
      </w:r>
      <w:r w:rsidR="000B45FA" w:rsidRPr="000A29BE">
        <w:t>s</w:t>
      </w:r>
      <w:r w:rsidR="00F10728" w:rsidRPr="000A29BE">
        <w:t xml:space="preserve"> </w:t>
      </w:r>
      <w:r w:rsidR="009B70AD" w:rsidRPr="000A29BE">
        <w:fldChar w:fldCharType="begin"/>
      </w:r>
      <w:r w:rsidR="009B70AD" w:rsidRPr="000A29BE">
        <w:instrText xml:space="preserve"> REF _Ref61527090 \n \h </w:instrText>
      </w:r>
      <w:r w:rsidR="009B70AD" w:rsidRPr="000A29BE">
        <w:fldChar w:fldCharType="separate"/>
      </w:r>
      <w:r w:rsidR="00B84689">
        <w:t>2.4.1</w:t>
      </w:r>
      <w:r w:rsidR="009B70AD" w:rsidRPr="000A29BE">
        <w:fldChar w:fldCharType="end"/>
      </w:r>
      <w:r w:rsidR="00F10728" w:rsidRPr="000A29BE">
        <w:t>-</w:t>
      </w:r>
      <w:r w:rsidR="00AA3C89" w:rsidRPr="000A29BE">
        <w:fldChar w:fldCharType="begin"/>
      </w:r>
      <w:r w:rsidR="00AA3C89" w:rsidRPr="000A29BE">
        <w:instrText xml:space="preserve"> REF _Ref113366254 \n \h </w:instrText>
      </w:r>
      <w:r w:rsidR="00AA3C89" w:rsidRPr="000A29BE">
        <w:fldChar w:fldCharType="separate"/>
      </w:r>
      <w:r w:rsidR="00B84689">
        <w:t>2.4.3</w:t>
      </w:r>
      <w:r w:rsidR="00AA3C89" w:rsidRPr="000A29BE">
        <w:fldChar w:fldCharType="end"/>
      </w:r>
      <w:r w:rsidR="00AA3C89" w:rsidRPr="000A29BE">
        <w:t xml:space="preserve">; </w:t>
      </w:r>
      <w:r w:rsidR="00F10728" w:rsidRPr="000A29BE">
        <w:t>this chapter</w:t>
      </w:r>
      <w:r w:rsidR="004A0EEC" w:rsidRPr="000A29BE">
        <w:t>)</w:t>
      </w:r>
      <w:r w:rsidR="00FB7E35" w:rsidRPr="000A29BE">
        <w:t xml:space="preserve">. </w:t>
      </w:r>
      <w:r w:rsidR="004A0EEC" w:rsidRPr="000A29BE">
        <w:t xml:space="preserve">One risk scenario was identified as posing substantive risk which warranted further assessment (characterised in </w:t>
      </w:r>
      <w:r w:rsidR="00ED04E9" w:rsidRPr="000A29BE">
        <w:fldChar w:fldCharType="begin"/>
      </w:r>
      <w:r w:rsidR="00ED04E9" w:rsidRPr="000A29BE">
        <w:instrText xml:space="preserve"> REF _Ref113359048 \n \h </w:instrText>
      </w:r>
      <w:r w:rsidR="00ED04E9" w:rsidRPr="000A29BE">
        <w:fldChar w:fldCharType="separate"/>
      </w:r>
      <w:r w:rsidR="00B84689">
        <w:t>Section 3</w:t>
      </w:r>
      <w:r w:rsidR="00ED04E9" w:rsidRPr="000A29BE">
        <w:fldChar w:fldCharType="end"/>
      </w:r>
      <w:r w:rsidR="00AA3C89" w:rsidRPr="000A29BE">
        <w:t>; this chapter</w:t>
      </w:r>
      <w:r w:rsidR="004A0EEC" w:rsidRPr="000A29BE">
        <w:t xml:space="preserve">). </w:t>
      </w:r>
    </w:p>
    <w:p w14:paraId="0F1166AA" w14:textId="483163AC" w:rsidR="00FB7E35" w:rsidRPr="000A29BE" w:rsidRDefault="00FB7E35" w:rsidP="00BA38A0">
      <w:pPr>
        <w:pStyle w:val="table"/>
      </w:pPr>
      <w:bookmarkStart w:id="353" w:name="_Ref191117258"/>
      <w:bookmarkStart w:id="354" w:name="_Ref222561300"/>
      <w:bookmarkStart w:id="355" w:name="_Ref376429439"/>
      <w:r w:rsidRPr="000A29BE">
        <w:t xml:space="preserve">Summary of </w:t>
      </w:r>
      <w:r w:rsidR="004F05DE" w:rsidRPr="000A29BE">
        <w:t xml:space="preserve">hypothetical </w:t>
      </w:r>
      <w:r w:rsidRPr="000A29BE">
        <w:t>risk scenarios from dealings with GM</w:t>
      </w:r>
      <w:bookmarkEnd w:id="353"/>
      <w:bookmarkEnd w:id="354"/>
      <w:r w:rsidR="00F9436A" w:rsidRPr="000A29BE">
        <w:t xml:space="preserve"> v</w:t>
      </w:r>
      <w:r w:rsidRPr="000A29BE">
        <w:t>accine</w:t>
      </w:r>
      <w:bookmarkEnd w:id="355"/>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Caption w:val="Summary of risk scenarios from dealings with the GMOs"/>
        <w:tblDescription w:val="This table summarises the risk scenarios from dealings with the GM organism and assessments of those risks. The table has 6 major columns: one each for risk scenario, risksource, causal pathway, potential harm, whether it is an substantive risk and reason. The causal pathway has a flow chart structure describing the pathway resulting in harm. The reason column has multiple dot points within the cells."/>
      </w:tblPr>
      <w:tblGrid>
        <w:gridCol w:w="914"/>
        <w:gridCol w:w="822"/>
        <w:gridCol w:w="2260"/>
        <w:gridCol w:w="1131"/>
        <w:gridCol w:w="1195"/>
        <w:gridCol w:w="2721"/>
      </w:tblGrid>
      <w:tr w:rsidR="000A29BE" w:rsidRPr="000A29BE" w14:paraId="4A27E72C" w14:textId="77777777" w:rsidTr="00B25CE3">
        <w:trPr>
          <w:tblHeader/>
        </w:trPr>
        <w:tc>
          <w:tcPr>
            <w:tcW w:w="505" w:type="pct"/>
            <w:tcBorders>
              <w:top w:val="single" w:sz="12" w:space="0" w:color="auto"/>
              <w:left w:val="single" w:sz="12" w:space="0" w:color="auto"/>
              <w:bottom w:val="single" w:sz="12" w:space="0" w:color="auto"/>
              <w:right w:val="single" w:sz="12" w:space="0" w:color="auto"/>
            </w:tcBorders>
            <w:shd w:val="clear" w:color="auto" w:fill="D9D9D9"/>
            <w:vAlign w:val="center"/>
          </w:tcPr>
          <w:p w14:paraId="299C3B63" w14:textId="77777777" w:rsidR="00FB7E35" w:rsidRPr="000A29BE" w:rsidRDefault="00FB7E35" w:rsidP="004B20AB">
            <w:pPr>
              <w:pStyle w:val="textfortable"/>
              <w:rPr>
                <w:rFonts w:ascii="Calibri" w:hAnsi="Calibri"/>
                <w:b/>
              </w:rPr>
            </w:pPr>
            <w:r w:rsidRPr="000A29BE">
              <w:rPr>
                <w:rFonts w:ascii="Calibri" w:hAnsi="Calibri"/>
                <w:b/>
              </w:rPr>
              <w:t>Risk scenario</w:t>
            </w:r>
          </w:p>
        </w:tc>
        <w:tc>
          <w:tcPr>
            <w:tcW w:w="424" w:type="pct"/>
            <w:tcBorders>
              <w:top w:val="single" w:sz="12" w:space="0" w:color="auto"/>
              <w:left w:val="single" w:sz="12" w:space="0" w:color="auto"/>
              <w:bottom w:val="single" w:sz="12" w:space="0" w:color="auto"/>
              <w:right w:val="single" w:sz="12" w:space="0" w:color="auto"/>
            </w:tcBorders>
            <w:shd w:val="clear" w:color="auto" w:fill="D9D9D9"/>
            <w:vAlign w:val="center"/>
          </w:tcPr>
          <w:p w14:paraId="699EFE35" w14:textId="77777777" w:rsidR="00FB7E35" w:rsidRPr="000A29BE" w:rsidRDefault="00FB7E35" w:rsidP="004B20AB">
            <w:pPr>
              <w:pStyle w:val="textfortable"/>
              <w:rPr>
                <w:rFonts w:ascii="Calibri" w:hAnsi="Calibri"/>
                <w:b/>
              </w:rPr>
            </w:pPr>
            <w:r w:rsidRPr="000A29BE">
              <w:rPr>
                <w:rFonts w:ascii="Calibri" w:hAnsi="Calibri"/>
                <w:b/>
              </w:rPr>
              <w:t>Risk source</w:t>
            </w:r>
          </w:p>
        </w:tc>
        <w:tc>
          <w:tcPr>
            <w:tcW w:w="1308" w:type="pct"/>
            <w:tcBorders>
              <w:top w:val="single" w:sz="12" w:space="0" w:color="auto"/>
              <w:left w:val="single" w:sz="12" w:space="0" w:color="auto"/>
              <w:bottom w:val="single" w:sz="12" w:space="0" w:color="auto"/>
              <w:right w:val="single" w:sz="12" w:space="0" w:color="auto"/>
            </w:tcBorders>
            <w:shd w:val="clear" w:color="auto" w:fill="D9D9D9"/>
            <w:vAlign w:val="center"/>
          </w:tcPr>
          <w:p w14:paraId="138B2EC4" w14:textId="6D12A107" w:rsidR="00FB7E35" w:rsidRPr="000A29BE" w:rsidRDefault="004F05DE" w:rsidP="004F05DE">
            <w:pPr>
              <w:pStyle w:val="textfortable"/>
              <w:rPr>
                <w:rFonts w:ascii="Calibri" w:hAnsi="Calibri"/>
                <w:b/>
              </w:rPr>
            </w:pPr>
            <w:r w:rsidRPr="000A29BE">
              <w:rPr>
                <w:rFonts w:ascii="Calibri" w:hAnsi="Calibri"/>
                <w:b/>
              </w:rPr>
              <w:t>Possible c</w:t>
            </w:r>
            <w:r w:rsidR="00FB7E35" w:rsidRPr="000A29BE">
              <w:rPr>
                <w:rFonts w:ascii="Calibri" w:hAnsi="Calibri"/>
                <w:b/>
              </w:rPr>
              <w:t>ausal pathway</w:t>
            </w:r>
          </w:p>
        </w:tc>
        <w:tc>
          <w:tcPr>
            <w:tcW w:w="539" w:type="pct"/>
            <w:tcBorders>
              <w:top w:val="single" w:sz="12" w:space="0" w:color="auto"/>
              <w:left w:val="single" w:sz="12" w:space="0" w:color="auto"/>
              <w:bottom w:val="single" w:sz="12" w:space="0" w:color="auto"/>
              <w:right w:val="single" w:sz="12" w:space="0" w:color="auto"/>
            </w:tcBorders>
            <w:shd w:val="clear" w:color="auto" w:fill="D9D9D9"/>
            <w:vAlign w:val="center"/>
          </w:tcPr>
          <w:p w14:paraId="5D8DE42D" w14:textId="77777777" w:rsidR="00FB7E35" w:rsidRPr="000A29BE" w:rsidRDefault="00FB7E35" w:rsidP="004B20AB">
            <w:pPr>
              <w:pStyle w:val="textfortable"/>
              <w:rPr>
                <w:rFonts w:ascii="Calibri" w:hAnsi="Calibri"/>
                <w:b/>
              </w:rPr>
            </w:pPr>
            <w:r w:rsidRPr="000A29BE">
              <w:rPr>
                <w:rFonts w:ascii="Calibri" w:hAnsi="Calibri"/>
                <w:b/>
              </w:rPr>
              <w:t>Potential</w:t>
            </w:r>
          </w:p>
          <w:p w14:paraId="27777D6C" w14:textId="77777777" w:rsidR="00FB7E35" w:rsidRPr="000A29BE" w:rsidRDefault="00FB7E35" w:rsidP="004B20AB">
            <w:pPr>
              <w:pStyle w:val="textfortable"/>
              <w:rPr>
                <w:rFonts w:ascii="Calibri" w:hAnsi="Calibri"/>
                <w:b/>
              </w:rPr>
            </w:pPr>
            <w:r w:rsidRPr="000A29BE">
              <w:rPr>
                <w:rFonts w:ascii="Calibri" w:hAnsi="Calibri"/>
                <w:b/>
              </w:rPr>
              <w:t>harm</w:t>
            </w:r>
          </w:p>
        </w:tc>
        <w:tc>
          <w:tcPr>
            <w:tcW w:w="661" w:type="pct"/>
            <w:tcBorders>
              <w:top w:val="single" w:sz="12" w:space="0" w:color="auto"/>
              <w:left w:val="single" w:sz="12" w:space="0" w:color="auto"/>
              <w:bottom w:val="single" w:sz="12" w:space="0" w:color="auto"/>
              <w:right w:val="single" w:sz="12" w:space="0" w:color="auto"/>
            </w:tcBorders>
            <w:shd w:val="clear" w:color="auto" w:fill="D9D9D9"/>
            <w:vAlign w:val="center"/>
          </w:tcPr>
          <w:p w14:paraId="2E13615E" w14:textId="77777777" w:rsidR="00FB7E35" w:rsidRPr="000A29BE" w:rsidRDefault="00FB7E35" w:rsidP="004B20AB">
            <w:pPr>
              <w:pStyle w:val="textfortable"/>
              <w:rPr>
                <w:rFonts w:ascii="Calibri" w:hAnsi="Calibri"/>
                <w:b/>
              </w:rPr>
            </w:pPr>
            <w:r w:rsidRPr="000A29BE">
              <w:rPr>
                <w:rFonts w:ascii="Calibri" w:hAnsi="Calibri"/>
                <w:b/>
              </w:rPr>
              <w:t>Substantive risk</w:t>
            </w:r>
          </w:p>
        </w:tc>
        <w:tc>
          <w:tcPr>
            <w:tcW w:w="1563" w:type="pct"/>
            <w:tcBorders>
              <w:top w:val="single" w:sz="12" w:space="0" w:color="auto"/>
              <w:left w:val="single" w:sz="12" w:space="0" w:color="auto"/>
              <w:bottom w:val="single" w:sz="12" w:space="0" w:color="auto"/>
              <w:right w:val="single" w:sz="12" w:space="0" w:color="auto"/>
            </w:tcBorders>
            <w:shd w:val="clear" w:color="auto" w:fill="D9D9D9"/>
            <w:vAlign w:val="center"/>
          </w:tcPr>
          <w:p w14:paraId="388B116A" w14:textId="77777777" w:rsidR="00FB7E35" w:rsidRPr="000A29BE" w:rsidRDefault="00FB7E35" w:rsidP="004B20AB">
            <w:pPr>
              <w:pStyle w:val="textfortable"/>
              <w:rPr>
                <w:rFonts w:ascii="Calibri" w:hAnsi="Calibri"/>
                <w:b/>
              </w:rPr>
            </w:pPr>
            <w:r w:rsidRPr="000A29BE">
              <w:rPr>
                <w:rFonts w:ascii="Calibri" w:hAnsi="Calibri"/>
                <w:b/>
              </w:rPr>
              <w:t>Reason</w:t>
            </w:r>
          </w:p>
        </w:tc>
      </w:tr>
      <w:tr w:rsidR="000A29BE" w:rsidRPr="000A29BE" w14:paraId="6F487404" w14:textId="77777777" w:rsidTr="00783C8A">
        <w:tc>
          <w:tcPr>
            <w:tcW w:w="505" w:type="pct"/>
            <w:tcBorders>
              <w:top w:val="single" w:sz="12" w:space="0" w:color="auto"/>
              <w:left w:val="single" w:sz="12" w:space="0" w:color="auto"/>
              <w:bottom w:val="single" w:sz="4" w:space="0" w:color="auto"/>
              <w:right w:val="single" w:sz="4" w:space="0" w:color="auto"/>
            </w:tcBorders>
          </w:tcPr>
          <w:p w14:paraId="77DC70C0" w14:textId="77777777" w:rsidR="00FB7E35" w:rsidRPr="000A29BE" w:rsidRDefault="00FB7E35" w:rsidP="009B3443">
            <w:pPr>
              <w:pStyle w:val="textfortable"/>
              <w:spacing w:beforeLines="60" w:before="144" w:afterLines="60" w:after="144"/>
              <w:jc w:val="left"/>
              <w:rPr>
                <w:rFonts w:ascii="Calibri" w:hAnsi="Calibri"/>
              </w:rPr>
            </w:pPr>
            <w:r w:rsidRPr="000A29BE">
              <w:rPr>
                <w:rFonts w:ascii="Calibri" w:hAnsi="Calibri"/>
              </w:rPr>
              <w:t>1</w:t>
            </w:r>
          </w:p>
        </w:tc>
        <w:tc>
          <w:tcPr>
            <w:tcW w:w="424" w:type="pct"/>
            <w:tcBorders>
              <w:top w:val="single" w:sz="12" w:space="0" w:color="auto"/>
              <w:left w:val="single" w:sz="12" w:space="0" w:color="auto"/>
              <w:bottom w:val="single" w:sz="4" w:space="0" w:color="auto"/>
              <w:right w:val="single" w:sz="4" w:space="0" w:color="auto"/>
            </w:tcBorders>
          </w:tcPr>
          <w:p w14:paraId="5EDE79EC" w14:textId="0A4EF9DB" w:rsidR="00FB7E35" w:rsidRPr="000A29BE" w:rsidRDefault="00DC0EE7" w:rsidP="009B3443">
            <w:pPr>
              <w:pStyle w:val="textfortable"/>
              <w:spacing w:beforeLines="60" w:before="144" w:afterLines="60" w:after="144"/>
              <w:jc w:val="left"/>
              <w:rPr>
                <w:rFonts w:ascii="Calibri" w:hAnsi="Calibri"/>
              </w:rPr>
            </w:pPr>
            <w:r w:rsidRPr="000A29BE">
              <w:rPr>
                <w:rFonts w:ascii="Calibri" w:hAnsi="Calibri"/>
              </w:rPr>
              <w:t>GM ILTV vaccine</w:t>
            </w:r>
          </w:p>
        </w:tc>
        <w:tc>
          <w:tcPr>
            <w:tcW w:w="1308" w:type="pct"/>
            <w:tcBorders>
              <w:top w:val="single" w:sz="12" w:space="0" w:color="auto"/>
              <w:left w:val="single" w:sz="4" w:space="0" w:color="auto"/>
              <w:bottom w:val="single" w:sz="4" w:space="0" w:color="auto"/>
              <w:right w:val="single" w:sz="4" w:space="0" w:color="auto"/>
            </w:tcBorders>
          </w:tcPr>
          <w:p w14:paraId="17F83C76" w14:textId="0EF3B396" w:rsidR="00FB7E35" w:rsidRPr="000A29BE" w:rsidRDefault="00FB7E35" w:rsidP="009B3443">
            <w:pPr>
              <w:pStyle w:val="Style4"/>
              <w:numPr>
                <w:ilvl w:val="0"/>
                <w:numId w:val="0"/>
              </w:numPr>
              <w:spacing w:beforeLines="60" w:before="144" w:afterLines="60" w:after="144"/>
              <w:rPr>
                <w:rFonts w:ascii="Calibri" w:hAnsi="Calibri"/>
                <w:color w:val="auto"/>
                <w:sz w:val="20"/>
                <w:szCs w:val="20"/>
              </w:rPr>
            </w:pPr>
            <w:r w:rsidRPr="000A29BE">
              <w:rPr>
                <w:rFonts w:ascii="Calibri" w:hAnsi="Calibri"/>
                <w:color w:val="auto"/>
                <w:sz w:val="20"/>
                <w:szCs w:val="20"/>
              </w:rPr>
              <w:t xml:space="preserve">Exposure of people </w:t>
            </w:r>
            <w:r w:rsidR="00D41CF7" w:rsidRPr="000A29BE">
              <w:rPr>
                <w:rFonts w:ascii="Calibri" w:hAnsi="Calibri"/>
                <w:color w:val="auto"/>
                <w:sz w:val="20"/>
                <w:szCs w:val="20"/>
              </w:rPr>
              <w:t xml:space="preserve">conducting the dealings </w:t>
            </w:r>
            <w:r w:rsidR="00D16BB2" w:rsidRPr="000A29BE">
              <w:rPr>
                <w:rFonts w:ascii="Calibri" w:hAnsi="Calibri"/>
                <w:color w:val="auto"/>
                <w:sz w:val="20"/>
                <w:szCs w:val="20"/>
              </w:rPr>
              <w:t>to the GMO</w:t>
            </w:r>
            <w:r w:rsidRPr="000A29BE">
              <w:rPr>
                <w:rFonts w:ascii="Calibri" w:hAnsi="Calibri"/>
                <w:color w:val="auto"/>
                <w:sz w:val="20"/>
                <w:szCs w:val="20"/>
              </w:rPr>
              <w:t xml:space="preserve"> via </w:t>
            </w:r>
            <w:r w:rsidR="00041A3A" w:rsidRPr="000A29BE">
              <w:rPr>
                <w:rFonts w:ascii="Calibri" w:hAnsi="Calibri"/>
                <w:color w:val="auto"/>
                <w:sz w:val="20"/>
                <w:szCs w:val="20"/>
              </w:rPr>
              <w:t>aerosols, fomites, contact with mucous membranes</w:t>
            </w:r>
            <w:r w:rsidR="00DC79FF" w:rsidRPr="000A29BE">
              <w:rPr>
                <w:rFonts w:ascii="Calibri" w:hAnsi="Calibri"/>
                <w:color w:val="auto"/>
                <w:sz w:val="20"/>
                <w:szCs w:val="20"/>
              </w:rPr>
              <w:t>, needle stick</w:t>
            </w:r>
            <w:r w:rsidR="00B25CE3" w:rsidRPr="000A29BE">
              <w:rPr>
                <w:rFonts w:ascii="Calibri" w:hAnsi="Calibri"/>
                <w:color w:val="auto"/>
                <w:sz w:val="20"/>
                <w:szCs w:val="20"/>
              </w:rPr>
              <w:t>:</w:t>
            </w:r>
          </w:p>
          <w:p w14:paraId="2E668F48" w14:textId="6DA8EDA9" w:rsidR="004E0570" w:rsidRPr="000A29BE" w:rsidRDefault="004E0570" w:rsidP="009B3443">
            <w:pPr>
              <w:pStyle w:val="textfortable"/>
              <w:spacing w:beforeLines="60" w:before="144" w:afterLines="60" w:after="144"/>
              <w:jc w:val="left"/>
              <w:rPr>
                <w:rFonts w:ascii="Calibri" w:hAnsi="Calibri"/>
                <w:u w:val="single"/>
              </w:rPr>
            </w:pPr>
            <w:r w:rsidRPr="000A29BE">
              <w:rPr>
                <w:rFonts w:ascii="Calibri" w:hAnsi="Calibri"/>
                <w:u w:val="single"/>
              </w:rPr>
              <w:t xml:space="preserve">During: </w:t>
            </w:r>
          </w:p>
          <w:p w14:paraId="636D8B76" w14:textId="6070133F" w:rsidR="00D16BB2" w:rsidRPr="000A29BE" w:rsidRDefault="0074696E" w:rsidP="00962711">
            <w:pPr>
              <w:pStyle w:val="textfortable"/>
              <w:numPr>
                <w:ilvl w:val="0"/>
                <w:numId w:val="23"/>
              </w:numPr>
              <w:spacing w:beforeLines="60" w:before="144" w:afterLines="60" w:after="144"/>
              <w:ind w:left="357" w:hanging="357"/>
              <w:jc w:val="left"/>
              <w:rPr>
                <w:rFonts w:ascii="Calibri" w:hAnsi="Calibri"/>
              </w:rPr>
            </w:pPr>
            <w:r w:rsidRPr="000A29BE">
              <w:rPr>
                <w:rFonts w:ascii="Calibri" w:hAnsi="Calibri"/>
              </w:rPr>
              <w:t>p</w:t>
            </w:r>
            <w:r w:rsidR="00D16BB2" w:rsidRPr="000A29BE">
              <w:rPr>
                <w:rFonts w:ascii="Calibri" w:hAnsi="Calibri"/>
              </w:rPr>
              <w:t xml:space="preserve">reparation and administration of the </w:t>
            </w:r>
            <w:proofErr w:type="gramStart"/>
            <w:r w:rsidR="00D16BB2" w:rsidRPr="000A29BE">
              <w:rPr>
                <w:rFonts w:ascii="Calibri" w:hAnsi="Calibri"/>
              </w:rPr>
              <w:t>GMO</w:t>
            </w:r>
            <w:r w:rsidRPr="000A29BE">
              <w:rPr>
                <w:rFonts w:ascii="Calibri" w:hAnsi="Calibri"/>
              </w:rPr>
              <w:t>;</w:t>
            </w:r>
            <w:proofErr w:type="gramEnd"/>
          </w:p>
          <w:p w14:paraId="39F05071" w14:textId="37C22B7F" w:rsidR="006D6A05" w:rsidRPr="000A29BE" w:rsidRDefault="0074696E" w:rsidP="00962711">
            <w:pPr>
              <w:pStyle w:val="textfortable"/>
              <w:numPr>
                <w:ilvl w:val="0"/>
                <w:numId w:val="23"/>
              </w:numPr>
              <w:spacing w:beforeLines="60" w:before="144" w:afterLines="60" w:after="144"/>
              <w:jc w:val="left"/>
              <w:rPr>
                <w:rFonts w:ascii="Calibri" w:hAnsi="Calibri"/>
              </w:rPr>
            </w:pPr>
            <w:r w:rsidRPr="000A29BE">
              <w:rPr>
                <w:rFonts w:ascii="Calibri" w:hAnsi="Calibri"/>
              </w:rPr>
              <w:t>h</w:t>
            </w:r>
            <w:r w:rsidR="006D6A05" w:rsidRPr="000A29BE">
              <w:rPr>
                <w:rFonts w:ascii="Calibri" w:hAnsi="Calibri"/>
              </w:rPr>
              <w:t xml:space="preserve">andling </w:t>
            </w:r>
            <w:r w:rsidR="008F0F14" w:rsidRPr="000A29BE">
              <w:rPr>
                <w:rFonts w:ascii="Calibri" w:hAnsi="Calibri"/>
              </w:rPr>
              <w:t xml:space="preserve">and transport </w:t>
            </w:r>
            <w:r w:rsidR="006D6A05" w:rsidRPr="000A29BE">
              <w:rPr>
                <w:rFonts w:ascii="Calibri" w:hAnsi="Calibri"/>
              </w:rPr>
              <w:t xml:space="preserve">of chickens vaccinated with the </w:t>
            </w:r>
            <w:proofErr w:type="gramStart"/>
            <w:r w:rsidR="006D6A05" w:rsidRPr="000A29BE">
              <w:rPr>
                <w:rFonts w:ascii="Calibri" w:hAnsi="Calibri"/>
              </w:rPr>
              <w:t>GMO</w:t>
            </w:r>
            <w:r w:rsidRPr="000A29BE">
              <w:rPr>
                <w:rFonts w:ascii="Calibri" w:hAnsi="Calibri"/>
              </w:rPr>
              <w:t>;</w:t>
            </w:r>
            <w:proofErr w:type="gramEnd"/>
          </w:p>
          <w:p w14:paraId="59F6539F" w14:textId="1DAFCE71" w:rsidR="00105AE3" w:rsidRPr="000A29BE" w:rsidRDefault="00105AE3" w:rsidP="00962711">
            <w:pPr>
              <w:pStyle w:val="textfortable"/>
              <w:numPr>
                <w:ilvl w:val="0"/>
                <w:numId w:val="23"/>
              </w:numPr>
              <w:spacing w:beforeLines="60" w:before="144" w:afterLines="60" w:after="144"/>
              <w:jc w:val="left"/>
              <w:rPr>
                <w:rFonts w:ascii="Calibri" w:hAnsi="Calibri"/>
              </w:rPr>
            </w:pPr>
            <w:r w:rsidRPr="000A29BE">
              <w:rPr>
                <w:rFonts w:ascii="Calibri" w:hAnsi="Calibri"/>
              </w:rPr>
              <w:t>unintentional spills; and</w:t>
            </w:r>
          </w:p>
          <w:p w14:paraId="11ACE4CD" w14:textId="395A5727" w:rsidR="00604186" w:rsidRPr="000A29BE" w:rsidRDefault="0074696E" w:rsidP="00962711">
            <w:pPr>
              <w:pStyle w:val="textfortable"/>
              <w:numPr>
                <w:ilvl w:val="0"/>
                <w:numId w:val="23"/>
              </w:numPr>
              <w:spacing w:beforeLines="60" w:before="144" w:afterLines="60" w:after="144"/>
              <w:jc w:val="left"/>
              <w:rPr>
                <w:rFonts w:ascii="Calibri" w:hAnsi="Calibri"/>
              </w:rPr>
            </w:pPr>
            <w:r w:rsidRPr="000A29BE">
              <w:rPr>
                <w:rFonts w:ascii="Calibri" w:hAnsi="Calibri"/>
              </w:rPr>
              <w:lastRenderedPageBreak/>
              <w:t>t</w:t>
            </w:r>
            <w:r w:rsidR="00FB7E35" w:rsidRPr="000A29BE">
              <w:rPr>
                <w:rFonts w:ascii="Calibri" w:hAnsi="Calibri"/>
              </w:rPr>
              <w:t>ransport</w:t>
            </w:r>
            <w:r w:rsidR="00B25CE3" w:rsidRPr="000A29BE">
              <w:rPr>
                <w:rFonts w:ascii="Calibri" w:hAnsi="Calibri"/>
              </w:rPr>
              <w:t>,</w:t>
            </w:r>
            <w:r w:rsidR="00FB7E35" w:rsidRPr="000A29BE">
              <w:rPr>
                <w:rFonts w:ascii="Calibri" w:hAnsi="Calibri"/>
              </w:rPr>
              <w:t xml:space="preserve"> storage </w:t>
            </w:r>
            <w:r w:rsidR="00B25CE3" w:rsidRPr="000A29BE">
              <w:rPr>
                <w:rFonts w:ascii="Calibri" w:hAnsi="Calibri"/>
              </w:rPr>
              <w:t xml:space="preserve">or disposal </w:t>
            </w:r>
            <w:r w:rsidR="00FB7E35" w:rsidRPr="000A29BE">
              <w:rPr>
                <w:rFonts w:ascii="Calibri" w:hAnsi="Calibri"/>
              </w:rPr>
              <w:t>of the GMO</w:t>
            </w:r>
            <w:r w:rsidR="00B25CE3" w:rsidRPr="000A29BE">
              <w:rPr>
                <w:rFonts w:ascii="Calibri" w:hAnsi="Calibri"/>
              </w:rPr>
              <w:t xml:space="preserve"> and waste associated with GMO</w:t>
            </w:r>
            <w:r w:rsidR="00AF4C12" w:rsidRPr="000A29BE">
              <w:rPr>
                <w:rFonts w:ascii="Calibri" w:hAnsi="Calibri"/>
              </w:rPr>
              <w:t>.</w:t>
            </w:r>
          </w:p>
          <w:p w14:paraId="0C456674" w14:textId="3ED56380" w:rsidR="00604186" w:rsidRPr="000A29BE" w:rsidRDefault="00FB7E35" w:rsidP="009B3443">
            <w:pPr>
              <w:pStyle w:val="TableTextRARMP"/>
              <w:spacing w:beforeLines="60" w:before="144" w:afterLines="60" w:after="144"/>
              <w:jc w:val="center"/>
              <w:rPr>
                <w:szCs w:val="20"/>
              </w:rPr>
            </w:pPr>
            <w:r w:rsidRPr="000A29BE">
              <w:rPr>
                <w:szCs w:val="20"/>
              </w:rPr>
              <w:sym w:font="Wingdings 3" w:char="F0C8"/>
            </w:r>
          </w:p>
          <w:p w14:paraId="60D4F358" w14:textId="06EFD210" w:rsidR="00FB7E35" w:rsidRPr="000A29BE" w:rsidRDefault="00B25CE3" w:rsidP="00AF4C12">
            <w:pPr>
              <w:pStyle w:val="textfortable"/>
              <w:spacing w:beforeLines="60" w:before="144" w:afterLines="60" w:after="144"/>
              <w:rPr>
                <w:rFonts w:ascii="Calibri" w:hAnsi="Calibri"/>
              </w:rPr>
            </w:pPr>
            <w:r w:rsidRPr="000A29BE">
              <w:rPr>
                <w:rFonts w:ascii="Calibri" w:hAnsi="Calibri"/>
              </w:rPr>
              <w:t>Infection</w:t>
            </w:r>
            <w:r w:rsidR="00041A3A" w:rsidRPr="000A29BE">
              <w:rPr>
                <w:rFonts w:ascii="Calibri" w:hAnsi="Calibri"/>
              </w:rPr>
              <w:t xml:space="preserve"> of </w:t>
            </w:r>
            <w:r w:rsidR="000E6752" w:rsidRPr="000A29BE">
              <w:rPr>
                <w:rFonts w:ascii="Calibri" w:hAnsi="Calibri"/>
              </w:rPr>
              <w:t xml:space="preserve">people with the </w:t>
            </w:r>
            <w:r w:rsidR="00041A3A" w:rsidRPr="000A29BE">
              <w:rPr>
                <w:rFonts w:ascii="Calibri" w:hAnsi="Calibri"/>
              </w:rPr>
              <w:t>GMO</w:t>
            </w:r>
            <w:r w:rsidR="00AF4C12" w:rsidRPr="000A29BE">
              <w:rPr>
                <w:rFonts w:ascii="Calibri" w:hAnsi="Calibri"/>
              </w:rPr>
              <w:t>.</w:t>
            </w:r>
          </w:p>
          <w:p w14:paraId="0259B53F" w14:textId="77777777" w:rsidR="00FB7E35" w:rsidRPr="000A29BE" w:rsidRDefault="00FB7E35" w:rsidP="009B3443">
            <w:pPr>
              <w:pStyle w:val="Style4"/>
              <w:numPr>
                <w:ilvl w:val="0"/>
                <w:numId w:val="0"/>
              </w:numPr>
              <w:spacing w:beforeLines="60" w:before="144" w:afterLines="60" w:after="144"/>
              <w:rPr>
                <w:rFonts w:ascii="Calibri" w:hAnsi="Calibri"/>
                <w:color w:val="auto"/>
              </w:rPr>
            </w:pPr>
          </w:p>
        </w:tc>
        <w:tc>
          <w:tcPr>
            <w:tcW w:w="539" w:type="pct"/>
            <w:tcBorders>
              <w:top w:val="single" w:sz="12" w:space="0" w:color="auto"/>
              <w:left w:val="single" w:sz="4" w:space="0" w:color="auto"/>
              <w:bottom w:val="single" w:sz="4" w:space="0" w:color="auto"/>
              <w:right w:val="single" w:sz="4" w:space="0" w:color="auto"/>
            </w:tcBorders>
          </w:tcPr>
          <w:p w14:paraId="468AD16E" w14:textId="4343FAC0" w:rsidR="00FB7E35" w:rsidRPr="000A29BE" w:rsidRDefault="00B25CE3" w:rsidP="009B3443">
            <w:pPr>
              <w:pStyle w:val="textfortable"/>
              <w:spacing w:beforeLines="60" w:before="144" w:afterLines="60" w:after="144"/>
              <w:jc w:val="left"/>
              <w:rPr>
                <w:rFonts w:ascii="Calibri" w:hAnsi="Calibri"/>
              </w:rPr>
            </w:pPr>
            <w:r w:rsidRPr="000A29BE">
              <w:rPr>
                <w:rFonts w:ascii="Calibri" w:hAnsi="Calibri" w:cs="Calibri"/>
              </w:rPr>
              <w:lastRenderedPageBreak/>
              <w:t xml:space="preserve">Disease in people </w:t>
            </w:r>
          </w:p>
        </w:tc>
        <w:tc>
          <w:tcPr>
            <w:tcW w:w="661" w:type="pct"/>
            <w:tcBorders>
              <w:top w:val="single" w:sz="12" w:space="0" w:color="auto"/>
              <w:left w:val="single" w:sz="4" w:space="0" w:color="auto"/>
              <w:bottom w:val="single" w:sz="4" w:space="0" w:color="auto"/>
              <w:right w:val="single" w:sz="4" w:space="0" w:color="auto"/>
            </w:tcBorders>
          </w:tcPr>
          <w:p w14:paraId="569154DC" w14:textId="77777777" w:rsidR="00FB7E35" w:rsidRPr="000A29BE" w:rsidRDefault="00FB7E35" w:rsidP="009B3443">
            <w:pPr>
              <w:pStyle w:val="textfortable"/>
              <w:spacing w:beforeLines="60" w:before="144" w:afterLines="60" w:after="144"/>
              <w:jc w:val="left"/>
              <w:rPr>
                <w:rFonts w:ascii="Calibri" w:hAnsi="Calibri"/>
              </w:rPr>
            </w:pPr>
            <w:r w:rsidRPr="000A29BE">
              <w:rPr>
                <w:rFonts w:ascii="Calibri" w:hAnsi="Calibri" w:cs="Calibri"/>
              </w:rPr>
              <w:t>No</w:t>
            </w:r>
          </w:p>
        </w:tc>
        <w:tc>
          <w:tcPr>
            <w:tcW w:w="1563" w:type="pct"/>
            <w:tcBorders>
              <w:top w:val="single" w:sz="12" w:space="0" w:color="auto"/>
              <w:left w:val="single" w:sz="4" w:space="0" w:color="auto"/>
              <w:bottom w:val="single" w:sz="4" w:space="0" w:color="auto"/>
              <w:right w:val="single" w:sz="12" w:space="0" w:color="auto"/>
            </w:tcBorders>
          </w:tcPr>
          <w:p w14:paraId="1CC18983" w14:textId="61B0ACB4" w:rsidR="003C27DC" w:rsidRPr="000A29BE" w:rsidRDefault="003C27DC" w:rsidP="00421CB1">
            <w:pPr>
              <w:pStyle w:val="BulletedRARMP"/>
              <w:tabs>
                <w:tab w:val="clear" w:pos="567"/>
              </w:tabs>
              <w:spacing w:beforeLines="60" w:before="144" w:afterLines="60" w:after="144"/>
              <w:ind w:left="307" w:hanging="284"/>
              <w:rPr>
                <w:rFonts w:cs="Calibri"/>
                <w:sz w:val="20"/>
                <w:szCs w:val="20"/>
              </w:rPr>
            </w:pPr>
            <w:r w:rsidRPr="000A29BE">
              <w:rPr>
                <w:rFonts w:cs="Calibri"/>
                <w:sz w:val="20"/>
                <w:szCs w:val="20"/>
              </w:rPr>
              <w:t>Vaccination would be conducted by trained workers supervised by a registered veterinarian or qualified person.</w:t>
            </w:r>
          </w:p>
          <w:p w14:paraId="2217A2F3" w14:textId="77777777" w:rsidR="003C27DC" w:rsidRPr="000A29BE" w:rsidRDefault="003C27DC" w:rsidP="00421CB1">
            <w:pPr>
              <w:pStyle w:val="BulletedRARMP"/>
              <w:tabs>
                <w:tab w:val="clear" w:pos="567"/>
              </w:tabs>
              <w:spacing w:beforeLines="60" w:before="144" w:afterLines="60" w:after="144"/>
              <w:ind w:left="307" w:hanging="284"/>
              <w:rPr>
                <w:rFonts w:cs="Calibri"/>
                <w:sz w:val="20"/>
                <w:szCs w:val="20"/>
              </w:rPr>
            </w:pPr>
            <w:r w:rsidRPr="000A29BE">
              <w:rPr>
                <w:rFonts w:cs="Calibri"/>
                <w:sz w:val="20"/>
                <w:szCs w:val="20"/>
              </w:rPr>
              <w:t>Commercial poultry industries follow strict biosecurity procedures.</w:t>
            </w:r>
          </w:p>
          <w:p w14:paraId="66FA3E55" w14:textId="0CDE55EC" w:rsidR="003C27DC" w:rsidRPr="000A29BE" w:rsidRDefault="003C27DC" w:rsidP="00421CB1">
            <w:pPr>
              <w:pStyle w:val="BulletedRARMP"/>
              <w:tabs>
                <w:tab w:val="clear" w:pos="567"/>
              </w:tabs>
              <w:spacing w:beforeLines="60" w:before="144" w:afterLines="60" w:after="144"/>
              <w:ind w:left="307" w:hanging="284"/>
              <w:rPr>
                <w:rFonts w:cs="Calibri"/>
                <w:sz w:val="20"/>
                <w:szCs w:val="20"/>
              </w:rPr>
            </w:pPr>
            <w:r w:rsidRPr="000A29BE">
              <w:rPr>
                <w:rFonts w:cs="Calibri"/>
                <w:sz w:val="20"/>
                <w:szCs w:val="20"/>
              </w:rPr>
              <w:t>Transport of live chicken</w:t>
            </w:r>
            <w:r w:rsidR="00400225" w:rsidRPr="000A29BE">
              <w:rPr>
                <w:rFonts w:cs="Calibri"/>
                <w:sz w:val="20"/>
                <w:szCs w:val="20"/>
              </w:rPr>
              <w:t>s</w:t>
            </w:r>
            <w:r w:rsidRPr="000A29BE">
              <w:rPr>
                <w:rFonts w:cs="Calibri"/>
                <w:sz w:val="20"/>
                <w:szCs w:val="20"/>
              </w:rPr>
              <w:t xml:space="preserve"> are regulated by state and territories in accordance with </w:t>
            </w:r>
            <w:r w:rsidR="0014255D" w:rsidRPr="000A29BE">
              <w:rPr>
                <w:rFonts w:cs="Calibri"/>
                <w:sz w:val="20"/>
                <w:szCs w:val="20"/>
              </w:rPr>
              <w:t>n</w:t>
            </w:r>
            <w:r w:rsidRPr="000A29BE">
              <w:rPr>
                <w:rFonts w:cs="Calibri"/>
                <w:sz w:val="20"/>
                <w:szCs w:val="20"/>
              </w:rPr>
              <w:t xml:space="preserve">ational standards and guidelines. </w:t>
            </w:r>
          </w:p>
          <w:p w14:paraId="2C1BB503" w14:textId="3DFBEC36" w:rsidR="00C11CFC" w:rsidRPr="000A29BE" w:rsidRDefault="00C11CFC" w:rsidP="00421CB1">
            <w:pPr>
              <w:pStyle w:val="BulletedRARMP"/>
              <w:tabs>
                <w:tab w:val="clear" w:pos="567"/>
              </w:tabs>
              <w:spacing w:beforeLines="60" w:before="144" w:afterLines="60" w:after="144"/>
              <w:ind w:left="307" w:hanging="284"/>
              <w:rPr>
                <w:rFonts w:cs="Calibri"/>
                <w:sz w:val="20"/>
                <w:szCs w:val="20"/>
              </w:rPr>
            </w:pPr>
            <w:r w:rsidRPr="000A29BE">
              <w:rPr>
                <w:rFonts w:cs="Calibri"/>
                <w:sz w:val="20"/>
                <w:szCs w:val="20"/>
              </w:rPr>
              <w:t xml:space="preserve">Storage and disposal of carcasses and other contaminated farm waste </w:t>
            </w:r>
            <w:r w:rsidRPr="000A29BE">
              <w:rPr>
                <w:rFonts w:cs="Calibri"/>
                <w:sz w:val="20"/>
                <w:szCs w:val="20"/>
              </w:rPr>
              <w:lastRenderedPageBreak/>
              <w:t>should follow local council and state requirements.</w:t>
            </w:r>
          </w:p>
          <w:p w14:paraId="3328B8E2" w14:textId="77777777" w:rsidR="003C0E11" w:rsidRPr="000A29BE" w:rsidRDefault="006C2073" w:rsidP="00421CB1">
            <w:pPr>
              <w:pStyle w:val="BulletedRARMP"/>
              <w:tabs>
                <w:tab w:val="clear" w:pos="567"/>
              </w:tabs>
              <w:spacing w:beforeLines="60" w:before="144" w:afterLines="60" w:after="144"/>
              <w:ind w:left="307" w:hanging="284"/>
              <w:rPr>
                <w:rFonts w:cs="Calibri"/>
                <w:sz w:val="20"/>
                <w:szCs w:val="20"/>
              </w:rPr>
            </w:pPr>
            <w:r w:rsidRPr="000A29BE">
              <w:rPr>
                <w:rFonts w:cs="Calibri"/>
                <w:sz w:val="20"/>
                <w:szCs w:val="20"/>
              </w:rPr>
              <w:t>There is no GMO detected in dust samples.</w:t>
            </w:r>
            <w:r w:rsidR="003C0E11" w:rsidRPr="000A29BE">
              <w:rPr>
                <w:rFonts w:cs="Calibri"/>
                <w:sz w:val="20"/>
                <w:szCs w:val="20"/>
              </w:rPr>
              <w:t xml:space="preserve"> </w:t>
            </w:r>
          </w:p>
          <w:p w14:paraId="5048CE45" w14:textId="77777777" w:rsidR="0013575A" w:rsidRPr="000A29BE" w:rsidRDefault="0013575A" w:rsidP="00421CB1">
            <w:pPr>
              <w:pStyle w:val="BulletedRARMP"/>
              <w:tabs>
                <w:tab w:val="clear" w:pos="567"/>
              </w:tabs>
              <w:spacing w:beforeLines="60" w:before="144" w:afterLines="60" w:after="144"/>
              <w:ind w:left="307" w:hanging="284"/>
              <w:rPr>
                <w:rFonts w:cs="Calibri"/>
                <w:sz w:val="20"/>
                <w:szCs w:val="20"/>
              </w:rPr>
            </w:pPr>
            <w:r w:rsidRPr="000A29BE">
              <w:rPr>
                <w:rFonts w:cs="Calibri"/>
                <w:sz w:val="20"/>
                <w:szCs w:val="20"/>
              </w:rPr>
              <w:t>Other ILTV vaccines have a history of safe use with no adverse effects in people from direct exposure.</w:t>
            </w:r>
          </w:p>
          <w:p w14:paraId="469C251C" w14:textId="3B914D21" w:rsidR="0014255D" w:rsidRPr="000A29BE" w:rsidRDefault="003C0E11" w:rsidP="00421CB1">
            <w:pPr>
              <w:pStyle w:val="BulletedRARMP"/>
              <w:tabs>
                <w:tab w:val="clear" w:pos="567"/>
              </w:tabs>
              <w:spacing w:beforeLines="60" w:before="144" w:afterLines="60" w:after="144"/>
              <w:ind w:left="307" w:hanging="284"/>
              <w:rPr>
                <w:rFonts w:cs="Calibri"/>
                <w:sz w:val="20"/>
                <w:szCs w:val="20"/>
              </w:rPr>
            </w:pPr>
            <w:r w:rsidRPr="000A29BE">
              <w:rPr>
                <w:rFonts w:cs="Calibri"/>
                <w:sz w:val="20"/>
                <w:szCs w:val="20"/>
              </w:rPr>
              <w:t xml:space="preserve">ILTV has a very narrow host range, is not a human pathogen and is not expected to cause disease, toxicity or allergenicity in people. </w:t>
            </w:r>
          </w:p>
        </w:tc>
      </w:tr>
      <w:tr w:rsidR="000A29BE" w:rsidRPr="000A29BE" w14:paraId="2C63643E" w14:textId="77777777" w:rsidTr="00783C8A">
        <w:tc>
          <w:tcPr>
            <w:tcW w:w="505" w:type="pct"/>
            <w:tcBorders>
              <w:top w:val="single" w:sz="12" w:space="0" w:color="auto"/>
              <w:left w:val="single" w:sz="12" w:space="0" w:color="auto"/>
              <w:bottom w:val="single" w:sz="4" w:space="0" w:color="auto"/>
              <w:right w:val="single" w:sz="4" w:space="0" w:color="auto"/>
            </w:tcBorders>
          </w:tcPr>
          <w:p w14:paraId="64ABA9BC" w14:textId="74AFF29A" w:rsidR="00FE0037" w:rsidRPr="000A29BE" w:rsidRDefault="00FE0037" w:rsidP="009B3443">
            <w:pPr>
              <w:pStyle w:val="textfortable"/>
              <w:spacing w:beforeLines="60" w:before="144" w:afterLines="60" w:after="144"/>
              <w:jc w:val="left"/>
              <w:rPr>
                <w:rFonts w:ascii="Calibri" w:hAnsi="Calibri"/>
              </w:rPr>
            </w:pPr>
            <w:r w:rsidRPr="000A29BE">
              <w:rPr>
                <w:rFonts w:ascii="Calibri" w:hAnsi="Calibri"/>
              </w:rPr>
              <w:lastRenderedPageBreak/>
              <w:t>2</w:t>
            </w:r>
          </w:p>
        </w:tc>
        <w:tc>
          <w:tcPr>
            <w:tcW w:w="424" w:type="pct"/>
            <w:tcBorders>
              <w:top w:val="single" w:sz="12" w:space="0" w:color="auto"/>
              <w:left w:val="single" w:sz="12" w:space="0" w:color="auto"/>
              <w:bottom w:val="single" w:sz="4" w:space="0" w:color="auto"/>
              <w:right w:val="single" w:sz="4" w:space="0" w:color="auto"/>
            </w:tcBorders>
          </w:tcPr>
          <w:p w14:paraId="289B8669" w14:textId="5ABD85E1" w:rsidR="00FE0037" w:rsidRPr="000A29BE" w:rsidRDefault="00DC0EE7" w:rsidP="009B3443">
            <w:pPr>
              <w:pStyle w:val="textfortable"/>
              <w:spacing w:beforeLines="60" w:before="144" w:afterLines="60" w:after="144"/>
              <w:jc w:val="left"/>
              <w:rPr>
                <w:rFonts w:ascii="Calibri" w:hAnsi="Calibri"/>
              </w:rPr>
            </w:pPr>
            <w:r w:rsidRPr="000A29BE">
              <w:rPr>
                <w:rFonts w:ascii="Calibri" w:hAnsi="Calibri"/>
              </w:rPr>
              <w:t>GM ILTV vaccine</w:t>
            </w:r>
          </w:p>
        </w:tc>
        <w:tc>
          <w:tcPr>
            <w:tcW w:w="1308" w:type="pct"/>
            <w:tcBorders>
              <w:top w:val="single" w:sz="12" w:space="0" w:color="auto"/>
              <w:left w:val="single" w:sz="4" w:space="0" w:color="auto"/>
              <w:bottom w:val="single" w:sz="4" w:space="0" w:color="auto"/>
              <w:right w:val="single" w:sz="4" w:space="0" w:color="auto"/>
            </w:tcBorders>
          </w:tcPr>
          <w:p w14:paraId="4F6807CA" w14:textId="3A09041E" w:rsidR="00FE0037" w:rsidRPr="000A29BE" w:rsidRDefault="00FE0037" w:rsidP="009B3443">
            <w:pPr>
              <w:pStyle w:val="Style4"/>
              <w:numPr>
                <w:ilvl w:val="0"/>
                <w:numId w:val="0"/>
              </w:numPr>
              <w:spacing w:beforeLines="60" w:before="144" w:afterLines="60" w:after="144"/>
              <w:rPr>
                <w:rFonts w:ascii="Calibri" w:hAnsi="Calibri" w:cs="Calibri"/>
                <w:color w:val="auto"/>
                <w:sz w:val="20"/>
                <w:szCs w:val="20"/>
              </w:rPr>
            </w:pPr>
            <w:r w:rsidRPr="000A29BE">
              <w:rPr>
                <w:rFonts w:ascii="Calibri" w:hAnsi="Calibri" w:cs="Calibri"/>
                <w:color w:val="auto"/>
                <w:sz w:val="20"/>
                <w:szCs w:val="20"/>
              </w:rPr>
              <w:t xml:space="preserve">Exposure of other people to the GMO via the consumption of meat, </w:t>
            </w:r>
            <w:proofErr w:type="gramStart"/>
            <w:r w:rsidRPr="000A29BE">
              <w:rPr>
                <w:rFonts w:ascii="Calibri" w:hAnsi="Calibri" w:cs="Calibri"/>
                <w:color w:val="auto"/>
                <w:sz w:val="20"/>
                <w:szCs w:val="20"/>
              </w:rPr>
              <w:t>eggs</w:t>
            </w:r>
            <w:proofErr w:type="gramEnd"/>
            <w:r w:rsidRPr="000A29BE">
              <w:rPr>
                <w:rFonts w:ascii="Calibri" w:hAnsi="Calibri" w:cs="Calibri"/>
                <w:color w:val="auto"/>
                <w:sz w:val="20"/>
                <w:szCs w:val="20"/>
              </w:rPr>
              <w:t xml:space="preserve"> or egg products</w:t>
            </w:r>
            <w:r w:rsidR="00AF4C12" w:rsidRPr="000A29BE">
              <w:rPr>
                <w:rFonts w:ascii="Calibri" w:hAnsi="Calibri" w:cs="Calibri"/>
                <w:color w:val="auto"/>
                <w:sz w:val="20"/>
                <w:szCs w:val="20"/>
              </w:rPr>
              <w:t>.</w:t>
            </w:r>
            <w:r w:rsidRPr="000A29BE">
              <w:rPr>
                <w:rFonts w:ascii="Calibri" w:hAnsi="Calibri" w:cs="Calibri"/>
                <w:color w:val="auto"/>
                <w:sz w:val="20"/>
                <w:szCs w:val="20"/>
              </w:rPr>
              <w:t xml:space="preserve"> </w:t>
            </w:r>
          </w:p>
          <w:p w14:paraId="1AC6DC09" w14:textId="77777777" w:rsidR="002F08D8" w:rsidRPr="000A29BE" w:rsidRDefault="002F08D8" w:rsidP="002F08D8">
            <w:pPr>
              <w:pStyle w:val="TableTextRARMP"/>
              <w:spacing w:beforeLines="60" w:before="144" w:afterLines="60" w:after="144"/>
              <w:jc w:val="center"/>
              <w:rPr>
                <w:szCs w:val="20"/>
              </w:rPr>
            </w:pPr>
            <w:r w:rsidRPr="000A29BE">
              <w:rPr>
                <w:szCs w:val="20"/>
              </w:rPr>
              <w:sym w:font="Wingdings 3" w:char="F0C8"/>
            </w:r>
          </w:p>
          <w:p w14:paraId="7180404F" w14:textId="3EB828FB" w:rsidR="002F08D8" w:rsidRPr="000A29BE" w:rsidRDefault="002F08D8" w:rsidP="002F08D8">
            <w:pPr>
              <w:pStyle w:val="textfortable"/>
              <w:spacing w:beforeLines="60" w:before="144" w:afterLines="60" w:after="144"/>
              <w:jc w:val="left"/>
              <w:rPr>
                <w:rFonts w:ascii="Calibri" w:hAnsi="Calibri"/>
              </w:rPr>
            </w:pPr>
            <w:r w:rsidRPr="000A29BE">
              <w:rPr>
                <w:rFonts w:ascii="Calibri" w:hAnsi="Calibri"/>
              </w:rPr>
              <w:t>Infection of people with the GMO</w:t>
            </w:r>
            <w:r w:rsidR="00AF4C12" w:rsidRPr="000A29BE">
              <w:rPr>
                <w:rFonts w:ascii="Calibri" w:hAnsi="Calibri"/>
              </w:rPr>
              <w:t>.</w:t>
            </w:r>
          </w:p>
        </w:tc>
        <w:tc>
          <w:tcPr>
            <w:tcW w:w="539" w:type="pct"/>
            <w:tcBorders>
              <w:top w:val="single" w:sz="12" w:space="0" w:color="auto"/>
              <w:left w:val="single" w:sz="4" w:space="0" w:color="auto"/>
              <w:bottom w:val="single" w:sz="4" w:space="0" w:color="auto"/>
              <w:right w:val="single" w:sz="4" w:space="0" w:color="auto"/>
            </w:tcBorders>
          </w:tcPr>
          <w:p w14:paraId="6030128E" w14:textId="12913D87" w:rsidR="00FE0037" w:rsidRPr="000A29BE" w:rsidRDefault="002F08D8" w:rsidP="009B3443">
            <w:pPr>
              <w:pStyle w:val="textfortable"/>
              <w:spacing w:beforeLines="60" w:before="144" w:afterLines="60" w:after="144"/>
              <w:jc w:val="left"/>
              <w:rPr>
                <w:rFonts w:ascii="Calibri" w:hAnsi="Calibri" w:cs="Calibri"/>
              </w:rPr>
            </w:pPr>
            <w:r w:rsidRPr="000A29BE">
              <w:rPr>
                <w:rFonts w:ascii="Calibri" w:hAnsi="Calibri" w:cs="Calibri"/>
              </w:rPr>
              <w:t>Disease in people</w:t>
            </w:r>
          </w:p>
        </w:tc>
        <w:tc>
          <w:tcPr>
            <w:tcW w:w="661" w:type="pct"/>
            <w:tcBorders>
              <w:top w:val="single" w:sz="12" w:space="0" w:color="auto"/>
              <w:left w:val="single" w:sz="4" w:space="0" w:color="auto"/>
              <w:bottom w:val="single" w:sz="4" w:space="0" w:color="auto"/>
              <w:right w:val="single" w:sz="4" w:space="0" w:color="auto"/>
            </w:tcBorders>
          </w:tcPr>
          <w:p w14:paraId="2F44B52B" w14:textId="2DD4FC7C" w:rsidR="00FE0037" w:rsidRPr="000A29BE" w:rsidRDefault="002F08D8" w:rsidP="009B3443">
            <w:pPr>
              <w:pStyle w:val="textfortable"/>
              <w:spacing w:beforeLines="60" w:before="144" w:afterLines="60" w:after="144"/>
              <w:jc w:val="left"/>
              <w:rPr>
                <w:rFonts w:ascii="Calibri" w:hAnsi="Calibri" w:cs="Calibri"/>
              </w:rPr>
            </w:pPr>
            <w:r w:rsidRPr="000A29BE">
              <w:rPr>
                <w:rFonts w:ascii="Calibri" w:hAnsi="Calibri" w:cs="Calibri"/>
              </w:rPr>
              <w:t>No</w:t>
            </w:r>
          </w:p>
        </w:tc>
        <w:tc>
          <w:tcPr>
            <w:tcW w:w="1563" w:type="pct"/>
            <w:tcBorders>
              <w:top w:val="single" w:sz="12" w:space="0" w:color="auto"/>
              <w:left w:val="single" w:sz="4" w:space="0" w:color="auto"/>
              <w:bottom w:val="single" w:sz="4" w:space="0" w:color="auto"/>
              <w:right w:val="single" w:sz="12" w:space="0" w:color="auto"/>
            </w:tcBorders>
          </w:tcPr>
          <w:p w14:paraId="3EF54733" w14:textId="31864DFF" w:rsidR="002F08D8" w:rsidRPr="000A29BE" w:rsidRDefault="002F08D8" w:rsidP="00421CB1">
            <w:pPr>
              <w:pStyle w:val="BulletedRARMP"/>
              <w:tabs>
                <w:tab w:val="clear" w:pos="567"/>
                <w:tab w:val="num" w:pos="318"/>
              </w:tabs>
              <w:spacing w:before="12" w:after="12"/>
              <w:ind w:left="307" w:hanging="284"/>
              <w:rPr>
                <w:rFonts w:cs="Calibri"/>
                <w:sz w:val="20"/>
                <w:szCs w:val="20"/>
              </w:rPr>
            </w:pPr>
            <w:r w:rsidRPr="000A29BE">
              <w:rPr>
                <w:rFonts w:cs="Calibri"/>
                <w:sz w:val="20"/>
                <w:szCs w:val="20"/>
              </w:rPr>
              <w:t xml:space="preserve">Chicken sold for human consumption lack the internal organs, gastrointestinal </w:t>
            </w:r>
            <w:proofErr w:type="gramStart"/>
            <w:r w:rsidRPr="000A29BE">
              <w:rPr>
                <w:rFonts w:cs="Calibri"/>
                <w:sz w:val="20"/>
                <w:szCs w:val="20"/>
              </w:rPr>
              <w:t>tract</w:t>
            </w:r>
            <w:proofErr w:type="gramEnd"/>
            <w:r w:rsidRPr="000A29BE">
              <w:rPr>
                <w:rFonts w:cs="Calibri"/>
                <w:sz w:val="20"/>
                <w:szCs w:val="20"/>
              </w:rPr>
              <w:t xml:space="preserve"> and head, which are the sites of infection of the GMO</w:t>
            </w:r>
          </w:p>
          <w:p w14:paraId="0BBF1132" w14:textId="2727DA7A" w:rsidR="002F08D8" w:rsidRPr="000A29BE" w:rsidRDefault="002F08D8" w:rsidP="00421CB1">
            <w:pPr>
              <w:pStyle w:val="BulletedRARMP"/>
              <w:tabs>
                <w:tab w:val="clear" w:pos="567"/>
                <w:tab w:val="num" w:pos="318"/>
              </w:tabs>
              <w:spacing w:before="12" w:after="12"/>
              <w:ind w:left="307" w:hanging="284"/>
              <w:rPr>
                <w:rFonts w:cs="Calibri"/>
                <w:sz w:val="20"/>
                <w:szCs w:val="20"/>
              </w:rPr>
            </w:pPr>
            <w:r w:rsidRPr="000A29BE">
              <w:rPr>
                <w:rFonts w:cs="Calibri"/>
                <w:sz w:val="20"/>
                <w:szCs w:val="20"/>
              </w:rPr>
              <w:t>Cooking will destroy the GMO.</w:t>
            </w:r>
          </w:p>
          <w:p w14:paraId="38259740" w14:textId="77777777" w:rsidR="002F08D8" w:rsidRPr="000A29BE" w:rsidRDefault="002F08D8" w:rsidP="00421CB1">
            <w:pPr>
              <w:pStyle w:val="BulletedRARMP"/>
              <w:tabs>
                <w:tab w:val="clear" w:pos="567"/>
                <w:tab w:val="num" w:pos="318"/>
              </w:tabs>
              <w:spacing w:before="12" w:after="12"/>
              <w:ind w:left="307" w:hanging="284"/>
              <w:rPr>
                <w:rFonts w:cs="Calibri"/>
                <w:sz w:val="20"/>
                <w:szCs w:val="20"/>
              </w:rPr>
            </w:pPr>
            <w:r w:rsidRPr="000A29BE">
              <w:rPr>
                <w:rFonts w:cs="Calibri"/>
                <w:sz w:val="20"/>
                <w:szCs w:val="20"/>
              </w:rPr>
              <w:t>Food products must adhere to the Food Standards Code</w:t>
            </w:r>
            <w:r w:rsidR="003C2F7A" w:rsidRPr="000A29BE">
              <w:rPr>
                <w:rFonts w:cs="Calibri"/>
                <w:sz w:val="20"/>
                <w:szCs w:val="20"/>
              </w:rPr>
              <w:t>.</w:t>
            </w:r>
          </w:p>
          <w:p w14:paraId="79E6F574" w14:textId="5F78604F" w:rsidR="00421CB1" w:rsidRPr="000A29BE" w:rsidRDefault="00421CB1" w:rsidP="00421CB1">
            <w:pPr>
              <w:pStyle w:val="BulletedRARMP"/>
              <w:tabs>
                <w:tab w:val="clear" w:pos="567"/>
                <w:tab w:val="num" w:pos="318"/>
              </w:tabs>
              <w:spacing w:before="12" w:after="12"/>
              <w:ind w:left="307" w:hanging="284"/>
              <w:rPr>
                <w:rFonts w:cs="Calibri"/>
                <w:sz w:val="20"/>
                <w:szCs w:val="20"/>
              </w:rPr>
            </w:pPr>
            <w:r w:rsidRPr="000A29BE">
              <w:rPr>
                <w:rFonts w:cs="Calibri"/>
                <w:sz w:val="20"/>
                <w:szCs w:val="20"/>
              </w:rPr>
              <w:t>Other ILTV vaccines have a history of safe use with no adverse effects in people indirectly (via consumption of meat/eggs).</w:t>
            </w:r>
          </w:p>
        </w:tc>
      </w:tr>
      <w:tr w:rsidR="000A29BE" w:rsidRPr="000A29BE" w14:paraId="7A1A653C" w14:textId="77777777" w:rsidTr="00E40ADB">
        <w:tc>
          <w:tcPr>
            <w:tcW w:w="505" w:type="pct"/>
            <w:tcBorders>
              <w:top w:val="single" w:sz="12" w:space="0" w:color="auto"/>
              <w:left w:val="single" w:sz="12" w:space="0" w:color="auto"/>
              <w:bottom w:val="single" w:sz="12" w:space="0" w:color="auto"/>
              <w:right w:val="single" w:sz="4" w:space="0" w:color="auto"/>
            </w:tcBorders>
          </w:tcPr>
          <w:p w14:paraId="603423AA" w14:textId="27B87C0C" w:rsidR="00D41CF7" w:rsidRPr="000A29BE" w:rsidRDefault="00FE0037" w:rsidP="009B3443">
            <w:pPr>
              <w:pStyle w:val="textfortable"/>
              <w:spacing w:beforeLines="60" w:before="144" w:afterLines="60" w:after="144"/>
              <w:jc w:val="left"/>
              <w:rPr>
                <w:rFonts w:ascii="Calibri" w:hAnsi="Calibri"/>
              </w:rPr>
            </w:pPr>
            <w:r w:rsidRPr="000A29BE">
              <w:rPr>
                <w:rFonts w:ascii="Calibri" w:hAnsi="Calibri"/>
              </w:rPr>
              <w:t>3</w:t>
            </w:r>
          </w:p>
        </w:tc>
        <w:tc>
          <w:tcPr>
            <w:tcW w:w="424" w:type="pct"/>
            <w:tcBorders>
              <w:top w:val="single" w:sz="12" w:space="0" w:color="auto"/>
              <w:left w:val="single" w:sz="12" w:space="0" w:color="auto"/>
              <w:bottom w:val="single" w:sz="12" w:space="0" w:color="auto"/>
              <w:right w:val="single" w:sz="4" w:space="0" w:color="auto"/>
            </w:tcBorders>
          </w:tcPr>
          <w:p w14:paraId="4B492D5D" w14:textId="12D3ED73" w:rsidR="00D41CF7" w:rsidRPr="000A29BE" w:rsidRDefault="00DC0EE7" w:rsidP="009B3443">
            <w:pPr>
              <w:pStyle w:val="textfortable"/>
              <w:spacing w:beforeLines="60" w:before="144" w:afterLines="60" w:after="144"/>
              <w:jc w:val="left"/>
              <w:rPr>
                <w:rFonts w:ascii="Calibri" w:hAnsi="Calibri"/>
              </w:rPr>
            </w:pPr>
            <w:r w:rsidRPr="000A29BE">
              <w:rPr>
                <w:rFonts w:ascii="Calibri" w:hAnsi="Calibri"/>
              </w:rPr>
              <w:t>GM ILTV vaccine</w:t>
            </w:r>
          </w:p>
        </w:tc>
        <w:tc>
          <w:tcPr>
            <w:tcW w:w="1308" w:type="pct"/>
            <w:tcBorders>
              <w:top w:val="single" w:sz="12" w:space="0" w:color="auto"/>
              <w:left w:val="single" w:sz="4" w:space="0" w:color="auto"/>
              <w:bottom w:val="single" w:sz="12" w:space="0" w:color="auto"/>
              <w:right w:val="single" w:sz="4" w:space="0" w:color="auto"/>
            </w:tcBorders>
          </w:tcPr>
          <w:p w14:paraId="211E5AAA" w14:textId="26FE9B1F" w:rsidR="00D41CF7" w:rsidRPr="000A29BE" w:rsidRDefault="00FE0037" w:rsidP="009B3443">
            <w:pPr>
              <w:pStyle w:val="Style4"/>
              <w:numPr>
                <w:ilvl w:val="0"/>
                <w:numId w:val="0"/>
              </w:numPr>
              <w:spacing w:beforeLines="60" w:before="144" w:afterLines="60" w:after="144"/>
              <w:rPr>
                <w:rFonts w:ascii="Calibri" w:hAnsi="Calibri" w:cs="Calibri"/>
                <w:color w:val="auto"/>
                <w:sz w:val="20"/>
                <w:szCs w:val="20"/>
              </w:rPr>
            </w:pPr>
            <w:r w:rsidRPr="000A29BE">
              <w:rPr>
                <w:rFonts w:ascii="Calibri" w:hAnsi="Calibri" w:cs="Calibri"/>
                <w:color w:val="auto"/>
                <w:sz w:val="20"/>
                <w:szCs w:val="20"/>
              </w:rPr>
              <w:t>Exposure of</w:t>
            </w:r>
            <w:r w:rsidR="00D41CF7" w:rsidRPr="000A29BE">
              <w:rPr>
                <w:rFonts w:ascii="Calibri" w:hAnsi="Calibri" w:cs="Calibri"/>
                <w:color w:val="auto"/>
                <w:sz w:val="20"/>
                <w:szCs w:val="20"/>
              </w:rPr>
              <w:t xml:space="preserve"> </w:t>
            </w:r>
            <w:r w:rsidR="002F08D8" w:rsidRPr="000A29BE">
              <w:rPr>
                <w:rFonts w:ascii="Calibri" w:hAnsi="Calibri" w:cs="Calibri"/>
                <w:color w:val="auto"/>
                <w:sz w:val="20"/>
                <w:szCs w:val="20"/>
              </w:rPr>
              <w:t>other</w:t>
            </w:r>
            <w:r w:rsidR="00B071E4" w:rsidRPr="000A29BE">
              <w:rPr>
                <w:rFonts w:ascii="Calibri" w:hAnsi="Calibri" w:cs="Calibri"/>
                <w:color w:val="auto"/>
                <w:sz w:val="20"/>
                <w:szCs w:val="20"/>
              </w:rPr>
              <w:t xml:space="preserve"> susceptible</w:t>
            </w:r>
            <w:r w:rsidR="002F08D8" w:rsidRPr="000A29BE">
              <w:rPr>
                <w:rFonts w:ascii="Calibri" w:hAnsi="Calibri" w:cs="Calibri"/>
                <w:color w:val="auto"/>
                <w:sz w:val="20"/>
                <w:szCs w:val="20"/>
              </w:rPr>
              <w:t xml:space="preserve"> birds </w:t>
            </w:r>
            <w:r w:rsidR="00D41CF7" w:rsidRPr="000A29BE">
              <w:rPr>
                <w:rFonts w:ascii="Calibri" w:hAnsi="Calibri" w:cs="Calibri"/>
                <w:color w:val="auto"/>
                <w:sz w:val="20"/>
                <w:szCs w:val="20"/>
              </w:rPr>
              <w:t xml:space="preserve">to the GMO </w:t>
            </w:r>
            <w:r w:rsidR="0050036E" w:rsidRPr="000A29BE">
              <w:rPr>
                <w:rFonts w:ascii="Calibri" w:hAnsi="Calibri" w:cs="Calibri"/>
                <w:color w:val="auto"/>
                <w:sz w:val="20"/>
                <w:szCs w:val="20"/>
              </w:rPr>
              <w:t>via:</w:t>
            </w:r>
          </w:p>
          <w:p w14:paraId="75C04F0E" w14:textId="04E03721" w:rsidR="0050036E" w:rsidRPr="000A29BE" w:rsidRDefault="0050036E" w:rsidP="00962711">
            <w:pPr>
              <w:pStyle w:val="Style4"/>
              <w:numPr>
                <w:ilvl w:val="0"/>
                <w:numId w:val="55"/>
              </w:numPr>
              <w:spacing w:beforeLines="60" w:before="144" w:afterLines="60" w:after="144"/>
              <w:ind w:left="344" w:hanging="344"/>
              <w:rPr>
                <w:rFonts w:ascii="Calibri" w:hAnsi="Calibri"/>
                <w:color w:val="auto"/>
                <w:sz w:val="20"/>
                <w:szCs w:val="20"/>
              </w:rPr>
            </w:pPr>
            <w:r w:rsidRPr="000A29BE">
              <w:rPr>
                <w:rFonts w:ascii="Calibri" w:hAnsi="Calibri"/>
                <w:color w:val="auto"/>
                <w:sz w:val="20"/>
                <w:szCs w:val="20"/>
              </w:rPr>
              <w:t xml:space="preserve">transmission from chicken </w:t>
            </w:r>
            <w:proofErr w:type="gramStart"/>
            <w:r w:rsidRPr="000A29BE">
              <w:rPr>
                <w:rFonts w:ascii="Calibri" w:hAnsi="Calibri"/>
                <w:color w:val="auto"/>
                <w:sz w:val="20"/>
                <w:szCs w:val="20"/>
              </w:rPr>
              <w:t>farms;</w:t>
            </w:r>
            <w:proofErr w:type="gramEnd"/>
          </w:p>
          <w:p w14:paraId="07DC1509" w14:textId="730819C8" w:rsidR="0050036E" w:rsidRPr="000A29BE" w:rsidRDefault="0050036E" w:rsidP="00962711">
            <w:pPr>
              <w:pStyle w:val="Style4"/>
              <w:numPr>
                <w:ilvl w:val="0"/>
                <w:numId w:val="55"/>
              </w:numPr>
              <w:spacing w:beforeLines="60" w:before="144" w:afterLines="60" w:after="144"/>
              <w:ind w:left="344" w:hanging="344"/>
              <w:rPr>
                <w:rFonts w:ascii="Calibri" w:hAnsi="Calibri"/>
                <w:color w:val="auto"/>
                <w:sz w:val="20"/>
                <w:szCs w:val="20"/>
              </w:rPr>
            </w:pPr>
            <w:r w:rsidRPr="000A29BE">
              <w:rPr>
                <w:rFonts w:ascii="Calibri" w:hAnsi="Calibri"/>
                <w:color w:val="auto"/>
                <w:sz w:val="20"/>
                <w:szCs w:val="20"/>
              </w:rPr>
              <w:t>transport of chicken and eggs; and</w:t>
            </w:r>
          </w:p>
          <w:p w14:paraId="4E35FB7E" w14:textId="5FE6E230" w:rsidR="0050036E" w:rsidRPr="000A29BE" w:rsidRDefault="0050036E" w:rsidP="00962711">
            <w:pPr>
              <w:pStyle w:val="Style4"/>
              <w:numPr>
                <w:ilvl w:val="0"/>
                <w:numId w:val="55"/>
              </w:numPr>
              <w:spacing w:beforeLines="60" w:before="144" w:afterLines="60" w:after="144"/>
              <w:ind w:left="344" w:hanging="344"/>
              <w:rPr>
                <w:rFonts w:ascii="Calibri" w:hAnsi="Calibri"/>
                <w:color w:val="auto"/>
                <w:sz w:val="20"/>
                <w:szCs w:val="20"/>
              </w:rPr>
            </w:pPr>
            <w:r w:rsidRPr="000A29BE">
              <w:rPr>
                <w:rFonts w:ascii="Calibri" w:hAnsi="Calibri"/>
                <w:color w:val="auto"/>
                <w:sz w:val="20"/>
                <w:szCs w:val="20"/>
              </w:rPr>
              <w:t>insect vectors</w:t>
            </w:r>
            <w:r w:rsidR="00740C02" w:rsidRPr="000A29BE">
              <w:rPr>
                <w:rFonts w:ascii="Calibri" w:hAnsi="Calibri"/>
                <w:color w:val="auto"/>
                <w:sz w:val="20"/>
                <w:szCs w:val="20"/>
              </w:rPr>
              <w:t>.</w:t>
            </w:r>
          </w:p>
          <w:p w14:paraId="6E7427D8" w14:textId="2742CE6B" w:rsidR="00CB0599" w:rsidRPr="000A29BE" w:rsidRDefault="00D41CF7" w:rsidP="009B3443">
            <w:pPr>
              <w:pStyle w:val="TableTextRARMP"/>
              <w:spacing w:beforeLines="60" w:before="144" w:afterLines="60" w:after="144"/>
              <w:jc w:val="center"/>
              <w:rPr>
                <w:szCs w:val="20"/>
              </w:rPr>
            </w:pPr>
            <w:r w:rsidRPr="000A29BE">
              <w:rPr>
                <w:szCs w:val="20"/>
              </w:rPr>
              <w:sym w:font="Wingdings 3" w:char="F0C8"/>
            </w:r>
          </w:p>
          <w:p w14:paraId="24583BEE" w14:textId="7E92780A" w:rsidR="00D41CF7" w:rsidRPr="000A29BE" w:rsidRDefault="00D41CF7" w:rsidP="00E40ADB">
            <w:pPr>
              <w:pStyle w:val="Style4"/>
              <w:numPr>
                <w:ilvl w:val="0"/>
                <w:numId w:val="0"/>
              </w:numPr>
              <w:spacing w:beforeLines="60" w:before="144" w:afterLines="60" w:after="144"/>
              <w:jc w:val="center"/>
              <w:rPr>
                <w:rFonts w:ascii="Calibri" w:hAnsi="Calibri"/>
                <w:color w:val="auto"/>
                <w:sz w:val="20"/>
                <w:szCs w:val="20"/>
              </w:rPr>
            </w:pPr>
            <w:r w:rsidRPr="000A29BE">
              <w:rPr>
                <w:rFonts w:ascii="Calibri" w:hAnsi="Calibri"/>
                <w:color w:val="auto"/>
                <w:sz w:val="20"/>
                <w:szCs w:val="20"/>
              </w:rPr>
              <w:t>Infection of other</w:t>
            </w:r>
            <w:r w:rsidR="00B071E4" w:rsidRPr="000A29BE">
              <w:rPr>
                <w:rFonts w:ascii="Calibri" w:hAnsi="Calibri"/>
                <w:color w:val="auto"/>
                <w:sz w:val="20"/>
                <w:szCs w:val="20"/>
              </w:rPr>
              <w:t xml:space="preserve"> susceptible</w:t>
            </w:r>
            <w:r w:rsidRPr="000A29BE">
              <w:rPr>
                <w:rFonts w:ascii="Calibri" w:hAnsi="Calibri"/>
                <w:color w:val="auto"/>
                <w:sz w:val="20"/>
                <w:szCs w:val="20"/>
              </w:rPr>
              <w:t xml:space="preserve"> </w:t>
            </w:r>
            <w:r w:rsidR="00965C6B" w:rsidRPr="000A29BE">
              <w:rPr>
                <w:rFonts w:ascii="Calibri" w:hAnsi="Calibri"/>
                <w:color w:val="auto"/>
                <w:sz w:val="20"/>
                <w:szCs w:val="20"/>
              </w:rPr>
              <w:t>birds</w:t>
            </w:r>
            <w:r w:rsidRPr="000A29BE">
              <w:rPr>
                <w:rFonts w:ascii="Calibri" w:hAnsi="Calibri"/>
                <w:color w:val="auto"/>
                <w:sz w:val="20"/>
                <w:szCs w:val="20"/>
              </w:rPr>
              <w:t>.</w:t>
            </w:r>
          </w:p>
          <w:p w14:paraId="3D872C8B" w14:textId="77777777" w:rsidR="002F08D8" w:rsidRPr="000A29BE" w:rsidRDefault="002F08D8" w:rsidP="002F08D8">
            <w:pPr>
              <w:spacing w:before="60" w:after="60"/>
              <w:jc w:val="center"/>
              <w:rPr>
                <w:rFonts w:eastAsia="Calibri"/>
                <w:sz w:val="19"/>
                <w:szCs w:val="19"/>
              </w:rPr>
            </w:pPr>
            <w:r w:rsidRPr="000A29BE">
              <w:rPr>
                <w:rFonts w:eastAsia="Calibri"/>
                <w:sz w:val="19"/>
                <w:szCs w:val="19"/>
              </w:rPr>
              <w:sym w:font="Wingdings 3" w:char="F0C8"/>
            </w:r>
          </w:p>
          <w:p w14:paraId="67FFD088" w14:textId="72AAD722" w:rsidR="002F08D8" w:rsidRPr="000A29BE" w:rsidRDefault="002F08D8" w:rsidP="002F08D8">
            <w:pPr>
              <w:spacing w:before="60" w:after="60"/>
              <w:jc w:val="center"/>
              <w:rPr>
                <w:rFonts w:eastAsia="Calibri"/>
                <w:sz w:val="20"/>
                <w:szCs w:val="20"/>
              </w:rPr>
            </w:pPr>
            <w:r w:rsidRPr="000A29BE">
              <w:rPr>
                <w:rFonts w:eastAsia="Calibri"/>
                <w:sz w:val="20"/>
                <w:szCs w:val="20"/>
              </w:rPr>
              <w:t xml:space="preserve">Exposed birds become infected </w:t>
            </w:r>
          </w:p>
          <w:p w14:paraId="5BEFDEA6" w14:textId="670C31F1" w:rsidR="002F08D8" w:rsidRPr="000A29BE" w:rsidRDefault="002F08D8" w:rsidP="002F08D8">
            <w:pPr>
              <w:spacing w:before="60" w:after="60"/>
              <w:jc w:val="center"/>
              <w:rPr>
                <w:rFonts w:eastAsia="Calibri"/>
                <w:sz w:val="20"/>
                <w:szCs w:val="20"/>
              </w:rPr>
            </w:pPr>
            <w:r w:rsidRPr="000A29BE">
              <w:rPr>
                <w:rFonts w:eastAsia="Calibri"/>
                <w:sz w:val="20"/>
                <w:szCs w:val="20"/>
              </w:rPr>
              <w:sym w:font="Wingdings 3" w:char="F0C8"/>
            </w:r>
          </w:p>
          <w:p w14:paraId="1FF7D334" w14:textId="5A7B01C2" w:rsidR="00604570" w:rsidRPr="000A29BE" w:rsidRDefault="00BE0A59" w:rsidP="00604570">
            <w:pPr>
              <w:pStyle w:val="ListParagraph"/>
              <w:spacing w:before="60" w:after="60"/>
              <w:ind w:left="177" w:right="180"/>
              <w:jc w:val="center"/>
              <w:rPr>
                <w:rFonts w:eastAsia="Calibri"/>
                <w:sz w:val="20"/>
                <w:szCs w:val="20"/>
              </w:rPr>
            </w:pPr>
            <w:r w:rsidRPr="000A29BE">
              <w:rPr>
                <w:rFonts w:eastAsia="Calibri"/>
                <w:sz w:val="20"/>
                <w:szCs w:val="20"/>
              </w:rPr>
              <w:lastRenderedPageBreak/>
              <w:t>Disease</w:t>
            </w:r>
            <w:r w:rsidR="005C1929" w:rsidRPr="000A29BE">
              <w:rPr>
                <w:rFonts w:eastAsia="Calibri"/>
                <w:sz w:val="20"/>
                <w:szCs w:val="20"/>
              </w:rPr>
              <w:t xml:space="preserve"> in</w:t>
            </w:r>
            <w:r w:rsidR="0050036E" w:rsidRPr="000A29BE">
              <w:rPr>
                <w:rFonts w:eastAsia="Calibri"/>
                <w:sz w:val="20"/>
                <w:szCs w:val="20"/>
              </w:rPr>
              <w:t xml:space="preserve"> </w:t>
            </w:r>
            <w:r w:rsidR="00965C6B" w:rsidRPr="000A29BE">
              <w:rPr>
                <w:rFonts w:eastAsia="Calibri"/>
                <w:sz w:val="20"/>
                <w:szCs w:val="20"/>
              </w:rPr>
              <w:t xml:space="preserve">susceptible </w:t>
            </w:r>
            <w:proofErr w:type="gramStart"/>
            <w:r w:rsidR="0050036E" w:rsidRPr="000A29BE">
              <w:rPr>
                <w:rFonts w:eastAsia="Calibri"/>
                <w:sz w:val="20"/>
                <w:szCs w:val="20"/>
              </w:rPr>
              <w:t>birds;</w:t>
            </w:r>
            <w:proofErr w:type="gramEnd"/>
            <w:r w:rsidR="0050036E" w:rsidRPr="000A29BE">
              <w:rPr>
                <w:rFonts w:eastAsia="Calibri"/>
                <w:sz w:val="20"/>
                <w:szCs w:val="20"/>
              </w:rPr>
              <w:t xml:space="preserve"> </w:t>
            </w:r>
          </w:p>
          <w:p w14:paraId="4E2DBAEA" w14:textId="7E63AAFA" w:rsidR="0050036E" w:rsidRPr="000A29BE" w:rsidRDefault="0050036E" w:rsidP="00604570">
            <w:pPr>
              <w:pStyle w:val="ListParagraph"/>
              <w:spacing w:before="60" w:after="60"/>
              <w:ind w:left="177" w:right="180"/>
              <w:jc w:val="center"/>
              <w:rPr>
                <w:rFonts w:eastAsia="Calibri"/>
                <w:sz w:val="19"/>
                <w:szCs w:val="19"/>
              </w:rPr>
            </w:pPr>
            <w:r w:rsidRPr="000A29BE">
              <w:rPr>
                <w:rFonts w:eastAsia="Calibri"/>
                <w:sz w:val="19"/>
                <w:szCs w:val="19"/>
              </w:rPr>
              <w:t>or</w:t>
            </w:r>
          </w:p>
          <w:p w14:paraId="761E64FE" w14:textId="03971431" w:rsidR="00740C02" w:rsidRPr="000A29BE" w:rsidRDefault="00740C02" w:rsidP="00604570">
            <w:pPr>
              <w:pStyle w:val="ListParagraph"/>
              <w:spacing w:before="60" w:after="60"/>
              <w:ind w:left="177" w:right="180"/>
              <w:jc w:val="center"/>
              <w:rPr>
                <w:rFonts w:eastAsia="Calibri"/>
                <w:sz w:val="20"/>
                <w:szCs w:val="20"/>
              </w:rPr>
            </w:pPr>
            <w:r w:rsidRPr="000A29BE">
              <w:rPr>
                <w:rFonts w:eastAsia="Calibri"/>
                <w:sz w:val="20"/>
                <w:szCs w:val="20"/>
              </w:rPr>
              <w:t xml:space="preserve">vaccination of </w:t>
            </w:r>
            <w:r w:rsidR="00965C6B" w:rsidRPr="000A29BE">
              <w:rPr>
                <w:rFonts w:eastAsia="Calibri"/>
                <w:sz w:val="20"/>
                <w:szCs w:val="20"/>
              </w:rPr>
              <w:t>feral/pest</w:t>
            </w:r>
            <w:r w:rsidR="00B330E0" w:rsidRPr="000A29BE">
              <w:rPr>
                <w:rFonts w:eastAsia="Calibri"/>
                <w:sz w:val="20"/>
                <w:szCs w:val="20"/>
              </w:rPr>
              <w:t xml:space="preserve"> </w:t>
            </w:r>
            <w:r w:rsidRPr="000A29BE">
              <w:rPr>
                <w:rFonts w:eastAsia="Calibri"/>
                <w:sz w:val="20"/>
                <w:szCs w:val="20"/>
              </w:rPr>
              <w:t>birds</w:t>
            </w:r>
          </w:p>
          <w:p w14:paraId="1E28053A" w14:textId="04F03A37" w:rsidR="0050036E" w:rsidRPr="000A29BE" w:rsidRDefault="0050036E" w:rsidP="00604570">
            <w:pPr>
              <w:pStyle w:val="ListParagraph"/>
              <w:spacing w:before="60" w:after="60"/>
              <w:ind w:left="177"/>
              <w:jc w:val="center"/>
              <w:rPr>
                <w:rFonts w:eastAsia="Calibri"/>
                <w:sz w:val="20"/>
                <w:szCs w:val="20"/>
              </w:rPr>
            </w:pPr>
          </w:p>
          <w:p w14:paraId="515E253F" w14:textId="62C1BD4D" w:rsidR="002F08D8" w:rsidRPr="000A29BE" w:rsidRDefault="002F08D8" w:rsidP="003775F9">
            <w:pPr>
              <w:spacing w:before="60" w:after="60"/>
              <w:jc w:val="center"/>
              <w:rPr>
                <w:sz w:val="20"/>
                <w:szCs w:val="20"/>
              </w:rPr>
            </w:pPr>
          </w:p>
        </w:tc>
        <w:tc>
          <w:tcPr>
            <w:tcW w:w="539" w:type="pct"/>
            <w:tcBorders>
              <w:top w:val="single" w:sz="12" w:space="0" w:color="auto"/>
              <w:left w:val="single" w:sz="4" w:space="0" w:color="auto"/>
              <w:bottom w:val="single" w:sz="12" w:space="0" w:color="auto"/>
              <w:right w:val="single" w:sz="4" w:space="0" w:color="auto"/>
            </w:tcBorders>
          </w:tcPr>
          <w:p w14:paraId="7E9DA858" w14:textId="7704C9EF" w:rsidR="00D41CF7" w:rsidRPr="000A29BE" w:rsidRDefault="009D5B2B" w:rsidP="009B3443">
            <w:pPr>
              <w:pStyle w:val="textfortable"/>
              <w:spacing w:beforeLines="60" w:before="144" w:afterLines="60" w:after="144"/>
              <w:jc w:val="left"/>
              <w:rPr>
                <w:rFonts w:ascii="Calibri" w:hAnsi="Calibri" w:cs="Calibri"/>
              </w:rPr>
            </w:pPr>
            <w:r w:rsidRPr="000A29BE">
              <w:rPr>
                <w:rFonts w:ascii="Calibri" w:hAnsi="Calibri" w:cs="Calibri"/>
              </w:rPr>
              <w:lastRenderedPageBreak/>
              <w:t>Decreased numbers of</w:t>
            </w:r>
            <w:r w:rsidR="00965C6B" w:rsidRPr="000A29BE">
              <w:rPr>
                <w:rFonts w:ascii="Calibri" w:hAnsi="Calibri" w:cs="Calibri"/>
              </w:rPr>
              <w:t xml:space="preserve"> </w:t>
            </w:r>
            <w:r w:rsidR="004269A0" w:rsidRPr="000A29BE">
              <w:rPr>
                <w:rFonts w:ascii="Calibri" w:hAnsi="Calibri" w:cs="Calibri"/>
              </w:rPr>
              <w:t>susceptible</w:t>
            </w:r>
            <w:r w:rsidR="00D41CF7" w:rsidRPr="000A29BE">
              <w:rPr>
                <w:rFonts w:ascii="Calibri" w:hAnsi="Calibri" w:cs="Calibri"/>
              </w:rPr>
              <w:t xml:space="preserve"> </w:t>
            </w:r>
            <w:r w:rsidR="004269A0" w:rsidRPr="000A29BE">
              <w:rPr>
                <w:rFonts w:ascii="Calibri" w:hAnsi="Calibri" w:cs="Calibri"/>
              </w:rPr>
              <w:t>birds</w:t>
            </w:r>
          </w:p>
          <w:p w14:paraId="06DF60B4" w14:textId="7F1F0C54" w:rsidR="00965C6B" w:rsidRPr="000A29BE" w:rsidRDefault="000764A5" w:rsidP="009B3443">
            <w:pPr>
              <w:pStyle w:val="textfortable"/>
              <w:spacing w:beforeLines="60" w:before="144" w:afterLines="60" w:after="144"/>
              <w:jc w:val="left"/>
              <w:rPr>
                <w:rFonts w:ascii="Calibri" w:hAnsi="Calibri" w:cs="Calibri"/>
              </w:rPr>
            </w:pPr>
            <w:r w:rsidRPr="000A29BE">
              <w:rPr>
                <w:rFonts w:ascii="Calibri" w:hAnsi="Calibri" w:cs="Calibri"/>
              </w:rPr>
              <w:t>o</w:t>
            </w:r>
            <w:r w:rsidR="00965C6B" w:rsidRPr="000A29BE">
              <w:rPr>
                <w:rFonts w:ascii="Calibri" w:hAnsi="Calibri" w:cs="Calibri"/>
              </w:rPr>
              <w:t>r</w:t>
            </w:r>
          </w:p>
          <w:p w14:paraId="23C7C146" w14:textId="0FA7810D" w:rsidR="00965C6B" w:rsidRPr="000A29BE" w:rsidRDefault="00233B34" w:rsidP="009B3443">
            <w:pPr>
              <w:pStyle w:val="textfortable"/>
              <w:spacing w:beforeLines="60" w:before="144" w:afterLines="60" w:after="144"/>
              <w:jc w:val="left"/>
              <w:rPr>
                <w:rFonts w:ascii="Calibri" w:hAnsi="Calibri" w:cs="Calibri"/>
              </w:rPr>
            </w:pPr>
            <w:r w:rsidRPr="000A29BE">
              <w:rPr>
                <w:rFonts w:ascii="Calibri" w:hAnsi="Calibri" w:cs="Calibri"/>
              </w:rPr>
              <w:t xml:space="preserve">Increased numbers </w:t>
            </w:r>
            <w:r w:rsidR="00965C6B" w:rsidRPr="000A29BE">
              <w:rPr>
                <w:rFonts w:ascii="Calibri" w:hAnsi="Calibri" w:cs="Calibri"/>
              </w:rPr>
              <w:t>of feral/pest birds</w:t>
            </w:r>
          </w:p>
        </w:tc>
        <w:tc>
          <w:tcPr>
            <w:tcW w:w="661" w:type="pct"/>
            <w:tcBorders>
              <w:top w:val="single" w:sz="12" w:space="0" w:color="auto"/>
              <w:left w:val="single" w:sz="4" w:space="0" w:color="auto"/>
              <w:bottom w:val="single" w:sz="12" w:space="0" w:color="auto"/>
              <w:right w:val="single" w:sz="4" w:space="0" w:color="auto"/>
            </w:tcBorders>
          </w:tcPr>
          <w:p w14:paraId="414E56AC" w14:textId="14DC8F62" w:rsidR="00D41CF7" w:rsidRPr="000A29BE" w:rsidRDefault="00D41CF7" w:rsidP="009B3443">
            <w:pPr>
              <w:pStyle w:val="textfortable"/>
              <w:spacing w:beforeLines="60" w:before="144" w:afterLines="60" w:after="144"/>
              <w:jc w:val="left"/>
              <w:rPr>
                <w:rFonts w:ascii="Calibri" w:hAnsi="Calibri"/>
              </w:rPr>
            </w:pPr>
            <w:r w:rsidRPr="000A29BE">
              <w:rPr>
                <w:rFonts w:ascii="Calibri" w:hAnsi="Calibri"/>
              </w:rPr>
              <w:t>No</w:t>
            </w:r>
          </w:p>
        </w:tc>
        <w:tc>
          <w:tcPr>
            <w:tcW w:w="1563" w:type="pct"/>
            <w:tcBorders>
              <w:top w:val="single" w:sz="12" w:space="0" w:color="auto"/>
              <w:left w:val="single" w:sz="4" w:space="0" w:color="auto"/>
              <w:bottom w:val="single" w:sz="12" w:space="0" w:color="auto"/>
              <w:right w:val="single" w:sz="12" w:space="0" w:color="auto"/>
            </w:tcBorders>
          </w:tcPr>
          <w:p w14:paraId="05E40D00" w14:textId="486E8A1A" w:rsidR="0074696E" w:rsidRPr="000A29BE" w:rsidRDefault="00D41CF7" w:rsidP="009B3443">
            <w:pPr>
              <w:pStyle w:val="BulletedRARMP"/>
              <w:tabs>
                <w:tab w:val="clear" w:pos="567"/>
              </w:tabs>
              <w:spacing w:beforeLines="60" w:before="144" w:afterLines="60" w:after="144"/>
              <w:ind w:left="319" w:hanging="296"/>
              <w:rPr>
                <w:rFonts w:cs="Calibri"/>
                <w:sz w:val="20"/>
                <w:szCs w:val="20"/>
              </w:rPr>
            </w:pPr>
            <w:r w:rsidRPr="000A29BE">
              <w:rPr>
                <w:rFonts w:cs="Calibri"/>
                <w:sz w:val="20"/>
                <w:szCs w:val="20"/>
              </w:rPr>
              <w:t xml:space="preserve">Exposure is minimised </w:t>
            </w:r>
            <w:r w:rsidR="00421CB1" w:rsidRPr="000A29BE">
              <w:rPr>
                <w:rFonts w:cs="Calibri"/>
                <w:sz w:val="20"/>
                <w:szCs w:val="20"/>
              </w:rPr>
              <w:t>due to strict biosecurity procedures.</w:t>
            </w:r>
          </w:p>
          <w:p w14:paraId="5341DD9A" w14:textId="598607BF" w:rsidR="00CB0599" w:rsidRPr="000A29BE" w:rsidRDefault="00C11CFC" w:rsidP="009B3443">
            <w:pPr>
              <w:pStyle w:val="BulletedRARMP"/>
              <w:tabs>
                <w:tab w:val="clear" w:pos="567"/>
              </w:tabs>
              <w:spacing w:beforeLines="60" w:before="144" w:afterLines="60" w:after="144"/>
              <w:ind w:left="319" w:hanging="296"/>
              <w:rPr>
                <w:rFonts w:cs="Calibri"/>
                <w:sz w:val="20"/>
                <w:szCs w:val="20"/>
              </w:rPr>
            </w:pPr>
            <w:r w:rsidRPr="000A29BE">
              <w:rPr>
                <w:rFonts w:cs="Calibri"/>
                <w:sz w:val="20"/>
                <w:szCs w:val="20"/>
              </w:rPr>
              <w:t>Measures are in place to control insect vectors (</w:t>
            </w:r>
            <w:proofErr w:type="gramStart"/>
            <w:r w:rsidRPr="000A29BE">
              <w:rPr>
                <w:rFonts w:cs="Calibri"/>
                <w:sz w:val="20"/>
                <w:szCs w:val="20"/>
              </w:rPr>
              <w:t>e.g.</w:t>
            </w:r>
            <w:proofErr w:type="gramEnd"/>
            <w:r w:rsidRPr="000A29BE">
              <w:rPr>
                <w:rFonts w:cs="Calibri"/>
                <w:sz w:val="20"/>
                <w:szCs w:val="20"/>
              </w:rPr>
              <w:t xml:space="preserve"> beetles).</w:t>
            </w:r>
          </w:p>
          <w:p w14:paraId="3EDC2E05" w14:textId="74DBD25E" w:rsidR="00604186" w:rsidRPr="000A29BE" w:rsidRDefault="00604186" w:rsidP="009B3443">
            <w:pPr>
              <w:pStyle w:val="BulletedRARMP"/>
              <w:tabs>
                <w:tab w:val="clear" w:pos="567"/>
              </w:tabs>
              <w:spacing w:beforeLines="60" w:before="144" w:afterLines="60" w:after="144"/>
              <w:ind w:left="319" w:hanging="296"/>
              <w:rPr>
                <w:rFonts w:cs="Calibri"/>
                <w:sz w:val="20"/>
                <w:szCs w:val="20"/>
              </w:rPr>
            </w:pPr>
            <w:r w:rsidRPr="000A29BE">
              <w:rPr>
                <w:rFonts w:cs="Calibri"/>
                <w:sz w:val="20"/>
                <w:szCs w:val="20"/>
              </w:rPr>
              <w:t xml:space="preserve">Measures are in place to minimise wild birds accessing sheds, </w:t>
            </w:r>
            <w:proofErr w:type="gramStart"/>
            <w:r w:rsidRPr="000A29BE">
              <w:rPr>
                <w:rFonts w:cs="Calibri"/>
                <w:sz w:val="20"/>
                <w:szCs w:val="20"/>
              </w:rPr>
              <w:t>farms</w:t>
            </w:r>
            <w:proofErr w:type="gramEnd"/>
            <w:r w:rsidRPr="000A29BE">
              <w:rPr>
                <w:rFonts w:cs="Calibri"/>
                <w:sz w:val="20"/>
                <w:szCs w:val="20"/>
              </w:rPr>
              <w:t xml:space="preserve"> and water tanks in commercial poultry farms.  </w:t>
            </w:r>
          </w:p>
          <w:p w14:paraId="2E8921C9" w14:textId="38F1BAF6" w:rsidR="00604186" w:rsidRPr="000A29BE" w:rsidRDefault="00604186" w:rsidP="009B3443">
            <w:pPr>
              <w:pStyle w:val="BulletedRARMP"/>
              <w:tabs>
                <w:tab w:val="clear" w:pos="567"/>
              </w:tabs>
              <w:spacing w:beforeLines="60" w:before="144" w:afterLines="60" w:after="144"/>
              <w:ind w:left="319" w:hanging="296"/>
              <w:rPr>
                <w:rFonts w:cs="Calibri"/>
                <w:sz w:val="20"/>
                <w:szCs w:val="20"/>
              </w:rPr>
            </w:pPr>
            <w:r w:rsidRPr="000A29BE">
              <w:rPr>
                <w:rFonts w:cs="Calibri"/>
                <w:sz w:val="20"/>
                <w:szCs w:val="20"/>
              </w:rPr>
              <w:t>Local council and state requirements impose conditions to prevent contamination of water sources.</w:t>
            </w:r>
          </w:p>
          <w:p w14:paraId="3E54672B" w14:textId="40773D2B" w:rsidR="00CB0599" w:rsidRPr="000A29BE" w:rsidRDefault="00CB0599" w:rsidP="009B3443">
            <w:pPr>
              <w:pStyle w:val="tablebullets"/>
              <w:spacing w:beforeLines="60" w:before="144" w:afterLines="60" w:after="144"/>
              <w:ind w:left="319" w:hanging="296"/>
              <w:rPr>
                <w:rFonts w:ascii="Calibri" w:hAnsi="Calibri" w:cs="Calibri"/>
              </w:rPr>
            </w:pPr>
            <w:r w:rsidRPr="000A29BE">
              <w:rPr>
                <w:rFonts w:ascii="Calibri" w:hAnsi="Calibri" w:cs="Calibri"/>
              </w:rPr>
              <w:lastRenderedPageBreak/>
              <w:t>GMO is unable to maintain a stable presence in the environment for long periods.</w:t>
            </w:r>
          </w:p>
          <w:p w14:paraId="39726686" w14:textId="74D3FC97" w:rsidR="00C11CFC" w:rsidRPr="000A29BE" w:rsidRDefault="00C11CFC" w:rsidP="009B3443">
            <w:pPr>
              <w:pStyle w:val="tablebullets"/>
              <w:spacing w:beforeLines="60" w:before="144" w:afterLines="60" w:after="144"/>
              <w:ind w:left="319" w:hanging="296"/>
              <w:rPr>
                <w:rFonts w:asciiTheme="minorHAnsi" w:hAnsiTheme="minorHAnsi" w:cstheme="minorHAnsi"/>
              </w:rPr>
            </w:pPr>
            <w:r w:rsidRPr="000A29BE">
              <w:rPr>
                <w:rFonts w:asciiTheme="minorHAnsi" w:hAnsiTheme="minorHAnsi" w:cstheme="minorHAnsi"/>
              </w:rPr>
              <w:t>Transmission of GMO to other chickens is rare.</w:t>
            </w:r>
          </w:p>
          <w:p w14:paraId="755FDFD2" w14:textId="440BF311" w:rsidR="00D41CF7" w:rsidRPr="000A29BE" w:rsidRDefault="0089480E" w:rsidP="00421CB1">
            <w:pPr>
              <w:pStyle w:val="BulletedRARMP"/>
              <w:tabs>
                <w:tab w:val="clear" w:pos="567"/>
              </w:tabs>
              <w:spacing w:beforeLines="60" w:before="144" w:afterLines="60" w:after="144"/>
              <w:ind w:left="318" w:hanging="295"/>
              <w:rPr>
                <w:rFonts w:cs="Calibri"/>
                <w:sz w:val="20"/>
                <w:szCs w:val="20"/>
              </w:rPr>
            </w:pPr>
            <w:r w:rsidRPr="000A29BE">
              <w:rPr>
                <w:rFonts w:cs="Calibri"/>
                <w:sz w:val="20"/>
                <w:szCs w:val="20"/>
              </w:rPr>
              <w:t>GMO</w:t>
            </w:r>
            <w:r w:rsidR="00CB0599" w:rsidRPr="000A29BE">
              <w:rPr>
                <w:rFonts w:cs="Calibri"/>
                <w:sz w:val="20"/>
                <w:szCs w:val="20"/>
              </w:rPr>
              <w:t xml:space="preserve"> is unlikely to cause disease in native </w:t>
            </w:r>
            <w:r w:rsidR="00717C5D" w:rsidRPr="000A29BE">
              <w:rPr>
                <w:rFonts w:cs="Calibri"/>
                <w:sz w:val="20"/>
                <w:szCs w:val="20"/>
              </w:rPr>
              <w:t>bird</w:t>
            </w:r>
            <w:r w:rsidR="00B330E0" w:rsidRPr="000A29BE">
              <w:rPr>
                <w:rFonts w:cs="Calibri"/>
                <w:sz w:val="20"/>
                <w:szCs w:val="20"/>
              </w:rPr>
              <w:t>s</w:t>
            </w:r>
            <w:r w:rsidR="00717C5D" w:rsidRPr="000A29BE">
              <w:rPr>
                <w:rFonts w:cs="Calibri"/>
                <w:sz w:val="20"/>
                <w:szCs w:val="20"/>
              </w:rPr>
              <w:t xml:space="preserve">, including wild </w:t>
            </w:r>
            <w:r w:rsidR="00CB0599" w:rsidRPr="000A29BE">
              <w:rPr>
                <w:rFonts w:cs="Calibri"/>
                <w:sz w:val="20"/>
                <w:szCs w:val="20"/>
              </w:rPr>
              <w:t>quails.</w:t>
            </w:r>
          </w:p>
        </w:tc>
      </w:tr>
      <w:tr w:rsidR="000A29BE" w:rsidRPr="000A29BE" w14:paraId="4B69A0CE" w14:textId="77777777" w:rsidTr="00E40ADB">
        <w:tc>
          <w:tcPr>
            <w:tcW w:w="505" w:type="pct"/>
            <w:tcBorders>
              <w:top w:val="single" w:sz="12" w:space="0" w:color="auto"/>
              <w:left w:val="single" w:sz="12" w:space="0" w:color="auto"/>
              <w:bottom w:val="single" w:sz="12" w:space="0" w:color="auto"/>
              <w:right w:val="single" w:sz="4" w:space="0" w:color="auto"/>
            </w:tcBorders>
          </w:tcPr>
          <w:p w14:paraId="1D5588ED" w14:textId="2E4AEA0F" w:rsidR="00896F0F" w:rsidRPr="000A29BE" w:rsidRDefault="00896F0F" w:rsidP="009B3443">
            <w:pPr>
              <w:pStyle w:val="textfortable"/>
              <w:spacing w:beforeLines="60" w:before="144" w:afterLines="60" w:after="144"/>
              <w:jc w:val="left"/>
              <w:rPr>
                <w:rFonts w:ascii="Calibri" w:hAnsi="Calibri"/>
              </w:rPr>
            </w:pPr>
            <w:r w:rsidRPr="000A29BE">
              <w:rPr>
                <w:rFonts w:ascii="Calibri" w:hAnsi="Calibri"/>
              </w:rPr>
              <w:lastRenderedPageBreak/>
              <w:t>4</w:t>
            </w:r>
          </w:p>
        </w:tc>
        <w:tc>
          <w:tcPr>
            <w:tcW w:w="424" w:type="pct"/>
            <w:tcBorders>
              <w:top w:val="single" w:sz="12" w:space="0" w:color="auto"/>
              <w:left w:val="single" w:sz="12" w:space="0" w:color="auto"/>
              <w:bottom w:val="single" w:sz="12" w:space="0" w:color="auto"/>
              <w:right w:val="single" w:sz="4" w:space="0" w:color="auto"/>
            </w:tcBorders>
          </w:tcPr>
          <w:p w14:paraId="7572B5C0" w14:textId="66AA4E05" w:rsidR="00896F0F" w:rsidRPr="000A29BE" w:rsidRDefault="00896F0F" w:rsidP="009B3443">
            <w:pPr>
              <w:pStyle w:val="textfortable"/>
              <w:spacing w:beforeLines="60" w:before="144" w:afterLines="60" w:after="144"/>
              <w:jc w:val="left"/>
              <w:rPr>
                <w:rFonts w:ascii="Calibri" w:hAnsi="Calibri"/>
              </w:rPr>
            </w:pPr>
            <w:r w:rsidRPr="000A29BE">
              <w:rPr>
                <w:rFonts w:ascii="Calibri" w:hAnsi="Calibri"/>
              </w:rPr>
              <w:t>GMO</w:t>
            </w:r>
          </w:p>
        </w:tc>
        <w:tc>
          <w:tcPr>
            <w:tcW w:w="1308" w:type="pct"/>
            <w:tcBorders>
              <w:top w:val="single" w:sz="12" w:space="0" w:color="auto"/>
              <w:left w:val="single" w:sz="4" w:space="0" w:color="auto"/>
              <w:bottom w:val="single" w:sz="12" w:space="0" w:color="auto"/>
              <w:right w:val="single" w:sz="4" w:space="0" w:color="auto"/>
            </w:tcBorders>
          </w:tcPr>
          <w:p w14:paraId="7D9B8E12" w14:textId="26D21C31" w:rsidR="004269A0" w:rsidRPr="000A29BE" w:rsidRDefault="004269A0" w:rsidP="004269A0">
            <w:pPr>
              <w:pStyle w:val="Style4"/>
              <w:numPr>
                <w:ilvl w:val="0"/>
                <w:numId w:val="0"/>
              </w:numPr>
              <w:spacing w:beforeLines="60" w:before="144" w:afterLines="60" w:after="144"/>
              <w:jc w:val="center"/>
              <w:rPr>
                <w:rFonts w:asciiTheme="minorHAnsi" w:hAnsiTheme="minorHAnsi" w:cstheme="minorHAnsi"/>
                <w:color w:val="auto"/>
                <w:sz w:val="20"/>
                <w:szCs w:val="20"/>
              </w:rPr>
            </w:pPr>
            <w:r w:rsidRPr="000A29BE">
              <w:rPr>
                <w:rFonts w:asciiTheme="minorHAnsi" w:hAnsiTheme="minorHAnsi" w:cstheme="minorHAnsi"/>
                <w:color w:val="auto"/>
                <w:sz w:val="20"/>
                <w:szCs w:val="20"/>
              </w:rPr>
              <w:t>Vaccination of poultry farm chicken with the GMO</w:t>
            </w:r>
            <w:r w:rsidR="00AF4C12" w:rsidRPr="000A29BE">
              <w:rPr>
                <w:rFonts w:asciiTheme="minorHAnsi" w:hAnsiTheme="minorHAnsi" w:cstheme="minorHAnsi"/>
                <w:color w:val="auto"/>
                <w:sz w:val="20"/>
                <w:szCs w:val="20"/>
              </w:rPr>
              <w:t>.</w:t>
            </w:r>
          </w:p>
          <w:p w14:paraId="53A63E7A" w14:textId="77777777" w:rsidR="004269A0" w:rsidRPr="000A29BE" w:rsidRDefault="004269A0" w:rsidP="004269A0">
            <w:pPr>
              <w:pStyle w:val="TableTextRARMP"/>
              <w:spacing w:beforeLines="60" w:before="144" w:afterLines="60" w:after="144"/>
              <w:jc w:val="center"/>
              <w:rPr>
                <w:rFonts w:asciiTheme="minorHAnsi" w:hAnsiTheme="minorHAnsi" w:cstheme="minorHAnsi"/>
                <w:szCs w:val="20"/>
              </w:rPr>
            </w:pPr>
            <w:r w:rsidRPr="000A29BE">
              <w:rPr>
                <w:rFonts w:asciiTheme="minorHAnsi" w:hAnsiTheme="minorHAnsi" w:cstheme="minorHAnsi"/>
                <w:szCs w:val="20"/>
              </w:rPr>
              <w:sym w:font="Wingdings 3" w:char="F0C8"/>
            </w:r>
          </w:p>
          <w:p w14:paraId="2BB7A490" w14:textId="6B5B40CE" w:rsidR="004269A0" w:rsidRPr="000A29BE" w:rsidRDefault="004269A0" w:rsidP="004269A0">
            <w:pPr>
              <w:pStyle w:val="textfortable"/>
              <w:spacing w:beforeLines="60" w:before="144" w:afterLines="60" w:after="144"/>
              <w:rPr>
                <w:rFonts w:asciiTheme="minorHAnsi" w:hAnsiTheme="minorHAnsi" w:cstheme="minorHAnsi"/>
              </w:rPr>
            </w:pPr>
            <w:r w:rsidRPr="000A29BE">
              <w:rPr>
                <w:rFonts w:asciiTheme="minorHAnsi" w:hAnsiTheme="minorHAnsi" w:cstheme="minorHAnsi"/>
              </w:rPr>
              <w:t>Infection of cells by GMO</w:t>
            </w:r>
            <w:r w:rsidR="00AF4C12" w:rsidRPr="000A29BE">
              <w:rPr>
                <w:rFonts w:asciiTheme="minorHAnsi" w:hAnsiTheme="minorHAnsi" w:cstheme="minorHAnsi"/>
              </w:rPr>
              <w:t>.</w:t>
            </w:r>
          </w:p>
          <w:p w14:paraId="3F3104C6" w14:textId="77777777" w:rsidR="004269A0" w:rsidRPr="000A29BE" w:rsidRDefault="004269A0" w:rsidP="004269A0">
            <w:pPr>
              <w:pStyle w:val="TableTextRARMP"/>
              <w:spacing w:beforeLines="60" w:before="144" w:afterLines="60" w:after="144"/>
              <w:jc w:val="center"/>
              <w:rPr>
                <w:rFonts w:asciiTheme="minorHAnsi" w:hAnsiTheme="minorHAnsi" w:cstheme="minorHAnsi"/>
                <w:szCs w:val="20"/>
              </w:rPr>
            </w:pPr>
            <w:r w:rsidRPr="000A29BE">
              <w:rPr>
                <w:rFonts w:asciiTheme="minorHAnsi" w:hAnsiTheme="minorHAnsi" w:cstheme="minorHAnsi"/>
                <w:szCs w:val="20"/>
              </w:rPr>
              <w:sym w:font="Wingdings 3" w:char="F0C8"/>
            </w:r>
          </w:p>
          <w:p w14:paraId="5690FF50" w14:textId="328675A0" w:rsidR="004269A0" w:rsidRPr="000A29BE" w:rsidRDefault="004269A0" w:rsidP="004269A0">
            <w:pPr>
              <w:pStyle w:val="Style4"/>
              <w:numPr>
                <w:ilvl w:val="0"/>
                <w:numId w:val="0"/>
              </w:numPr>
              <w:spacing w:beforeLines="60" w:before="144" w:afterLines="60" w:after="144"/>
              <w:jc w:val="center"/>
              <w:rPr>
                <w:rFonts w:asciiTheme="minorHAnsi" w:hAnsiTheme="minorHAnsi" w:cstheme="minorHAnsi"/>
                <w:color w:val="auto"/>
                <w:sz w:val="20"/>
                <w:szCs w:val="20"/>
              </w:rPr>
            </w:pPr>
            <w:r w:rsidRPr="000A29BE">
              <w:rPr>
                <w:rFonts w:asciiTheme="minorHAnsi" w:hAnsiTheme="minorHAnsi" w:cstheme="minorHAnsi"/>
                <w:color w:val="auto"/>
                <w:sz w:val="20"/>
                <w:szCs w:val="20"/>
              </w:rPr>
              <w:t xml:space="preserve">Transduced cells co-infected with </w:t>
            </w:r>
            <w:r w:rsidR="00E559FC" w:rsidRPr="000A29BE">
              <w:rPr>
                <w:rFonts w:asciiTheme="minorHAnsi" w:hAnsiTheme="minorHAnsi" w:cstheme="minorHAnsi"/>
                <w:color w:val="auto"/>
                <w:sz w:val="20"/>
                <w:szCs w:val="20"/>
              </w:rPr>
              <w:t>circulating ILTV strain</w:t>
            </w:r>
            <w:r w:rsidR="00AF4C12" w:rsidRPr="000A29BE">
              <w:rPr>
                <w:rFonts w:asciiTheme="minorHAnsi" w:hAnsiTheme="minorHAnsi" w:cstheme="minorHAnsi"/>
                <w:color w:val="auto"/>
                <w:sz w:val="20"/>
                <w:szCs w:val="20"/>
              </w:rPr>
              <w:t>.</w:t>
            </w:r>
          </w:p>
          <w:p w14:paraId="139F82AC" w14:textId="77777777" w:rsidR="004269A0" w:rsidRPr="000A29BE" w:rsidRDefault="004269A0" w:rsidP="004269A0">
            <w:pPr>
              <w:pStyle w:val="TableTextRARMP"/>
              <w:spacing w:beforeLines="60" w:before="144" w:afterLines="60" w:after="144"/>
              <w:jc w:val="center"/>
              <w:rPr>
                <w:rFonts w:asciiTheme="minorHAnsi" w:hAnsiTheme="minorHAnsi" w:cstheme="minorHAnsi"/>
                <w:szCs w:val="20"/>
              </w:rPr>
            </w:pPr>
            <w:r w:rsidRPr="000A29BE">
              <w:rPr>
                <w:rFonts w:asciiTheme="minorHAnsi" w:hAnsiTheme="minorHAnsi" w:cstheme="minorHAnsi"/>
                <w:szCs w:val="20"/>
              </w:rPr>
              <w:sym w:font="Wingdings 3" w:char="F0C8"/>
            </w:r>
          </w:p>
          <w:p w14:paraId="6964B575" w14:textId="0F510701" w:rsidR="004269A0" w:rsidRPr="000A29BE" w:rsidRDefault="004269A0" w:rsidP="004269A0">
            <w:pPr>
              <w:spacing w:beforeLines="60" w:before="144" w:afterLines="60" w:after="144"/>
              <w:jc w:val="center"/>
              <w:rPr>
                <w:rFonts w:asciiTheme="minorHAnsi" w:hAnsiTheme="minorHAnsi" w:cstheme="minorHAnsi"/>
                <w:sz w:val="20"/>
              </w:rPr>
            </w:pPr>
            <w:r w:rsidRPr="000A29BE">
              <w:rPr>
                <w:rFonts w:asciiTheme="minorHAnsi" w:hAnsiTheme="minorHAnsi" w:cstheme="minorHAnsi"/>
                <w:sz w:val="20"/>
              </w:rPr>
              <w:t xml:space="preserve">Homologous recombination with ILTV (field, </w:t>
            </w:r>
            <w:proofErr w:type="gramStart"/>
            <w:r w:rsidRPr="000A29BE">
              <w:rPr>
                <w:rFonts w:asciiTheme="minorHAnsi" w:hAnsiTheme="minorHAnsi" w:cstheme="minorHAnsi"/>
                <w:sz w:val="20"/>
              </w:rPr>
              <w:t>vaccine</w:t>
            </w:r>
            <w:proofErr w:type="gramEnd"/>
            <w:r w:rsidRPr="000A29BE">
              <w:rPr>
                <w:rFonts w:asciiTheme="minorHAnsi" w:hAnsiTheme="minorHAnsi" w:cstheme="minorHAnsi"/>
                <w:sz w:val="20"/>
              </w:rPr>
              <w:t xml:space="preserve"> or WT strains)</w:t>
            </w:r>
            <w:r w:rsidR="00AF4C12" w:rsidRPr="000A29BE">
              <w:rPr>
                <w:rFonts w:asciiTheme="minorHAnsi" w:hAnsiTheme="minorHAnsi" w:cstheme="minorHAnsi"/>
                <w:sz w:val="20"/>
              </w:rPr>
              <w:t>.</w:t>
            </w:r>
          </w:p>
          <w:p w14:paraId="57923374" w14:textId="77777777" w:rsidR="004269A0" w:rsidRPr="000A29BE" w:rsidRDefault="004269A0" w:rsidP="004269A0">
            <w:pPr>
              <w:pStyle w:val="TableTextRARMP"/>
              <w:spacing w:beforeLines="60" w:before="144" w:afterLines="60" w:after="144"/>
              <w:jc w:val="center"/>
              <w:rPr>
                <w:rFonts w:asciiTheme="minorHAnsi" w:hAnsiTheme="minorHAnsi" w:cstheme="minorHAnsi"/>
                <w:szCs w:val="20"/>
              </w:rPr>
            </w:pPr>
            <w:r w:rsidRPr="000A29BE">
              <w:rPr>
                <w:rFonts w:asciiTheme="minorHAnsi" w:hAnsiTheme="minorHAnsi" w:cstheme="minorHAnsi"/>
                <w:szCs w:val="20"/>
              </w:rPr>
              <w:sym w:font="Wingdings 3" w:char="F0C8"/>
            </w:r>
          </w:p>
          <w:p w14:paraId="1ECCBCD6" w14:textId="77777777" w:rsidR="004269A0" w:rsidRPr="000A29BE" w:rsidRDefault="004269A0" w:rsidP="00962711">
            <w:pPr>
              <w:pStyle w:val="TableTextRARMP"/>
              <w:numPr>
                <w:ilvl w:val="0"/>
                <w:numId w:val="43"/>
              </w:numPr>
              <w:spacing w:beforeLines="60" w:before="144" w:afterLines="60" w:after="144"/>
              <w:ind w:left="344" w:hanging="283"/>
              <w:rPr>
                <w:rFonts w:asciiTheme="minorHAnsi" w:hAnsiTheme="minorHAnsi" w:cstheme="minorHAnsi"/>
                <w:szCs w:val="20"/>
              </w:rPr>
            </w:pPr>
            <w:r w:rsidRPr="000A29BE">
              <w:rPr>
                <w:rFonts w:asciiTheme="minorHAnsi" w:hAnsiTheme="minorHAnsi" w:cstheme="minorHAnsi"/>
                <w:szCs w:val="20"/>
              </w:rPr>
              <w:t>Reversion of GMO to WT strain; or</w:t>
            </w:r>
          </w:p>
          <w:p w14:paraId="2F753376" w14:textId="59D30419" w:rsidR="004269A0" w:rsidRPr="000A29BE" w:rsidRDefault="004269A0" w:rsidP="00962711">
            <w:pPr>
              <w:pStyle w:val="Style4"/>
              <w:numPr>
                <w:ilvl w:val="0"/>
                <w:numId w:val="43"/>
              </w:numPr>
              <w:spacing w:beforeLines="60" w:before="144" w:afterLines="60" w:after="144"/>
              <w:ind w:left="344" w:hanging="283"/>
              <w:rPr>
                <w:rFonts w:asciiTheme="minorHAnsi" w:hAnsiTheme="minorHAnsi" w:cstheme="minorHAnsi"/>
                <w:color w:val="auto"/>
                <w:sz w:val="20"/>
                <w:szCs w:val="20"/>
              </w:rPr>
            </w:pPr>
            <w:r w:rsidRPr="000A29BE">
              <w:rPr>
                <w:rFonts w:asciiTheme="minorHAnsi" w:hAnsiTheme="minorHAnsi" w:cstheme="minorHAnsi"/>
                <w:color w:val="auto"/>
                <w:sz w:val="20"/>
                <w:szCs w:val="20"/>
              </w:rPr>
              <w:t>Generation of novel recombinant ILTV</w:t>
            </w:r>
            <w:r w:rsidR="00AF4C12" w:rsidRPr="000A29BE">
              <w:rPr>
                <w:rFonts w:asciiTheme="minorHAnsi" w:hAnsiTheme="minorHAnsi" w:cstheme="minorHAnsi"/>
                <w:color w:val="auto"/>
                <w:sz w:val="20"/>
                <w:szCs w:val="20"/>
              </w:rPr>
              <w:t>.</w:t>
            </w:r>
          </w:p>
          <w:p w14:paraId="3E4407EA" w14:textId="77777777" w:rsidR="004269A0" w:rsidRPr="000A29BE" w:rsidRDefault="004269A0" w:rsidP="004269A0">
            <w:pPr>
              <w:pStyle w:val="TableTextRARMP"/>
              <w:spacing w:beforeLines="60" w:before="144" w:afterLines="60" w:after="144"/>
              <w:jc w:val="center"/>
              <w:rPr>
                <w:rFonts w:asciiTheme="minorHAnsi" w:hAnsiTheme="minorHAnsi" w:cstheme="minorHAnsi"/>
                <w:szCs w:val="20"/>
              </w:rPr>
            </w:pPr>
            <w:r w:rsidRPr="000A29BE">
              <w:rPr>
                <w:rFonts w:asciiTheme="minorHAnsi" w:hAnsiTheme="minorHAnsi" w:cstheme="minorHAnsi"/>
                <w:szCs w:val="20"/>
              </w:rPr>
              <w:sym w:font="Wingdings 3" w:char="F0C8"/>
            </w:r>
          </w:p>
          <w:p w14:paraId="4CB375CB" w14:textId="6DBE75C0" w:rsidR="00896F0F" w:rsidRPr="000A29BE" w:rsidRDefault="004269A0" w:rsidP="00AF4C12">
            <w:pPr>
              <w:pStyle w:val="Style4"/>
              <w:numPr>
                <w:ilvl w:val="0"/>
                <w:numId w:val="0"/>
              </w:numPr>
              <w:spacing w:beforeLines="60" w:before="144" w:afterLines="60" w:after="144"/>
              <w:jc w:val="center"/>
              <w:rPr>
                <w:rFonts w:ascii="Calibri" w:hAnsi="Calibri" w:cs="Calibri"/>
                <w:color w:val="auto"/>
                <w:sz w:val="20"/>
                <w:szCs w:val="20"/>
              </w:rPr>
            </w:pPr>
            <w:r w:rsidRPr="000A29BE">
              <w:rPr>
                <w:rFonts w:asciiTheme="minorHAnsi" w:hAnsiTheme="minorHAnsi" w:cstheme="minorHAnsi"/>
                <w:color w:val="auto"/>
                <w:sz w:val="20"/>
                <w:szCs w:val="20"/>
              </w:rPr>
              <w:t xml:space="preserve">Infection of chickens and/or other susceptible avian </w:t>
            </w:r>
            <w:r w:rsidR="00025711" w:rsidRPr="000A29BE">
              <w:rPr>
                <w:rFonts w:asciiTheme="minorHAnsi" w:hAnsiTheme="minorHAnsi" w:cstheme="minorHAnsi"/>
                <w:color w:val="auto"/>
                <w:sz w:val="20"/>
                <w:szCs w:val="20"/>
              </w:rPr>
              <w:t>species</w:t>
            </w:r>
            <w:r w:rsidR="00AF4C12" w:rsidRPr="000A29BE">
              <w:rPr>
                <w:rFonts w:asciiTheme="minorHAnsi" w:hAnsiTheme="minorHAnsi" w:cstheme="minorHAnsi"/>
                <w:color w:val="auto"/>
                <w:sz w:val="20"/>
                <w:szCs w:val="20"/>
              </w:rPr>
              <w:t>.</w:t>
            </w:r>
          </w:p>
        </w:tc>
        <w:tc>
          <w:tcPr>
            <w:tcW w:w="539" w:type="pct"/>
            <w:tcBorders>
              <w:top w:val="single" w:sz="12" w:space="0" w:color="auto"/>
              <w:left w:val="single" w:sz="4" w:space="0" w:color="auto"/>
              <w:bottom w:val="single" w:sz="12" w:space="0" w:color="auto"/>
              <w:right w:val="single" w:sz="4" w:space="0" w:color="auto"/>
            </w:tcBorders>
          </w:tcPr>
          <w:p w14:paraId="1BBACE15" w14:textId="30CEB492" w:rsidR="00896F0F" w:rsidRPr="000A29BE" w:rsidRDefault="004269A0" w:rsidP="009B3443">
            <w:pPr>
              <w:pStyle w:val="textfortable"/>
              <w:spacing w:beforeLines="60" w:before="144" w:afterLines="60" w:after="144"/>
              <w:jc w:val="left"/>
              <w:rPr>
                <w:rFonts w:ascii="Calibri" w:hAnsi="Calibri" w:cs="Calibri"/>
              </w:rPr>
            </w:pPr>
            <w:r w:rsidRPr="000A29BE">
              <w:rPr>
                <w:rFonts w:ascii="Calibri" w:hAnsi="Calibri" w:cs="Calibri"/>
              </w:rPr>
              <w:t xml:space="preserve">Disease in chickens or other susceptible </w:t>
            </w:r>
            <w:r w:rsidR="00025711" w:rsidRPr="000A29BE">
              <w:rPr>
                <w:rFonts w:ascii="Calibri" w:hAnsi="Calibri" w:cs="Calibri"/>
              </w:rPr>
              <w:t>species</w:t>
            </w:r>
          </w:p>
        </w:tc>
        <w:tc>
          <w:tcPr>
            <w:tcW w:w="661" w:type="pct"/>
            <w:tcBorders>
              <w:top w:val="single" w:sz="12" w:space="0" w:color="auto"/>
              <w:left w:val="single" w:sz="4" w:space="0" w:color="auto"/>
              <w:bottom w:val="single" w:sz="12" w:space="0" w:color="auto"/>
              <w:right w:val="single" w:sz="4" w:space="0" w:color="auto"/>
            </w:tcBorders>
          </w:tcPr>
          <w:p w14:paraId="6880AD3B" w14:textId="2BBDA887" w:rsidR="00896F0F" w:rsidRPr="000A29BE" w:rsidRDefault="004269A0" w:rsidP="009B3443">
            <w:pPr>
              <w:pStyle w:val="textfortable"/>
              <w:spacing w:beforeLines="60" w:before="144" w:afterLines="60" w:after="144"/>
              <w:jc w:val="left"/>
              <w:rPr>
                <w:rFonts w:ascii="Calibri" w:hAnsi="Calibri"/>
              </w:rPr>
            </w:pPr>
            <w:r w:rsidRPr="000A29BE">
              <w:rPr>
                <w:rFonts w:ascii="Calibri" w:hAnsi="Calibri"/>
              </w:rPr>
              <w:t>Yes</w:t>
            </w:r>
          </w:p>
        </w:tc>
        <w:tc>
          <w:tcPr>
            <w:tcW w:w="1563" w:type="pct"/>
            <w:tcBorders>
              <w:top w:val="single" w:sz="12" w:space="0" w:color="auto"/>
              <w:left w:val="single" w:sz="4" w:space="0" w:color="auto"/>
              <w:bottom w:val="single" w:sz="12" w:space="0" w:color="auto"/>
              <w:right w:val="single" w:sz="12" w:space="0" w:color="auto"/>
            </w:tcBorders>
          </w:tcPr>
          <w:p w14:paraId="33A26602" w14:textId="02CFB8E2" w:rsidR="00896F0F" w:rsidRPr="000A29BE" w:rsidRDefault="004269A0" w:rsidP="009B3443">
            <w:pPr>
              <w:pStyle w:val="BulletedRARMP"/>
              <w:tabs>
                <w:tab w:val="clear" w:pos="567"/>
              </w:tabs>
              <w:spacing w:beforeLines="60" w:before="144" w:afterLines="60" w:after="144"/>
              <w:ind w:left="319" w:hanging="296"/>
              <w:rPr>
                <w:rFonts w:cs="Calibri"/>
                <w:sz w:val="20"/>
                <w:szCs w:val="20"/>
              </w:rPr>
            </w:pPr>
            <w:r w:rsidRPr="000A29BE">
              <w:rPr>
                <w:rFonts w:cs="Calibri"/>
                <w:sz w:val="20"/>
                <w:szCs w:val="20"/>
              </w:rPr>
              <w:t>ILTV vaccines have a known history to recombine with WT strains resulting in novel strains that could infect and cause disease in susceptible avian species</w:t>
            </w:r>
            <w:r w:rsidR="0060414B" w:rsidRPr="000A29BE">
              <w:rPr>
                <w:rFonts w:cs="Calibri"/>
                <w:sz w:val="20"/>
                <w:szCs w:val="20"/>
              </w:rPr>
              <w:t>.</w:t>
            </w:r>
          </w:p>
          <w:p w14:paraId="2B8293B7" w14:textId="79E34895" w:rsidR="004269A0" w:rsidRPr="000A29BE" w:rsidRDefault="004269A0" w:rsidP="009B3443">
            <w:pPr>
              <w:pStyle w:val="BulletedRARMP"/>
              <w:tabs>
                <w:tab w:val="clear" w:pos="567"/>
              </w:tabs>
              <w:spacing w:beforeLines="60" w:before="144" w:afterLines="60" w:after="144"/>
              <w:ind w:left="319" w:hanging="296"/>
              <w:rPr>
                <w:rFonts w:cs="Calibri"/>
                <w:sz w:val="20"/>
                <w:szCs w:val="20"/>
              </w:rPr>
            </w:pPr>
            <w:r w:rsidRPr="000A29BE">
              <w:rPr>
                <w:rFonts w:cs="Calibri"/>
                <w:sz w:val="20"/>
                <w:szCs w:val="20"/>
              </w:rPr>
              <w:t xml:space="preserve">See </w:t>
            </w:r>
            <w:r w:rsidR="00ED04E9" w:rsidRPr="000A29BE">
              <w:rPr>
                <w:rFonts w:cs="Calibri"/>
                <w:sz w:val="20"/>
                <w:szCs w:val="20"/>
              </w:rPr>
              <w:fldChar w:fldCharType="begin"/>
            </w:r>
            <w:r w:rsidR="00ED04E9" w:rsidRPr="000A29BE">
              <w:rPr>
                <w:rFonts w:cs="Calibri"/>
                <w:sz w:val="20"/>
                <w:szCs w:val="20"/>
              </w:rPr>
              <w:instrText xml:space="preserve"> REF _Ref113359048 \n \h </w:instrText>
            </w:r>
            <w:r w:rsidR="00ED04E9" w:rsidRPr="000A29BE">
              <w:rPr>
                <w:rFonts w:cs="Calibri"/>
                <w:sz w:val="20"/>
                <w:szCs w:val="20"/>
              </w:rPr>
            </w:r>
            <w:r w:rsidR="00ED04E9" w:rsidRPr="000A29BE">
              <w:rPr>
                <w:rFonts w:cs="Calibri"/>
                <w:sz w:val="20"/>
                <w:szCs w:val="20"/>
              </w:rPr>
              <w:fldChar w:fldCharType="separate"/>
            </w:r>
            <w:r w:rsidR="00B84689">
              <w:rPr>
                <w:rFonts w:cs="Calibri"/>
                <w:sz w:val="20"/>
                <w:szCs w:val="20"/>
              </w:rPr>
              <w:t>Section 3</w:t>
            </w:r>
            <w:r w:rsidR="00ED04E9" w:rsidRPr="000A29BE">
              <w:rPr>
                <w:rFonts w:cs="Calibri"/>
                <w:sz w:val="20"/>
                <w:szCs w:val="20"/>
              </w:rPr>
              <w:fldChar w:fldCharType="end"/>
            </w:r>
            <w:r w:rsidR="00ED04E9" w:rsidRPr="000A29BE">
              <w:rPr>
                <w:rFonts w:cs="Calibri"/>
                <w:sz w:val="20"/>
                <w:szCs w:val="20"/>
              </w:rPr>
              <w:t xml:space="preserve"> </w:t>
            </w:r>
            <w:r w:rsidRPr="000A29BE">
              <w:rPr>
                <w:rFonts w:cs="Calibri"/>
                <w:sz w:val="20"/>
                <w:szCs w:val="20"/>
              </w:rPr>
              <w:t>for risk characterisation</w:t>
            </w:r>
          </w:p>
        </w:tc>
      </w:tr>
    </w:tbl>
    <w:p w14:paraId="5B2CA9DA" w14:textId="78B74DB2" w:rsidR="00FB7E35" w:rsidRPr="000A29BE" w:rsidRDefault="00FB7E35" w:rsidP="00FB7E35">
      <w:pPr>
        <w:pStyle w:val="4RARMP"/>
      </w:pPr>
      <w:bookmarkStart w:id="356" w:name="Chapter_2_2_1"/>
      <w:bookmarkStart w:id="357" w:name="_Ref61527090"/>
      <w:bookmarkStart w:id="358" w:name="_Toc190509008"/>
      <w:bookmarkStart w:id="359" w:name="_Ref191460068"/>
      <w:bookmarkStart w:id="360" w:name="_Toc209859590"/>
      <w:bookmarkStart w:id="361" w:name="_Toc274904769"/>
      <w:bookmarkStart w:id="362" w:name="_Toc291151823"/>
      <w:bookmarkStart w:id="363" w:name="_Toc309054024"/>
      <w:bookmarkStart w:id="364" w:name="_Toc309833716"/>
      <w:bookmarkStart w:id="365" w:name="_Ref341344175"/>
      <w:bookmarkStart w:id="366" w:name="_Toc376438177"/>
      <w:bookmarkStart w:id="367" w:name="_Toc377743578"/>
      <w:bookmarkEnd w:id="356"/>
      <w:r w:rsidRPr="000A29BE">
        <w:lastRenderedPageBreak/>
        <w:t>Risk scenario 1</w:t>
      </w:r>
      <w:bookmarkEnd w:id="35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550"/>
        <w:gridCol w:w="7263"/>
      </w:tblGrid>
      <w:tr w:rsidR="000A29BE" w:rsidRPr="000A29BE" w14:paraId="77DDD94A" w14:textId="77777777" w:rsidTr="00083CBC">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7CF8DE" w14:textId="77777777" w:rsidR="00FB7E35" w:rsidRPr="000A29BE" w:rsidRDefault="00FB7E35" w:rsidP="009B3443">
            <w:pPr>
              <w:keepNext/>
              <w:spacing w:beforeLines="60" w:before="144" w:afterLines="60" w:after="144"/>
              <w:ind w:right="-30"/>
              <w:rPr>
                <w:rFonts w:asciiTheme="minorHAnsi" w:hAnsiTheme="minorHAnsi" w:cstheme="minorHAnsi"/>
                <w:b/>
                <w:szCs w:val="22"/>
              </w:rPr>
            </w:pPr>
            <w:r w:rsidRPr="000A29BE">
              <w:rPr>
                <w:rFonts w:asciiTheme="minorHAnsi" w:hAnsiTheme="minorHAnsi" w:cstheme="minorHAnsi"/>
                <w:b/>
                <w:szCs w:val="22"/>
              </w:rPr>
              <w:t>Risk source</w:t>
            </w:r>
          </w:p>
        </w:tc>
        <w:tc>
          <w:tcPr>
            <w:tcW w:w="7263" w:type="dxa"/>
            <w:tcBorders>
              <w:top w:val="single" w:sz="4" w:space="0" w:color="auto"/>
              <w:left w:val="single" w:sz="4" w:space="0" w:color="auto"/>
              <w:bottom w:val="single" w:sz="4" w:space="0" w:color="auto"/>
              <w:right w:val="single" w:sz="4" w:space="0" w:color="auto"/>
            </w:tcBorders>
            <w:vAlign w:val="center"/>
            <w:hideMark/>
          </w:tcPr>
          <w:p w14:paraId="64645355" w14:textId="7691117F" w:rsidR="00FB7E35" w:rsidRPr="000A29BE" w:rsidRDefault="005432BA" w:rsidP="009B3443">
            <w:pPr>
              <w:keepNext/>
              <w:tabs>
                <w:tab w:val="left" w:pos="540"/>
              </w:tabs>
              <w:spacing w:beforeLines="60" w:before="144" w:afterLines="60" w:after="144"/>
              <w:ind w:right="-30"/>
              <w:jc w:val="center"/>
              <w:rPr>
                <w:rFonts w:asciiTheme="minorHAnsi" w:hAnsiTheme="minorHAnsi" w:cstheme="minorHAnsi"/>
                <w:szCs w:val="22"/>
                <w:highlight w:val="yellow"/>
              </w:rPr>
            </w:pPr>
            <w:r w:rsidRPr="000A29BE">
              <w:rPr>
                <w:rFonts w:asciiTheme="minorHAnsi" w:eastAsia="Calibri" w:hAnsiTheme="minorHAnsi" w:cstheme="minorHAnsi"/>
                <w:szCs w:val="22"/>
              </w:rPr>
              <w:t>GM ILTV vaccine</w:t>
            </w:r>
          </w:p>
        </w:tc>
      </w:tr>
      <w:tr w:rsidR="000A29BE" w:rsidRPr="000A29BE" w14:paraId="7289BC04" w14:textId="77777777" w:rsidTr="00083CBC">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E5DDED" w14:textId="77777777" w:rsidR="00083CBC" w:rsidRPr="000A29BE" w:rsidRDefault="00083CBC" w:rsidP="009B3443">
            <w:pPr>
              <w:keepNext/>
              <w:spacing w:beforeLines="60" w:before="144" w:afterLines="60" w:after="144"/>
              <w:ind w:right="-30"/>
              <w:rPr>
                <w:rFonts w:asciiTheme="minorHAnsi" w:hAnsiTheme="minorHAnsi" w:cstheme="minorHAnsi"/>
                <w:b/>
                <w:szCs w:val="22"/>
              </w:rPr>
            </w:pPr>
            <w:r w:rsidRPr="000A29BE">
              <w:rPr>
                <w:rFonts w:asciiTheme="minorHAnsi" w:hAnsiTheme="minorHAnsi" w:cstheme="minorHAnsi"/>
                <w:b/>
                <w:szCs w:val="22"/>
              </w:rPr>
              <w:t>Causal pathway</w:t>
            </w:r>
          </w:p>
        </w:tc>
        <w:tc>
          <w:tcPr>
            <w:tcW w:w="7263" w:type="dxa"/>
            <w:tcBorders>
              <w:top w:val="single" w:sz="4" w:space="0" w:color="auto"/>
              <w:left w:val="single" w:sz="4" w:space="0" w:color="auto"/>
              <w:bottom w:val="single" w:sz="4" w:space="0" w:color="auto"/>
              <w:right w:val="single" w:sz="4" w:space="0" w:color="auto"/>
            </w:tcBorders>
            <w:hideMark/>
          </w:tcPr>
          <w:p w14:paraId="0919BD0A" w14:textId="77777777" w:rsidR="0074696E" w:rsidRPr="000A29BE" w:rsidRDefault="0074696E" w:rsidP="009B3443">
            <w:pPr>
              <w:pStyle w:val="Style4"/>
              <w:numPr>
                <w:ilvl w:val="0"/>
                <w:numId w:val="0"/>
              </w:numPr>
              <w:spacing w:beforeLines="60" w:before="144" w:afterLines="60" w:after="144"/>
              <w:rPr>
                <w:rFonts w:ascii="Calibri" w:hAnsi="Calibri"/>
                <w:color w:val="auto"/>
              </w:rPr>
            </w:pPr>
            <w:r w:rsidRPr="000A29BE">
              <w:rPr>
                <w:rFonts w:ascii="Calibri" w:hAnsi="Calibri"/>
                <w:color w:val="auto"/>
              </w:rPr>
              <w:t>Exposure of people conducting the dealings to the GMO via aerosols, fomites, contact with mucous membranes, needle stick:</w:t>
            </w:r>
          </w:p>
          <w:p w14:paraId="3B75E7B9" w14:textId="77777777" w:rsidR="0074696E" w:rsidRPr="000A29BE" w:rsidRDefault="0074696E" w:rsidP="009B3443">
            <w:pPr>
              <w:pStyle w:val="textfortable"/>
              <w:spacing w:beforeLines="60" w:before="144" w:afterLines="60" w:after="144"/>
              <w:jc w:val="left"/>
              <w:rPr>
                <w:rFonts w:ascii="Calibri" w:hAnsi="Calibri"/>
                <w:sz w:val="22"/>
                <w:szCs w:val="22"/>
                <w:u w:val="single"/>
              </w:rPr>
            </w:pPr>
            <w:r w:rsidRPr="000A29BE">
              <w:rPr>
                <w:rFonts w:ascii="Calibri" w:hAnsi="Calibri"/>
                <w:sz w:val="22"/>
                <w:szCs w:val="22"/>
                <w:u w:val="single"/>
              </w:rPr>
              <w:t xml:space="preserve">During: </w:t>
            </w:r>
          </w:p>
          <w:p w14:paraId="35477BCD" w14:textId="77777777" w:rsidR="0074696E" w:rsidRPr="000A29BE" w:rsidRDefault="0074696E" w:rsidP="00962711">
            <w:pPr>
              <w:pStyle w:val="textfortable"/>
              <w:numPr>
                <w:ilvl w:val="0"/>
                <w:numId w:val="44"/>
              </w:numPr>
              <w:spacing w:beforeLines="60" w:before="144" w:afterLines="60" w:after="144"/>
              <w:jc w:val="left"/>
              <w:rPr>
                <w:rFonts w:ascii="Calibri" w:hAnsi="Calibri"/>
                <w:sz w:val="22"/>
                <w:szCs w:val="22"/>
              </w:rPr>
            </w:pPr>
            <w:r w:rsidRPr="000A29BE">
              <w:rPr>
                <w:rFonts w:ascii="Calibri" w:hAnsi="Calibri"/>
                <w:sz w:val="22"/>
                <w:szCs w:val="22"/>
              </w:rPr>
              <w:t xml:space="preserve">preparation and administration of the </w:t>
            </w:r>
            <w:proofErr w:type="gramStart"/>
            <w:r w:rsidRPr="000A29BE">
              <w:rPr>
                <w:rFonts w:ascii="Calibri" w:hAnsi="Calibri"/>
                <w:sz w:val="22"/>
                <w:szCs w:val="22"/>
              </w:rPr>
              <w:t>GMO;</w:t>
            </w:r>
            <w:proofErr w:type="gramEnd"/>
          </w:p>
          <w:p w14:paraId="126527EA" w14:textId="4E1C9E47" w:rsidR="0074696E" w:rsidRPr="000A29BE" w:rsidRDefault="0074696E" w:rsidP="00962711">
            <w:pPr>
              <w:pStyle w:val="textfortable"/>
              <w:numPr>
                <w:ilvl w:val="0"/>
                <w:numId w:val="44"/>
              </w:numPr>
              <w:spacing w:beforeLines="60" w:before="144" w:afterLines="60" w:after="144"/>
              <w:jc w:val="left"/>
              <w:rPr>
                <w:rFonts w:ascii="Calibri" w:hAnsi="Calibri"/>
                <w:sz w:val="22"/>
                <w:szCs w:val="22"/>
              </w:rPr>
            </w:pPr>
            <w:r w:rsidRPr="000A29BE">
              <w:rPr>
                <w:rFonts w:ascii="Calibri" w:hAnsi="Calibri"/>
                <w:sz w:val="22"/>
                <w:szCs w:val="22"/>
              </w:rPr>
              <w:t xml:space="preserve">handling and transporting of chickens vaccinated with the </w:t>
            </w:r>
            <w:proofErr w:type="gramStart"/>
            <w:r w:rsidRPr="000A29BE">
              <w:rPr>
                <w:rFonts w:ascii="Calibri" w:hAnsi="Calibri"/>
                <w:sz w:val="22"/>
                <w:szCs w:val="22"/>
              </w:rPr>
              <w:t>GMO;</w:t>
            </w:r>
            <w:proofErr w:type="gramEnd"/>
          </w:p>
          <w:p w14:paraId="3AF0EFEC" w14:textId="182733DF" w:rsidR="00912557" w:rsidRPr="000A29BE" w:rsidRDefault="00912557" w:rsidP="00962711">
            <w:pPr>
              <w:pStyle w:val="textfortable"/>
              <w:numPr>
                <w:ilvl w:val="0"/>
                <w:numId w:val="44"/>
              </w:numPr>
              <w:spacing w:beforeLines="60" w:before="144" w:afterLines="60" w:after="144"/>
              <w:jc w:val="left"/>
              <w:rPr>
                <w:rFonts w:ascii="Calibri" w:hAnsi="Calibri"/>
                <w:sz w:val="22"/>
                <w:szCs w:val="22"/>
              </w:rPr>
            </w:pPr>
            <w:r w:rsidRPr="000A29BE">
              <w:rPr>
                <w:rFonts w:ascii="Calibri" w:hAnsi="Calibri"/>
                <w:sz w:val="22"/>
                <w:szCs w:val="22"/>
              </w:rPr>
              <w:t>unintentional spills; and</w:t>
            </w:r>
          </w:p>
          <w:p w14:paraId="4BFEABC0" w14:textId="02064905" w:rsidR="0074696E" w:rsidRPr="000A29BE" w:rsidRDefault="0074696E" w:rsidP="00962711">
            <w:pPr>
              <w:pStyle w:val="textfortable"/>
              <w:numPr>
                <w:ilvl w:val="0"/>
                <w:numId w:val="44"/>
              </w:numPr>
              <w:spacing w:beforeLines="60" w:before="144" w:afterLines="60" w:after="144"/>
              <w:jc w:val="left"/>
              <w:rPr>
                <w:rFonts w:ascii="Calibri" w:hAnsi="Calibri"/>
                <w:sz w:val="22"/>
                <w:szCs w:val="22"/>
              </w:rPr>
            </w:pPr>
            <w:r w:rsidRPr="000A29BE">
              <w:rPr>
                <w:rFonts w:ascii="Calibri" w:hAnsi="Calibri"/>
                <w:sz w:val="22"/>
                <w:szCs w:val="22"/>
              </w:rPr>
              <w:t>transport, storage or disposal of the GMO and waste associated with GMO</w:t>
            </w:r>
            <w:r w:rsidR="006A2E53" w:rsidRPr="000A29BE">
              <w:rPr>
                <w:rFonts w:ascii="Calibri" w:hAnsi="Calibri"/>
                <w:sz w:val="22"/>
                <w:szCs w:val="22"/>
              </w:rPr>
              <w:t>.</w:t>
            </w:r>
          </w:p>
          <w:p w14:paraId="6D489EEB" w14:textId="006A226D" w:rsidR="0074696E" w:rsidRPr="000A29BE" w:rsidRDefault="0074696E" w:rsidP="009B3443">
            <w:pPr>
              <w:pStyle w:val="TableTextRARMP"/>
              <w:spacing w:beforeLines="60" w:before="144" w:afterLines="60" w:after="144"/>
              <w:jc w:val="center"/>
              <w:rPr>
                <w:sz w:val="22"/>
                <w:szCs w:val="22"/>
              </w:rPr>
            </w:pPr>
            <w:r w:rsidRPr="000A29BE">
              <w:rPr>
                <w:sz w:val="22"/>
                <w:szCs w:val="22"/>
              </w:rPr>
              <w:sym w:font="Wingdings 3" w:char="F0C8"/>
            </w:r>
          </w:p>
          <w:p w14:paraId="3CC1D15D" w14:textId="6A7412E8" w:rsidR="00083CBC" w:rsidRPr="000A29BE" w:rsidRDefault="0074696E" w:rsidP="009B3443">
            <w:pPr>
              <w:pStyle w:val="textfortable"/>
              <w:spacing w:beforeLines="60" w:before="144" w:afterLines="60" w:after="144"/>
              <w:rPr>
                <w:rFonts w:ascii="Calibri" w:hAnsi="Calibri"/>
                <w:sz w:val="22"/>
                <w:szCs w:val="22"/>
              </w:rPr>
            </w:pPr>
            <w:r w:rsidRPr="000A29BE">
              <w:rPr>
                <w:rFonts w:ascii="Calibri" w:hAnsi="Calibri"/>
                <w:sz w:val="22"/>
                <w:szCs w:val="22"/>
              </w:rPr>
              <w:t>Infection of people with the GMO</w:t>
            </w:r>
            <w:r w:rsidR="006A2E53" w:rsidRPr="000A29BE">
              <w:rPr>
                <w:rFonts w:ascii="Calibri" w:hAnsi="Calibri"/>
                <w:sz w:val="22"/>
                <w:szCs w:val="22"/>
              </w:rPr>
              <w:t>.</w:t>
            </w:r>
          </w:p>
        </w:tc>
      </w:tr>
      <w:tr w:rsidR="000A29BE" w:rsidRPr="000A29BE" w14:paraId="1CE71B11" w14:textId="77777777" w:rsidTr="00083CBC">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FEE07D" w14:textId="77777777" w:rsidR="00083CBC" w:rsidRPr="000A29BE" w:rsidRDefault="00083CBC" w:rsidP="009B3443">
            <w:pPr>
              <w:keepNext/>
              <w:spacing w:beforeLines="60" w:before="144" w:afterLines="60" w:after="144"/>
              <w:ind w:right="-30"/>
              <w:rPr>
                <w:rFonts w:asciiTheme="minorHAnsi" w:hAnsiTheme="minorHAnsi" w:cstheme="minorHAnsi"/>
                <w:b/>
                <w:szCs w:val="22"/>
              </w:rPr>
            </w:pPr>
            <w:r w:rsidRPr="000A29BE">
              <w:rPr>
                <w:rFonts w:asciiTheme="minorHAnsi" w:hAnsiTheme="minorHAnsi" w:cstheme="minorHAnsi"/>
                <w:b/>
                <w:szCs w:val="22"/>
              </w:rPr>
              <w:t>Potential harm</w:t>
            </w:r>
          </w:p>
        </w:tc>
        <w:tc>
          <w:tcPr>
            <w:tcW w:w="7263" w:type="dxa"/>
            <w:tcBorders>
              <w:top w:val="single" w:sz="4" w:space="0" w:color="auto"/>
              <w:left w:val="single" w:sz="4" w:space="0" w:color="auto"/>
              <w:bottom w:val="single" w:sz="4" w:space="0" w:color="auto"/>
              <w:right w:val="single" w:sz="4" w:space="0" w:color="auto"/>
            </w:tcBorders>
            <w:vAlign w:val="center"/>
            <w:hideMark/>
          </w:tcPr>
          <w:p w14:paraId="54F6D8C7" w14:textId="0AC609D6" w:rsidR="00083CBC" w:rsidRPr="000A29BE" w:rsidRDefault="00031A84" w:rsidP="009B3443">
            <w:pPr>
              <w:spacing w:beforeLines="60" w:before="144" w:afterLines="60" w:after="144"/>
              <w:jc w:val="center"/>
              <w:rPr>
                <w:rFonts w:asciiTheme="minorHAnsi" w:eastAsia="Calibri" w:hAnsiTheme="minorHAnsi" w:cstheme="minorHAnsi"/>
                <w:szCs w:val="22"/>
              </w:rPr>
            </w:pPr>
            <w:r w:rsidRPr="000A29BE">
              <w:rPr>
                <w:rFonts w:cs="Calibri"/>
              </w:rPr>
              <w:t>Disease in people</w:t>
            </w:r>
            <w:r w:rsidR="006A2E53" w:rsidRPr="000A29BE">
              <w:rPr>
                <w:rFonts w:cs="Calibri"/>
              </w:rPr>
              <w:t>.</w:t>
            </w:r>
            <w:r w:rsidRPr="000A29BE">
              <w:rPr>
                <w:rFonts w:cs="Calibri"/>
              </w:rPr>
              <w:t xml:space="preserve"> </w:t>
            </w:r>
          </w:p>
        </w:tc>
      </w:tr>
    </w:tbl>
    <w:p w14:paraId="69062DAB" w14:textId="77777777" w:rsidR="00FB7E35" w:rsidRPr="000A29BE" w:rsidRDefault="00FB7E35" w:rsidP="00535EE4">
      <w:pPr>
        <w:pStyle w:val="5RARMP"/>
      </w:pPr>
      <w:r w:rsidRPr="000A29BE">
        <w:t>Risk source</w:t>
      </w:r>
    </w:p>
    <w:p w14:paraId="2D12F8CD" w14:textId="77777777" w:rsidR="00FB7E35" w:rsidRPr="000A29BE" w:rsidRDefault="00FB7E35" w:rsidP="00FB7E35">
      <w:pPr>
        <w:pStyle w:val="RARMPnumberedparagraphs"/>
      </w:pPr>
      <w:r w:rsidRPr="000A29BE">
        <w:t>The source of potential harm for this postulated risk scenario is the GMO.</w:t>
      </w:r>
    </w:p>
    <w:p w14:paraId="14DBF7DC" w14:textId="257E8788" w:rsidR="00621CE0" w:rsidRPr="000A29BE" w:rsidRDefault="00FB7E35" w:rsidP="00535EE4">
      <w:pPr>
        <w:pStyle w:val="5RARMP"/>
      </w:pPr>
      <w:r w:rsidRPr="000A29BE">
        <w:t>Causal Pathway</w:t>
      </w:r>
    </w:p>
    <w:p w14:paraId="54A3E4E2" w14:textId="29FD80B1" w:rsidR="00B901C7" w:rsidRPr="000A29BE" w:rsidRDefault="00051C96" w:rsidP="00051C96">
      <w:pPr>
        <w:pStyle w:val="RARMPnumberedparagraphs"/>
      </w:pPr>
      <w:r w:rsidRPr="000A29BE">
        <w:t>Peopl</w:t>
      </w:r>
      <w:r w:rsidR="0027423B" w:rsidRPr="000A29BE">
        <w:t>e</w:t>
      </w:r>
      <w:r w:rsidR="00BA7D93" w:rsidRPr="000A29BE">
        <w:t xml:space="preserve"> </w:t>
      </w:r>
      <w:r w:rsidR="0074696E" w:rsidRPr="000A29BE">
        <w:t xml:space="preserve">conducting the dealings </w:t>
      </w:r>
      <w:r w:rsidR="00295350" w:rsidRPr="000A29BE">
        <w:t xml:space="preserve">could </w:t>
      </w:r>
      <w:r w:rsidRPr="000A29BE">
        <w:t xml:space="preserve">be </w:t>
      </w:r>
      <w:r w:rsidR="00EC55D5" w:rsidRPr="000A29BE">
        <w:t xml:space="preserve">exposed to the GMO </w:t>
      </w:r>
      <w:r w:rsidRPr="000A29BE">
        <w:t xml:space="preserve">in </w:t>
      </w:r>
      <w:r w:rsidR="006846E3" w:rsidRPr="000A29BE">
        <w:t>several</w:t>
      </w:r>
      <w:r w:rsidRPr="000A29BE">
        <w:t xml:space="preserve"> ways.</w:t>
      </w:r>
      <w:r w:rsidR="00E90865" w:rsidRPr="000A29BE">
        <w:t xml:space="preserve"> </w:t>
      </w:r>
      <w:r w:rsidR="000B45FA" w:rsidRPr="000A29BE">
        <w:t xml:space="preserve">The </w:t>
      </w:r>
      <w:r w:rsidR="00E90865" w:rsidRPr="000A29BE">
        <w:t>GMO could</w:t>
      </w:r>
      <w:r w:rsidRPr="000A29BE">
        <w:t xml:space="preserve"> be transmitted </w:t>
      </w:r>
      <w:r w:rsidR="00231E45" w:rsidRPr="000A29BE">
        <w:t xml:space="preserve">directly to mucous membranes </w:t>
      </w:r>
      <w:r w:rsidRPr="000A29BE">
        <w:t xml:space="preserve">via aerosol droplets generated </w:t>
      </w:r>
      <w:r w:rsidR="001F7761" w:rsidRPr="000A29BE">
        <w:t xml:space="preserve">during an unintentional spill of the </w:t>
      </w:r>
      <w:r w:rsidR="00495615" w:rsidRPr="000A29BE">
        <w:t>GMO or</w:t>
      </w:r>
      <w:r w:rsidR="00D16BB2" w:rsidRPr="000A29BE">
        <w:t xml:space="preserve"> </w:t>
      </w:r>
      <w:r w:rsidR="0074696E" w:rsidRPr="000A29BE">
        <w:t xml:space="preserve">during the </w:t>
      </w:r>
      <w:r w:rsidR="00D16BB2" w:rsidRPr="000A29BE">
        <w:t xml:space="preserve">preparation </w:t>
      </w:r>
      <w:r w:rsidR="0074696E" w:rsidRPr="000A29BE">
        <w:t xml:space="preserve">and administration </w:t>
      </w:r>
      <w:r w:rsidR="00D16BB2" w:rsidRPr="000A29BE">
        <w:t>of the GMO</w:t>
      </w:r>
      <w:r w:rsidR="00495615" w:rsidRPr="000A29BE">
        <w:t xml:space="preserve">. </w:t>
      </w:r>
      <w:r w:rsidR="003C0E11" w:rsidRPr="000A29BE">
        <w:t>Transmission</w:t>
      </w:r>
      <w:r w:rsidR="004A003D" w:rsidRPr="000A29BE">
        <w:t xml:space="preserve"> </w:t>
      </w:r>
      <w:r w:rsidR="003C0E11" w:rsidRPr="000A29BE">
        <w:t xml:space="preserve">could also occur </w:t>
      </w:r>
      <w:r w:rsidR="004A003D" w:rsidRPr="000A29BE">
        <w:t xml:space="preserve">through a needle stick injury if manual </w:t>
      </w:r>
      <w:r w:rsidR="004A003D" w:rsidRPr="000A29BE">
        <w:rPr>
          <w:i/>
          <w:iCs/>
        </w:rPr>
        <w:t xml:space="preserve">in </w:t>
      </w:r>
      <w:proofErr w:type="spellStart"/>
      <w:r w:rsidR="004A003D" w:rsidRPr="000A29BE">
        <w:rPr>
          <w:i/>
          <w:iCs/>
        </w:rPr>
        <w:t>ovo</w:t>
      </w:r>
      <w:proofErr w:type="spellEnd"/>
      <w:r w:rsidR="004A003D" w:rsidRPr="000A29BE">
        <w:t xml:space="preserve"> administration is used. People</w:t>
      </w:r>
      <w:r w:rsidR="00495615" w:rsidRPr="000A29BE">
        <w:t xml:space="preserve"> handling and transporting chickens vaccinated with the GMO or waste containing the GMO </w:t>
      </w:r>
      <w:r w:rsidR="004A003D" w:rsidRPr="000A29BE">
        <w:t>could be exposed to the GMO via contact (</w:t>
      </w:r>
      <w:proofErr w:type="gramStart"/>
      <w:r w:rsidR="004A003D" w:rsidRPr="000A29BE">
        <w:t>e.g.</w:t>
      </w:r>
      <w:proofErr w:type="gramEnd"/>
      <w:r w:rsidR="004A003D" w:rsidRPr="000A29BE">
        <w:t xml:space="preserve"> hands, trucks and containers used for transport)</w:t>
      </w:r>
      <w:r w:rsidR="00231E45" w:rsidRPr="000A29BE">
        <w:t xml:space="preserve">. </w:t>
      </w:r>
      <w:r w:rsidR="00621CE0" w:rsidRPr="000A29BE">
        <w:t xml:space="preserve">This exposure could </w:t>
      </w:r>
      <w:r w:rsidR="00190106" w:rsidRPr="000A29BE">
        <w:t xml:space="preserve">potentially </w:t>
      </w:r>
      <w:r w:rsidR="00621CE0" w:rsidRPr="000A29BE">
        <w:t xml:space="preserve">result in infection with the GMO that could lead to </w:t>
      </w:r>
      <w:r w:rsidR="00190106" w:rsidRPr="000A29BE">
        <w:t>disease.</w:t>
      </w:r>
      <w:r w:rsidR="00621CE0" w:rsidRPr="000A29BE">
        <w:t xml:space="preserve"> </w:t>
      </w:r>
    </w:p>
    <w:p w14:paraId="4D482AFF" w14:textId="3108EFB5" w:rsidR="00A2318D" w:rsidRPr="000A29BE" w:rsidRDefault="00A2318D" w:rsidP="00A2318D">
      <w:pPr>
        <w:pStyle w:val="RARMPnumberedparagraphs"/>
        <w:numPr>
          <w:ilvl w:val="0"/>
          <w:numId w:val="0"/>
        </w:numPr>
        <w:rPr>
          <w:i/>
        </w:rPr>
      </w:pPr>
      <w:r w:rsidRPr="000A29BE">
        <w:rPr>
          <w:i/>
        </w:rPr>
        <w:t>Exposure during preparation and administration of the GM</w:t>
      </w:r>
      <w:r w:rsidR="003D5A73" w:rsidRPr="000A29BE">
        <w:rPr>
          <w:i/>
        </w:rPr>
        <w:t>O</w:t>
      </w:r>
    </w:p>
    <w:p w14:paraId="0090B013" w14:textId="37C72711" w:rsidR="00327F8F" w:rsidRPr="000A29BE" w:rsidRDefault="00A21853" w:rsidP="00327F8F">
      <w:pPr>
        <w:pStyle w:val="RARMPnumberedparagraphs"/>
      </w:pPr>
      <w:r w:rsidRPr="000A29BE">
        <w:t>As discussed in</w:t>
      </w:r>
      <w:r w:rsidR="00EC3E24" w:rsidRPr="000A29BE">
        <w:t xml:space="preserve"> </w:t>
      </w:r>
      <w:r w:rsidR="00EC3E24" w:rsidRPr="000A29BE">
        <w:fldChar w:fldCharType="begin"/>
      </w:r>
      <w:r w:rsidR="00EC3E24" w:rsidRPr="000A29BE">
        <w:instrText xml:space="preserve"> REF _Ref113885284 \n \h </w:instrText>
      </w:r>
      <w:r w:rsidR="00EC3E24" w:rsidRPr="000A29BE">
        <w:fldChar w:fldCharType="separate"/>
      </w:r>
      <w:r w:rsidR="00B84689">
        <w:t>Chapter 1</w:t>
      </w:r>
      <w:r w:rsidR="00EC3E24" w:rsidRPr="000A29BE">
        <w:fldChar w:fldCharType="end"/>
      </w:r>
      <w:r w:rsidR="00EC3E24" w:rsidRPr="000A29BE">
        <w:t xml:space="preserve">, Section </w:t>
      </w:r>
      <w:r w:rsidR="00EC3E24" w:rsidRPr="000A29BE">
        <w:fldChar w:fldCharType="begin"/>
      </w:r>
      <w:r w:rsidR="00EC3E24" w:rsidRPr="000A29BE">
        <w:instrText xml:space="preserve"> REF _Ref113885300 \n \h </w:instrText>
      </w:r>
      <w:r w:rsidR="00EC3E24" w:rsidRPr="000A29BE">
        <w:fldChar w:fldCharType="separate"/>
      </w:r>
      <w:r w:rsidR="00B84689">
        <w:t>2.1</w:t>
      </w:r>
      <w:r w:rsidR="00EC3E24" w:rsidRPr="000A29BE">
        <w:fldChar w:fldCharType="end"/>
      </w:r>
      <w:r w:rsidR="00A2318D" w:rsidRPr="000A29BE">
        <w:t>, the GM</w:t>
      </w:r>
      <w:r w:rsidR="003D5A73" w:rsidRPr="000A29BE">
        <w:t>O</w:t>
      </w:r>
      <w:r w:rsidR="00A2318D" w:rsidRPr="000A29BE">
        <w:t xml:space="preserve"> would</w:t>
      </w:r>
      <w:r w:rsidR="00DB35FC" w:rsidRPr="000A29BE">
        <w:t xml:space="preserve"> be</w:t>
      </w:r>
      <w:r w:rsidR="00A2318D" w:rsidRPr="000A29BE">
        <w:t xml:space="preserve"> </w:t>
      </w:r>
      <w:r w:rsidR="00DB35FC" w:rsidRPr="000A29BE">
        <w:t>supplied as a freeze-dried vaccine in glass vials</w:t>
      </w:r>
      <w:r w:rsidR="008B0AAB" w:rsidRPr="000A29BE">
        <w:t xml:space="preserve">, which would need to be </w:t>
      </w:r>
      <w:r w:rsidR="00DB35FC" w:rsidRPr="000A29BE">
        <w:t xml:space="preserve">reconstituted prior to use. </w:t>
      </w:r>
      <w:r w:rsidR="000D67F4" w:rsidRPr="000A29BE">
        <w:t>There</w:t>
      </w:r>
      <w:r w:rsidR="00A2318D" w:rsidRPr="000A29BE">
        <w:t xml:space="preserve"> is </w:t>
      </w:r>
      <w:r w:rsidR="005A01ED" w:rsidRPr="000A29BE">
        <w:t xml:space="preserve">the </w:t>
      </w:r>
      <w:r w:rsidR="00A2318D" w:rsidRPr="000A29BE">
        <w:t xml:space="preserve">potential for exposure of people involved in the </w:t>
      </w:r>
      <w:r w:rsidR="000D67F4" w:rsidRPr="000A29BE">
        <w:t>administration of the GM</w:t>
      </w:r>
      <w:r w:rsidR="003D5A73" w:rsidRPr="000A29BE">
        <w:t>O</w:t>
      </w:r>
      <w:r w:rsidR="000D67F4" w:rsidRPr="000A29BE">
        <w:t xml:space="preserve"> by </w:t>
      </w:r>
      <w:r w:rsidR="00A2318D" w:rsidRPr="000A29BE">
        <w:t>aerosol</w:t>
      </w:r>
      <w:r w:rsidR="000D67F4" w:rsidRPr="000A29BE">
        <w:t xml:space="preserve"> formation during preparation</w:t>
      </w:r>
      <w:r w:rsidR="004A003D" w:rsidRPr="000A29BE">
        <w:t xml:space="preserve"> and administration;</w:t>
      </w:r>
      <w:r w:rsidR="000D67F4" w:rsidRPr="000A29BE">
        <w:t xml:space="preserve"> </w:t>
      </w:r>
      <w:r w:rsidR="004A003D" w:rsidRPr="000A29BE">
        <w:t>from</w:t>
      </w:r>
      <w:r w:rsidR="000D67F4" w:rsidRPr="000A29BE">
        <w:t xml:space="preserve"> breakage/spillage of GM</w:t>
      </w:r>
      <w:r w:rsidR="003D5A73" w:rsidRPr="000A29BE">
        <w:t xml:space="preserve">O </w:t>
      </w:r>
      <w:r w:rsidR="000D67F4" w:rsidRPr="000A29BE">
        <w:t>onto surfaces during preparation and administration</w:t>
      </w:r>
      <w:r w:rsidR="004A003D" w:rsidRPr="000A29BE">
        <w:t xml:space="preserve">; or via needle stick injury </w:t>
      </w:r>
      <w:r w:rsidR="003C0E11" w:rsidRPr="000A29BE">
        <w:t>(</w:t>
      </w:r>
      <w:r w:rsidR="004A003D" w:rsidRPr="000A29BE">
        <w:rPr>
          <w:i/>
          <w:iCs/>
        </w:rPr>
        <w:t xml:space="preserve">in </w:t>
      </w:r>
      <w:proofErr w:type="spellStart"/>
      <w:r w:rsidR="004A003D" w:rsidRPr="000A29BE">
        <w:rPr>
          <w:i/>
          <w:iCs/>
        </w:rPr>
        <w:t>ovo</w:t>
      </w:r>
      <w:proofErr w:type="spellEnd"/>
      <w:r w:rsidR="004A003D" w:rsidRPr="000A29BE">
        <w:t xml:space="preserve"> administration)</w:t>
      </w:r>
      <w:r w:rsidR="000D67F4" w:rsidRPr="000A29BE">
        <w:t>.</w:t>
      </w:r>
    </w:p>
    <w:p w14:paraId="07ADCF85" w14:textId="37ECAEB6" w:rsidR="00536850" w:rsidRPr="000A29BE" w:rsidRDefault="00A2318D" w:rsidP="00536850">
      <w:pPr>
        <w:pStyle w:val="RARMPnumberedparagraphs"/>
      </w:pPr>
      <w:r w:rsidRPr="000A29BE">
        <w:t>The GM</w:t>
      </w:r>
      <w:r w:rsidR="003D5A73" w:rsidRPr="000A29BE">
        <w:t xml:space="preserve"> vaccine</w:t>
      </w:r>
      <w:r w:rsidRPr="000A29BE">
        <w:t xml:space="preserve"> would be prepared and administered by</w:t>
      </w:r>
      <w:r w:rsidR="007E42DD" w:rsidRPr="000A29BE">
        <w:t xml:space="preserve"> farm personnel under the direction of a veterinarian via </w:t>
      </w:r>
      <w:r w:rsidR="00327F8F" w:rsidRPr="000A29BE">
        <w:t xml:space="preserve">eye drops, </w:t>
      </w:r>
      <w:r w:rsidR="00536850" w:rsidRPr="000A29BE">
        <w:t xml:space="preserve">drinking water, coarse spraying and </w:t>
      </w:r>
      <w:r w:rsidR="00536850" w:rsidRPr="000A29BE">
        <w:rPr>
          <w:i/>
          <w:iCs/>
        </w:rPr>
        <w:t xml:space="preserve">in </w:t>
      </w:r>
      <w:proofErr w:type="spellStart"/>
      <w:r w:rsidR="00536850" w:rsidRPr="000A29BE">
        <w:rPr>
          <w:i/>
          <w:iCs/>
        </w:rPr>
        <w:t>ovo</w:t>
      </w:r>
      <w:proofErr w:type="spellEnd"/>
      <w:r w:rsidR="00536850" w:rsidRPr="000A29BE">
        <w:t xml:space="preserve"> vaccination. </w:t>
      </w:r>
    </w:p>
    <w:p w14:paraId="5C9D7917" w14:textId="456488A5" w:rsidR="005376EC" w:rsidRPr="000A29BE" w:rsidRDefault="00536850" w:rsidP="00BB0FB8">
      <w:pPr>
        <w:pStyle w:val="RARMPnumberedparagraphs"/>
      </w:pPr>
      <w:r w:rsidRPr="000A29BE">
        <w:t xml:space="preserve">Administration via drinking water or via coarse spraying could potentially lead to exposure of people administering the vaccine via </w:t>
      </w:r>
      <w:r w:rsidR="00A60E49" w:rsidRPr="000A29BE">
        <w:t>aerosol</w:t>
      </w:r>
      <w:r w:rsidRPr="000A29BE">
        <w:t xml:space="preserve"> or spills. </w:t>
      </w:r>
      <w:r w:rsidR="009B4632" w:rsidRPr="000A29BE">
        <w:t xml:space="preserve">It is plausible that there would be residual GMO on the feathers of the chickens from coarse spraying or from contact with drinking water. </w:t>
      </w:r>
      <w:r w:rsidR="00641983" w:rsidRPr="000A29BE">
        <w:t>Both these administration methods would be carried out in sheds</w:t>
      </w:r>
      <w:r w:rsidR="005376EC" w:rsidRPr="000A29BE">
        <w:t>,</w:t>
      </w:r>
      <w:r w:rsidR="00BB0FB8" w:rsidRPr="000A29BE">
        <w:t xml:space="preserve"> limiting the spread of the GMO. </w:t>
      </w:r>
      <w:r w:rsidR="005376EC" w:rsidRPr="000A29BE">
        <w:t xml:space="preserve">Farm personnel would need to comply with strict biosecurity procedures (e.g. use of clean protective clothing and boots; disinfection of hands and boots before and after entry; proper water and waste management) as described in </w:t>
      </w:r>
      <w:r w:rsidR="005376EC" w:rsidRPr="000A29BE">
        <w:fldChar w:fldCharType="begin"/>
      </w:r>
      <w:r w:rsidR="005376EC" w:rsidRPr="000A29BE">
        <w:instrText xml:space="preserve"> REF _Ref112329177 \r \h </w:instrText>
      </w:r>
      <w:r w:rsidR="005376EC" w:rsidRPr="000A29BE">
        <w:fldChar w:fldCharType="separate"/>
      </w:r>
      <w:r w:rsidR="00B84689">
        <w:t>Chapter 1</w:t>
      </w:r>
      <w:r w:rsidR="005376EC" w:rsidRPr="000A29BE">
        <w:fldChar w:fldCharType="end"/>
      </w:r>
      <w:r w:rsidR="005376EC" w:rsidRPr="000A29BE">
        <w:t xml:space="preserve">, Section </w:t>
      </w:r>
      <w:r w:rsidR="005376EC" w:rsidRPr="000A29BE">
        <w:fldChar w:fldCharType="begin"/>
      </w:r>
      <w:r w:rsidR="005376EC" w:rsidRPr="000A29BE">
        <w:instrText xml:space="preserve"> REF _Ref113362813 \n \h </w:instrText>
      </w:r>
      <w:r w:rsidR="005376EC" w:rsidRPr="000A29BE">
        <w:fldChar w:fldCharType="separate"/>
      </w:r>
      <w:r w:rsidR="00B84689">
        <w:t>5.4</w:t>
      </w:r>
      <w:r w:rsidR="005376EC" w:rsidRPr="000A29BE">
        <w:fldChar w:fldCharType="end"/>
      </w:r>
      <w:r w:rsidR="005376EC" w:rsidRPr="000A29BE">
        <w:t>-</w:t>
      </w:r>
      <w:r w:rsidR="005376EC" w:rsidRPr="000A29BE">
        <w:fldChar w:fldCharType="begin"/>
      </w:r>
      <w:r w:rsidR="005376EC" w:rsidRPr="000A29BE">
        <w:instrText xml:space="preserve"> REF _Ref113362830 \n \h </w:instrText>
      </w:r>
      <w:r w:rsidR="005376EC" w:rsidRPr="000A29BE">
        <w:fldChar w:fldCharType="separate"/>
      </w:r>
      <w:r w:rsidR="00B84689">
        <w:t>5.7</w:t>
      </w:r>
      <w:r w:rsidR="005376EC" w:rsidRPr="000A29BE">
        <w:fldChar w:fldCharType="end"/>
      </w:r>
      <w:r w:rsidR="005376EC" w:rsidRPr="000A29BE">
        <w:t xml:space="preserve"> to avoid exposure of people to the GMO while administering the vaccine.</w:t>
      </w:r>
    </w:p>
    <w:p w14:paraId="2448F258" w14:textId="153645E1" w:rsidR="00BB0FB8" w:rsidRPr="000A29BE" w:rsidRDefault="00BB0FB8" w:rsidP="00BB0FB8">
      <w:pPr>
        <w:pStyle w:val="RARMPnumberedparagraphs"/>
      </w:pPr>
      <w:r w:rsidRPr="000A29BE">
        <w:rPr>
          <w:i/>
          <w:iCs/>
        </w:rPr>
        <w:lastRenderedPageBreak/>
        <w:t xml:space="preserve">In </w:t>
      </w:r>
      <w:proofErr w:type="spellStart"/>
      <w:r w:rsidRPr="000A29BE">
        <w:rPr>
          <w:i/>
          <w:iCs/>
        </w:rPr>
        <w:t>ovo</w:t>
      </w:r>
      <w:proofErr w:type="spellEnd"/>
      <w:r w:rsidRPr="000A29BE">
        <w:t xml:space="preserve">, vaccinations are typically done via an automated machine in a commercial setting and the likelihood that people could get exposed to the GMO from this mode of administration is highly unlikely. </w:t>
      </w:r>
      <w:r w:rsidR="00B86977" w:rsidRPr="000A29BE">
        <w:t>T</w:t>
      </w:r>
      <w:r w:rsidR="00A119D8" w:rsidRPr="000A29BE">
        <w:t xml:space="preserve">he applicant has stated that the </w:t>
      </w:r>
      <w:r w:rsidR="00A119D8" w:rsidRPr="000A29BE">
        <w:rPr>
          <w:i/>
          <w:iCs/>
        </w:rPr>
        <w:t xml:space="preserve">in </w:t>
      </w:r>
      <w:proofErr w:type="spellStart"/>
      <w:r w:rsidR="00A119D8" w:rsidRPr="000A29BE">
        <w:rPr>
          <w:i/>
          <w:iCs/>
        </w:rPr>
        <w:t>ovo</w:t>
      </w:r>
      <w:proofErr w:type="spellEnd"/>
      <w:r w:rsidR="00A119D8" w:rsidRPr="000A29BE">
        <w:t xml:space="preserve"> administration will be automated</w:t>
      </w:r>
      <w:r w:rsidR="003523BD" w:rsidRPr="000A29BE">
        <w:t xml:space="preserve"> so no needlestick injuries could </w:t>
      </w:r>
      <w:r w:rsidR="0013246E" w:rsidRPr="000A29BE">
        <w:t>occur</w:t>
      </w:r>
      <w:r w:rsidR="00A119D8" w:rsidRPr="000A29BE">
        <w:t>.</w:t>
      </w:r>
      <w:r w:rsidRPr="000A29BE">
        <w:t xml:space="preserve"> </w:t>
      </w:r>
    </w:p>
    <w:p w14:paraId="3938B605" w14:textId="7DBB70A0" w:rsidR="00EA616E" w:rsidRPr="000A29BE" w:rsidRDefault="00A43FE3" w:rsidP="007B32D5">
      <w:pPr>
        <w:pStyle w:val="RARMPnumberedparagraphs"/>
      </w:pPr>
      <w:r w:rsidRPr="000A29BE">
        <w:t>Based on the current registration for approved live ILTV vaccines, t</w:t>
      </w:r>
      <w:r w:rsidR="003D0514" w:rsidRPr="000A29BE">
        <w:t>he APVMA registration</w:t>
      </w:r>
      <w:r w:rsidR="009572AF" w:rsidRPr="000A29BE">
        <w:t xml:space="preserve"> of veterinary vaccines</w:t>
      </w:r>
      <w:r w:rsidR="003D0514" w:rsidRPr="000A29BE">
        <w:t xml:space="preserve"> would include</w:t>
      </w:r>
      <w:r w:rsidR="003D5A73" w:rsidRPr="000A29BE">
        <w:t xml:space="preserve"> a label indicating</w:t>
      </w:r>
      <w:r w:rsidR="003D0514" w:rsidRPr="000A29BE">
        <w:t xml:space="preserve"> the dosage</w:t>
      </w:r>
      <w:r w:rsidR="003D5A73" w:rsidRPr="000A29BE">
        <w:t>;</w:t>
      </w:r>
      <w:r w:rsidR="003D0514" w:rsidRPr="000A29BE">
        <w:t xml:space="preserve"> method of administration</w:t>
      </w:r>
      <w:r w:rsidR="003D5A73" w:rsidRPr="000A29BE">
        <w:t>;</w:t>
      </w:r>
      <w:r w:rsidR="003D0514" w:rsidRPr="000A29BE">
        <w:t xml:space="preserve"> precautions</w:t>
      </w:r>
      <w:r w:rsidR="003D5A73" w:rsidRPr="000A29BE">
        <w:t>;</w:t>
      </w:r>
      <w:r w:rsidR="003D0514" w:rsidRPr="000A29BE">
        <w:t xml:space="preserve"> </w:t>
      </w:r>
      <w:r w:rsidR="00367624" w:rsidRPr="000A29BE">
        <w:t>personal protective equipment (</w:t>
      </w:r>
      <w:r w:rsidR="003D0514" w:rsidRPr="000A29BE">
        <w:t>PPE</w:t>
      </w:r>
      <w:r w:rsidR="00367624" w:rsidRPr="000A29BE">
        <w:t>)</w:t>
      </w:r>
      <w:r w:rsidR="003D0514" w:rsidRPr="000A29BE">
        <w:t xml:space="preserve"> requirements</w:t>
      </w:r>
      <w:r w:rsidR="003D5A73" w:rsidRPr="000A29BE">
        <w:t xml:space="preserve">; </w:t>
      </w:r>
      <w:r w:rsidR="003D0514" w:rsidRPr="000A29BE">
        <w:t xml:space="preserve">and instructions relating to </w:t>
      </w:r>
      <w:r w:rsidR="003D5A73" w:rsidRPr="000A29BE">
        <w:t xml:space="preserve">first aid, </w:t>
      </w:r>
      <w:r w:rsidR="00367624" w:rsidRPr="000A29BE">
        <w:t>storage,</w:t>
      </w:r>
      <w:r w:rsidR="003D0514" w:rsidRPr="000A29BE">
        <w:t xml:space="preserve"> and disposal of the GM</w:t>
      </w:r>
      <w:r w:rsidR="003D5A73" w:rsidRPr="000A29BE">
        <w:t>O</w:t>
      </w:r>
      <w:r w:rsidR="003D0514" w:rsidRPr="000A29BE">
        <w:t>.</w:t>
      </w:r>
      <w:r w:rsidR="003D5A73" w:rsidRPr="000A29BE">
        <w:t xml:space="preserve"> </w:t>
      </w:r>
      <w:r w:rsidR="00AF1836" w:rsidRPr="000A29BE">
        <w:t>The current APVMA permit for the field trial with the GMO includes safety information for handling the GMO (</w:t>
      </w:r>
      <w:proofErr w:type="gramStart"/>
      <w:r w:rsidR="00AF1836" w:rsidRPr="000A29BE">
        <w:t>e.g.</w:t>
      </w:r>
      <w:proofErr w:type="gramEnd"/>
      <w:r w:rsidR="00AF1836" w:rsidRPr="000A29BE">
        <w:t xml:space="preserve"> eye protection and masks) to ensure that exposure through the mucous membranes (eyes and airways) are minimised. </w:t>
      </w:r>
      <w:r w:rsidR="00A2318D" w:rsidRPr="000A29BE">
        <w:t xml:space="preserve">Compliance with these behavioural practices </w:t>
      </w:r>
      <w:r w:rsidR="003D5A73" w:rsidRPr="000A29BE">
        <w:t>at poultry farms</w:t>
      </w:r>
      <w:r w:rsidR="000B45FA" w:rsidRPr="000A29BE">
        <w:t xml:space="preserve"> </w:t>
      </w:r>
      <w:r w:rsidR="00A2318D" w:rsidRPr="000A29BE">
        <w:t>w</w:t>
      </w:r>
      <w:r w:rsidRPr="000A29BE">
        <w:t>ould</w:t>
      </w:r>
      <w:r w:rsidR="00A2318D" w:rsidRPr="000A29BE">
        <w:t xml:space="preserve"> </w:t>
      </w:r>
      <w:r w:rsidR="00B330E0" w:rsidRPr="000A29BE">
        <w:t>reduce the lik</w:t>
      </w:r>
      <w:r w:rsidR="00A62E2B" w:rsidRPr="000A29BE">
        <w:t>eli</w:t>
      </w:r>
      <w:r w:rsidR="00B330E0" w:rsidRPr="000A29BE">
        <w:t>hood of</w:t>
      </w:r>
      <w:r w:rsidR="003D5A73" w:rsidRPr="000A29BE">
        <w:t xml:space="preserve"> </w:t>
      </w:r>
      <w:r w:rsidR="00413457" w:rsidRPr="000A29BE">
        <w:t xml:space="preserve">unintended </w:t>
      </w:r>
      <w:r w:rsidR="00A2318D" w:rsidRPr="000A29BE">
        <w:t xml:space="preserve">exposure of people to the GMO. </w:t>
      </w:r>
    </w:p>
    <w:p w14:paraId="5E2D72EF" w14:textId="5B26DC5A" w:rsidR="00A2318D" w:rsidRPr="000A29BE" w:rsidRDefault="00A2318D" w:rsidP="00EA616E">
      <w:pPr>
        <w:pStyle w:val="RARMPnumberedparagraphs"/>
      </w:pPr>
      <w:r w:rsidRPr="000A29BE">
        <w:rPr>
          <w:rFonts w:cs="Calibri"/>
          <w:szCs w:val="22"/>
        </w:rPr>
        <w:t xml:space="preserve">The </w:t>
      </w:r>
      <w:r w:rsidR="00895FDC" w:rsidRPr="000A29BE">
        <w:rPr>
          <w:rFonts w:cs="Calibri"/>
          <w:szCs w:val="22"/>
        </w:rPr>
        <w:t xml:space="preserve">existing work practices mentioned </w:t>
      </w:r>
      <w:r w:rsidRPr="000A29BE">
        <w:rPr>
          <w:rFonts w:cs="Calibri"/>
          <w:szCs w:val="22"/>
        </w:rPr>
        <w:t>above would minimise</w:t>
      </w:r>
      <w:r w:rsidRPr="000A29BE">
        <w:rPr>
          <w:rFonts w:asciiTheme="minorHAnsi" w:hAnsiTheme="minorHAnsi" w:cstheme="minorHAnsi"/>
          <w:szCs w:val="22"/>
        </w:rPr>
        <w:t xml:space="preserve"> the potential exposure of people to the GMOs during</w:t>
      </w:r>
      <w:r w:rsidR="003775F9" w:rsidRPr="000A29BE">
        <w:rPr>
          <w:rFonts w:asciiTheme="minorHAnsi" w:hAnsiTheme="minorHAnsi" w:cstheme="minorHAnsi"/>
          <w:szCs w:val="22"/>
        </w:rPr>
        <w:t xml:space="preserve"> preparation</w:t>
      </w:r>
      <w:r w:rsidRPr="000A29BE">
        <w:rPr>
          <w:rFonts w:asciiTheme="minorHAnsi" w:hAnsiTheme="minorHAnsi" w:cstheme="minorHAnsi"/>
          <w:szCs w:val="22"/>
        </w:rPr>
        <w:t xml:space="preserve"> </w:t>
      </w:r>
      <w:r w:rsidR="000F486F" w:rsidRPr="000A29BE">
        <w:rPr>
          <w:rFonts w:asciiTheme="minorHAnsi" w:hAnsiTheme="minorHAnsi" w:cstheme="minorHAnsi"/>
          <w:szCs w:val="22"/>
        </w:rPr>
        <w:t xml:space="preserve">and </w:t>
      </w:r>
      <w:r w:rsidRPr="000A29BE">
        <w:rPr>
          <w:rFonts w:asciiTheme="minorHAnsi" w:hAnsiTheme="minorHAnsi" w:cstheme="minorHAnsi"/>
          <w:szCs w:val="22"/>
        </w:rPr>
        <w:t>administration</w:t>
      </w:r>
      <w:r w:rsidR="00381257" w:rsidRPr="000A29BE">
        <w:rPr>
          <w:rFonts w:asciiTheme="minorHAnsi" w:hAnsiTheme="minorHAnsi" w:cstheme="minorHAnsi"/>
          <w:szCs w:val="22"/>
        </w:rPr>
        <w:t xml:space="preserve"> of the vaccine</w:t>
      </w:r>
      <w:r w:rsidRPr="000A29BE">
        <w:rPr>
          <w:rFonts w:asciiTheme="minorHAnsi" w:hAnsiTheme="minorHAnsi" w:cstheme="minorHAnsi"/>
          <w:szCs w:val="22"/>
        </w:rPr>
        <w:t xml:space="preserve">. </w:t>
      </w:r>
    </w:p>
    <w:p w14:paraId="23D8D081" w14:textId="299D3684" w:rsidR="009572AF" w:rsidRPr="000A29BE" w:rsidRDefault="009572AF" w:rsidP="009572AF">
      <w:pPr>
        <w:pStyle w:val="RARMPnumberedparagraphs"/>
        <w:numPr>
          <w:ilvl w:val="0"/>
          <w:numId w:val="0"/>
        </w:numPr>
        <w:rPr>
          <w:i/>
          <w:iCs/>
        </w:rPr>
      </w:pPr>
      <w:r w:rsidRPr="000A29BE">
        <w:rPr>
          <w:i/>
          <w:iCs/>
        </w:rPr>
        <w:t>Exposure during handling and transport of the chickens inoculated with the GMO</w:t>
      </w:r>
    </w:p>
    <w:p w14:paraId="48CD2DEE" w14:textId="08557693" w:rsidR="00AF1836" w:rsidRPr="000A29BE" w:rsidRDefault="00A07482" w:rsidP="00BB0FB8">
      <w:pPr>
        <w:pStyle w:val="RARMPnumberedparagraphs"/>
      </w:pPr>
      <w:r w:rsidRPr="000A29BE">
        <w:t xml:space="preserve">As mentioned in </w:t>
      </w:r>
      <w:r w:rsidRPr="000A29BE">
        <w:fldChar w:fldCharType="begin"/>
      </w:r>
      <w:r w:rsidRPr="000A29BE">
        <w:instrText xml:space="preserve"> REF _Ref113604605 \r \h </w:instrText>
      </w:r>
      <w:r w:rsidRPr="000A29BE">
        <w:fldChar w:fldCharType="separate"/>
      </w:r>
      <w:r w:rsidR="00B84689">
        <w:t>Chapter 1</w:t>
      </w:r>
      <w:r w:rsidRPr="000A29BE">
        <w:fldChar w:fldCharType="end"/>
      </w:r>
      <w:r w:rsidRPr="000A29BE">
        <w:t xml:space="preserve">, Section </w:t>
      </w:r>
      <w:r w:rsidRPr="000A29BE">
        <w:fldChar w:fldCharType="begin"/>
      </w:r>
      <w:r w:rsidRPr="000A29BE">
        <w:instrText xml:space="preserve"> REF _Ref113604626 \n \h </w:instrText>
      </w:r>
      <w:r w:rsidRPr="000A29BE">
        <w:fldChar w:fldCharType="separate"/>
      </w:r>
      <w:r w:rsidR="00B84689">
        <w:t>3.5.2</w:t>
      </w:r>
      <w:r w:rsidRPr="000A29BE">
        <w:fldChar w:fldCharType="end"/>
      </w:r>
      <w:r w:rsidRPr="000A29BE">
        <w:t>, ILTV is mainly transmitted by direct contact with respiratory and conjunctival exudates from infected chickens. Therefore, p</w:t>
      </w:r>
      <w:r w:rsidR="009572AF" w:rsidRPr="000A29BE">
        <w:t>ersonnel in poultry farms may also be exposed to the GMO when handling chickens that have been vaccinated with the GMO or via materials or surfaces contaminated with the GMO during transport of vaccinated chickens through hand to mouth</w:t>
      </w:r>
      <w:r w:rsidR="003523BD" w:rsidRPr="000A29BE">
        <w:t>/eye</w:t>
      </w:r>
      <w:r w:rsidR="009572AF" w:rsidRPr="000A29BE">
        <w:t xml:space="preserve"> transmission.</w:t>
      </w:r>
      <w:r w:rsidR="00BB0FB8" w:rsidRPr="000A29BE">
        <w:t xml:space="preserve"> </w:t>
      </w:r>
      <w:r w:rsidR="00AF1836" w:rsidRPr="000A29BE">
        <w:t>As mentioned above,</w:t>
      </w:r>
      <w:r w:rsidR="009572AF" w:rsidRPr="000A29BE">
        <w:t xml:space="preserve"> poultry personnel must adhere to strict biosecurity procedures </w:t>
      </w:r>
      <w:r w:rsidR="003775F9" w:rsidRPr="000A29BE">
        <w:t>(</w:t>
      </w:r>
      <w:r w:rsidR="009572AF" w:rsidRPr="000A29BE">
        <w:rPr>
          <w:rFonts w:cs="Calibri"/>
          <w:szCs w:val="22"/>
        </w:rPr>
        <w:fldChar w:fldCharType="begin"/>
      </w:r>
      <w:r w:rsidR="009572AF" w:rsidRPr="000A29BE">
        <w:rPr>
          <w:rFonts w:cs="Calibri"/>
          <w:szCs w:val="22"/>
        </w:rPr>
        <w:instrText xml:space="preserve"> REF _Ref112413312 \n \h </w:instrText>
      </w:r>
      <w:r w:rsidR="009572AF" w:rsidRPr="000A29BE">
        <w:rPr>
          <w:rFonts w:cs="Calibri"/>
          <w:szCs w:val="22"/>
        </w:rPr>
      </w:r>
      <w:r w:rsidR="009572AF" w:rsidRPr="000A29BE">
        <w:rPr>
          <w:rFonts w:cs="Calibri"/>
          <w:szCs w:val="22"/>
        </w:rPr>
        <w:fldChar w:fldCharType="separate"/>
      </w:r>
      <w:r w:rsidR="00B84689">
        <w:rPr>
          <w:rFonts w:cs="Calibri"/>
          <w:szCs w:val="22"/>
        </w:rPr>
        <w:t>Chapter 1</w:t>
      </w:r>
      <w:r w:rsidR="009572AF" w:rsidRPr="000A29BE">
        <w:rPr>
          <w:rFonts w:cs="Calibri"/>
          <w:szCs w:val="22"/>
        </w:rPr>
        <w:fldChar w:fldCharType="end"/>
      </w:r>
      <w:r w:rsidR="009572AF" w:rsidRPr="000A29BE">
        <w:rPr>
          <w:rFonts w:cs="Calibri"/>
          <w:szCs w:val="22"/>
        </w:rPr>
        <w:t xml:space="preserve">, Section </w:t>
      </w:r>
      <w:r w:rsidR="009572AF" w:rsidRPr="000A29BE">
        <w:rPr>
          <w:rFonts w:cs="Calibri"/>
          <w:szCs w:val="22"/>
        </w:rPr>
        <w:fldChar w:fldCharType="begin"/>
      </w:r>
      <w:r w:rsidR="009572AF" w:rsidRPr="000A29BE">
        <w:rPr>
          <w:rFonts w:cs="Calibri"/>
          <w:szCs w:val="22"/>
        </w:rPr>
        <w:instrText xml:space="preserve"> REF _Ref112414231 \n \h </w:instrText>
      </w:r>
      <w:r w:rsidR="009572AF" w:rsidRPr="000A29BE">
        <w:rPr>
          <w:rFonts w:cs="Calibri"/>
          <w:szCs w:val="22"/>
        </w:rPr>
      </w:r>
      <w:r w:rsidR="009572AF" w:rsidRPr="000A29BE">
        <w:rPr>
          <w:rFonts w:cs="Calibri"/>
          <w:szCs w:val="22"/>
        </w:rPr>
        <w:fldChar w:fldCharType="separate"/>
      </w:r>
      <w:r w:rsidR="00B84689">
        <w:rPr>
          <w:rFonts w:cs="Calibri"/>
          <w:szCs w:val="22"/>
        </w:rPr>
        <w:t>5.5</w:t>
      </w:r>
      <w:r w:rsidR="009572AF" w:rsidRPr="000A29BE">
        <w:rPr>
          <w:rFonts w:cs="Calibri"/>
          <w:szCs w:val="22"/>
        </w:rPr>
        <w:fldChar w:fldCharType="end"/>
      </w:r>
      <w:r w:rsidR="003775F9" w:rsidRPr="000A29BE">
        <w:rPr>
          <w:rFonts w:cs="Calibri"/>
          <w:szCs w:val="22"/>
        </w:rPr>
        <w:t>)</w:t>
      </w:r>
      <w:r w:rsidR="009572AF" w:rsidRPr="000A29BE">
        <w:rPr>
          <w:rFonts w:cs="Calibri"/>
          <w:szCs w:val="22"/>
        </w:rPr>
        <w:t>,</w:t>
      </w:r>
      <w:r w:rsidRPr="000A29BE">
        <w:rPr>
          <w:rFonts w:cs="Calibri"/>
          <w:szCs w:val="22"/>
        </w:rPr>
        <w:t xml:space="preserve"> </w:t>
      </w:r>
      <w:r w:rsidR="00E40ADB" w:rsidRPr="000A29BE">
        <w:rPr>
          <w:rFonts w:cs="Calibri"/>
          <w:szCs w:val="22"/>
        </w:rPr>
        <w:t xml:space="preserve">which includes proper protective clothing and footwear; sanitising hands; and exclusion for the day if they had contact with poultry or other birds (unless it is an emergency and they have a shower and change of clothes). This </w:t>
      </w:r>
      <w:r w:rsidRPr="000A29BE">
        <w:rPr>
          <w:rFonts w:cs="Calibri"/>
          <w:szCs w:val="22"/>
        </w:rPr>
        <w:t>would limit the exposure of people to the GMO.</w:t>
      </w:r>
      <w:r w:rsidR="00AF1836" w:rsidRPr="000A29BE">
        <w:rPr>
          <w:rFonts w:cs="Calibri"/>
          <w:szCs w:val="22"/>
        </w:rPr>
        <w:t xml:space="preserve"> </w:t>
      </w:r>
    </w:p>
    <w:p w14:paraId="22D9B82D" w14:textId="0320F723" w:rsidR="009572AF" w:rsidRPr="000A29BE" w:rsidRDefault="003775F9" w:rsidP="009572AF">
      <w:pPr>
        <w:pStyle w:val="RARMPnumberedparagraphs"/>
      </w:pPr>
      <w:r w:rsidRPr="000A29BE">
        <w:rPr>
          <w:rFonts w:cs="Calibri"/>
          <w:szCs w:val="22"/>
        </w:rPr>
        <w:t>While some studies</w:t>
      </w:r>
      <w:r w:rsidR="00BB0FB8" w:rsidRPr="000A29BE">
        <w:rPr>
          <w:rFonts w:cs="Calibri"/>
          <w:szCs w:val="22"/>
        </w:rPr>
        <w:t xml:space="preserve"> have </w:t>
      </w:r>
      <w:r w:rsidRPr="000A29BE">
        <w:rPr>
          <w:rFonts w:cs="Calibri"/>
          <w:szCs w:val="22"/>
        </w:rPr>
        <w:t>reported the presence of</w:t>
      </w:r>
      <w:r w:rsidR="00BB0FB8" w:rsidRPr="000A29BE">
        <w:rPr>
          <w:rFonts w:cs="Calibri"/>
          <w:szCs w:val="22"/>
        </w:rPr>
        <w:t xml:space="preserve"> ILTV DNA</w:t>
      </w:r>
      <w:r w:rsidR="0071117D" w:rsidRPr="000A29BE">
        <w:rPr>
          <w:rFonts w:cs="Calibri"/>
          <w:szCs w:val="22"/>
        </w:rPr>
        <w:t xml:space="preserve"> in poultry dust</w:t>
      </w:r>
      <w:r w:rsidRPr="000A29BE">
        <w:rPr>
          <w:rFonts w:cs="Calibri"/>
          <w:szCs w:val="22"/>
        </w:rPr>
        <w:t>,</w:t>
      </w:r>
      <w:r w:rsidR="00BB0FB8" w:rsidRPr="000A29BE">
        <w:rPr>
          <w:rFonts w:cs="Calibri"/>
          <w:szCs w:val="22"/>
        </w:rPr>
        <w:t xml:space="preserve"> no viable ILTV w</w:t>
      </w:r>
      <w:r w:rsidR="003523BD" w:rsidRPr="000A29BE">
        <w:rPr>
          <w:rFonts w:cs="Calibri"/>
          <w:szCs w:val="22"/>
        </w:rPr>
        <w:t>as</w:t>
      </w:r>
      <w:r w:rsidR="00BB0FB8" w:rsidRPr="000A29BE">
        <w:rPr>
          <w:rFonts w:cs="Calibri"/>
          <w:szCs w:val="22"/>
        </w:rPr>
        <w:t xml:space="preserve"> </w:t>
      </w:r>
      <w:r w:rsidRPr="000A29BE">
        <w:rPr>
          <w:rFonts w:cs="Calibri"/>
          <w:szCs w:val="22"/>
        </w:rPr>
        <w:t xml:space="preserve">recovered </w:t>
      </w:r>
      <w:r w:rsidR="00BB0FB8" w:rsidRPr="000A29BE">
        <w:rPr>
          <w:rFonts w:cs="Calibri"/>
          <w:szCs w:val="22"/>
        </w:rPr>
        <w:t>from ILTV PCR positive poultry</w:t>
      </w:r>
      <w:r w:rsidR="00AF1836" w:rsidRPr="000A29BE">
        <w:rPr>
          <w:rFonts w:cs="Calibri"/>
          <w:szCs w:val="22"/>
        </w:rPr>
        <w:t xml:space="preserve"> </w:t>
      </w:r>
      <w:r w:rsidR="00BB0FB8" w:rsidRPr="000A29BE">
        <w:rPr>
          <w:rFonts w:cs="Calibri"/>
          <w:szCs w:val="22"/>
        </w:rPr>
        <w:t>dust</w:t>
      </w:r>
      <w:r w:rsidRPr="000A29BE">
        <w:rPr>
          <w:rFonts w:cs="Calibri"/>
          <w:szCs w:val="22"/>
        </w:rPr>
        <w:t>. Further</w:t>
      </w:r>
      <w:r w:rsidR="000F486F" w:rsidRPr="000A29BE">
        <w:rPr>
          <w:rFonts w:cs="Calibri"/>
          <w:szCs w:val="22"/>
        </w:rPr>
        <w:t xml:space="preserve">more, </w:t>
      </w:r>
      <w:r w:rsidRPr="000A29BE">
        <w:rPr>
          <w:rFonts w:cs="Calibri"/>
          <w:szCs w:val="22"/>
        </w:rPr>
        <w:t xml:space="preserve">data </w:t>
      </w:r>
      <w:r w:rsidR="000F486F" w:rsidRPr="000A29BE">
        <w:rPr>
          <w:rFonts w:cs="Calibri"/>
          <w:szCs w:val="22"/>
        </w:rPr>
        <w:t xml:space="preserve">has shown </w:t>
      </w:r>
      <w:r w:rsidRPr="000A29BE">
        <w:rPr>
          <w:rFonts w:cs="Calibri"/>
          <w:szCs w:val="22"/>
        </w:rPr>
        <w:t>that</w:t>
      </w:r>
      <w:r w:rsidR="00BB0FB8" w:rsidRPr="000A29BE">
        <w:rPr>
          <w:rFonts w:cs="Calibri"/>
          <w:szCs w:val="22"/>
        </w:rPr>
        <w:t xml:space="preserve"> ILTV PCR positive dust were unable to infect chickens when directly</w:t>
      </w:r>
      <w:r w:rsidR="009572AF" w:rsidRPr="000A29BE">
        <w:rPr>
          <w:rFonts w:cs="Calibri"/>
          <w:szCs w:val="22"/>
        </w:rPr>
        <w:t xml:space="preserve"> </w:t>
      </w:r>
      <w:r w:rsidR="00BB0FB8" w:rsidRPr="000A29BE">
        <w:rPr>
          <w:rFonts w:cs="Calibri"/>
          <w:szCs w:val="22"/>
        </w:rPr>
        <w:t xml:space="preserve">inoculated into the eyes of naïve chickens. </w:t>
      </w:r>
    </w:p>
    <w:p w14:paraId="4EDCBD91" w14:textId="2D8C4C06" w:rsidR="0071117D" w:rsidRPr="000A29BE" w:rsidRDefault="009572AF" w:rsidP="0071117D">
      <w:pPr>
        <w:pStyle w:val="RARMPnumberedparagraphs"/>
      </w:pPr>
      <w:r w:rsidRPr="000A29BE">
        <w:rPr>
          <w:rFonts w:cs="Calibri"/>
          <w:szCs w:val="22"/>
        </w:rPr>
        <w:t xml:space="preserve">The transport of chickens </w:t>
      </w:r>
      <w:r w:rsidR="0022581F" w:rsidRPr="000A29BE">
        <w:rPr>
          <w:rFonts w:cs="Calibri"/>
          <w:szCs w:val="22"/>
        </w:rPr>
        <w:t>to harvesting farms</w:t>
      </w:r>
      <w:r w:rsidR="004B617B" w:rsidRPr="000A29BE">
        <w:rPr>
          <w:rFonts w:cs="Calibri"/>
          <w:szCs w:val="22"/>
        </w:rPr>
        <w:t xml:space="preserve"> </w:t>
      </w:r>
      <w:r w:rsidRPr="000A29BE">
        <w:rPr>
          <w:rFonts w:cs="Calibri"/>
          <w:szCs w:val="22"/>
        </w:rPr>
        <w:t xml:space="preserve">or layer farms are regulated by the state and territories in accordance with the </w:t>
      </w:r>
      <w:r w:rsidRPr="000A29BE">
        <w:rPr>
          <w:i/>
          <w:iCs/>
        </w:rPr>
        <w:t xml:space="preserve">Australian Animal Welfare Standards and Guidelines – Land Transport of Livestock. </w:t>
      </w:r>
      <w:r w:rsidRPr="000A29BE">
        <w:t xml:space="preserve">This would include the proper handling of the livestock and cleaning procedures for the vehicles transporting chickens. </w:t>
      </w:r>
      <w:r w:rsidRPr="000A29BE">
        <w:rPr>
          <w:i/>
          <w:iCs/>
        </w:rPr>
        <w:t xml:space="preserve"> </w:t>
      </w:r>
    </w:p>
    <w:p w14:paraId="53FD3CBB" w14:textId="2205B5B3" w:rsidR="009572AF" w:rsidRPr="000A29BE" w:rsidRDefault="000F486F" w:rsidP="004B617B">
      <w:pPr>
        <w:pStyle w:val="RARMPnumberedparagraphs"/>
      </w:pPr>
      <w:r w:rsidRPr="000A29BE">
        <w:rPr>
          <w:rFonts w:cs="Calibri"/>
          <w:szCs w:val="22"/>
        </w:rPr>
        <w:t>A</w:t>
      </w:r>
      <w:r w:rsidR="009572AF" w:rsidRPr="000A29BE">
        <w:rPr>
          <w:rFonts w:cs="Calibri"/>
          <w:szCs w:val="22"/>
        </w:rPr>
        <w:t xml:space="preserve">dherence to the biosecurity procedures and the </w:t>
      </w:r>
      <w:r w:rsidR="009572AF" w:rsidRPr="000A29BE">
        <w:rPr>
          <w:i/>
          <w:iCs/>
        </w:rPr>
        <w:t>Australian Animal Welfare Standards and Guidelines – Land Transport of Livestock</w:t>
      </w:r>
      <w:r w:rsidR="009572AF" w:rsidRPr="000A29BE">
        <w:rPr>
          <w:rFonts w:cs="Calibri"/>
          <w:szCs w:val="22"/>
        </w:rPr>
        <w:t xml:space="preserve"> would limit the exposure of the GMO to people handling the GMO</w:t>
      </w:r>
      <w:r w:rsidR="00262160" w:rsidRPr="000A29BE">
        <w:rPr>
          <w:rFonts w:cs="Calibri"/>
          <w:szCs w:val="22"/>
        </w:rPr>
        <w:t>.</w:t>
      </w:r>
      <w:r w:rsidR="009572AF" w:rsidRPr="000A29BE">
        <w:rPr>
          <w:rFonts w:cs="Calibri"/>
          <w:szCs w:val="22"/>
        </w:rPr>
        <w:t xml:space="preserve"> </w:t>
      </w:r>
    </w:p>
    <w:p w14:paraId="5D538D3A" w14:textId="02929B11" w:rsidR="00621CE0" w:rsidRPr="000A29BE" w:rsidRDefault="00A359B9" w:rsidP="009D46FC">
      <w:pPr>
        <w:pStyle w:val="RARMPnumberedparagraphs"/>
        <w:numPr>
          <w:ilvl w:val="0"/>
          <w:numId w:val="0"/>
        </w:numPr>
        <w:rPr>
          <w:i/>
        </w:rPr>
      </w:pPr>
      <w:r w:rsidRPr="000A29BE">
        <w:rPr>
          <w:i/>
        </w:rPr>
        <w:t xml:space="preserve">Exposure </w:t>
      </w:r>
      <w:r w:rsidR="001D5D69" w:rsidRPr="000A29BE">
        <w:rPr>
          <w:i/>
        </w:rPr>
        <w:t>via unintentional spill</w:t>
      </w:r>
      <w:r w:rsidR="002F19D0" w:rsidRPr="000A29BE">
        <w:rPr>
          <w:i/>
        </w:rPr>
        <w:t xml:space="preserve"> </w:t>
      </w:r>
    </w:p>
    <w:p w14:paraId="1FDF9813" w14:textId="5018676C" w:rsidR="00621CE0" w:rsidRPr="000A29BE" w:rsidRDefault="00621CE0" w:rsidP="00621CE0">
      <w:pPr>
        <w:pStyle w:val="RARMPnumberedparagraphs"/>
      </w:pPr>
      <w:r w:rsidRPr="000A29BE">
        <w:t>If the GM vaccine was unintentionally/accidentally spilled or lost during transport or storage, this could result in exposure to people</w:t>
      </w:r>
      <w:r w:rsidR="00920ED1" w:rsidRPr="000A29BE">
        <w:t xml:space="preserve"> </w:t>
      </w:r>
      <w:r w:rsidR="000F486F" w:rsidRPr="000A29BE">
        <w:t>transporting or storing the GMO</w:t>
      </w:r>
      <w:r w:rsidR="00B21905" w:rsidRPr="000A29BE">
        <w:t xml:space="preserve"> </w:t>
      </w:r>
      <w:r w:rsidR="00EE3FD5" w:rsidRPr="000A29BE">
        <w:t>via</w:t>
      </w:r>
      <w:r w:rsidR="00E90865" w:rsidRPr="000A29BE">
        <w:t xml:space="preserve"> </w:t>
      </w:r>
      <w:r w:rsidR="00B561D7" w:rsidRPr="000A29BE">
        <w:t xml:space="preserve">the generation of </w:t>
      </w:r>
      <w:r w:rsidR="00E90865" w:rsidRPr="000A29BE">
        <w:t>aerosol</w:t>
      </w:r>
      <w:r w:rsidR="00B561D7" w:rsidRPr="000A29BE">
        <w:t xml:space="preserve">s through </w:t>
      </w:r>
      <w:r w:rsidR="00D74F82" w:rsidRPr="000A29BE">
        <w:t>the mucous membrane</w:t>
      </w:r>
      <w:r w:rsidR="00942284" w:rsidRPr="000A29BE">
        <w:t xml:space="preserve"> and potential infection</w:t>
      </w:r>
      <w:r w:rsidR="008C70CC" w:rsidRPr="000A29BE">
        <w:t>.</w:t>
      </w:r>
    </w:p>
    <w:p w14:paraId="1C64B116" w14:textId="499B04D3" w:rsidR="00D74F82" w:rsidRPr="000A29BE" w:rsidRDefault="00EE1196" w:rsidP="00D74F82">
      <w:pPr>
        <w:pStyle w:val="RARMPnumberedparagraphs"/>
      </w:pPr>
      <w:r w:rsidRPr="000A29BE">
        <w:t xml:space="preserve">As described in </w:t>
      </w:r>
      <w:r w:rsidRPr="000A29BE">
        <w:fldChar w:fldCharType="begin"/>
      </w:r>
      <w:r w:rsidRPr="000A29BE">
        <w:instrText xml:space="preserve"> REF _Ref112332988 \n \h </w:instrText>
      </w:r>
      <w:r w:rsidRPr="000A29BE">
        <w:fldChar w:fldCharType="separate"/>
      </w:r>
      <w:r w:rsidR="00B84689">
        <w:t>Chapter 1</w:t>
      </w:r>
      <w:r w:rsidRPr="000A29BE">
        <w:fldChar w:fldCharType="end"/>
      </w:r>
      <w:r w:rsidRPr="000A29BE">
        <w:t xml:space="preserve">, Section </w:t>
      </w:r>
      <w:r w:rsidRPr="000A29BE">
        <w:fldChar w:fldCharType="begin"/>
      </w:r>
      <w:r w:rsidRPr="000A29BE">
        <w:instrText xml:space="preserve"> REF _Ref112332997 \n \h </w:instrText>
      </w:r>
      <w:r w:rsidRPr="000A29BE">
        <w:fldChar w:fldCharType="separate"/>
      </w:r>
      <w:r w:rsidR="00B84689">
        <w:t>2.1</w:t>
      </w:r>
      <w:r w:rsidRPr="000A29BE">
        <w:fldChar w:fldCharType="end"/>
      </w:r>
      <w:r w:rsidRPr="000A29BE">
        <w:t>, t</w:t>
      </w:r>
      <w:r w:rsidR="00A359B9" w:rsidRPr="000A29BE">
        <w:t>he</w:t>
      </w:r>
      <w:r w:rsidRPr="000A29BE">
        <w:t xml:space="preserve"> GMO </w:t>
      </w:r>
      <w:r w:rsidR="00A359B9" w:rsidRPr="000A29BE">
        <w:t>would be packaged in</w:t>
      </w:r>
      <w:r w:rsidRPr="000A29BE">
        <w:t xml:space="preserve"> glass-vials and subsequently packaged into a secondary containment containing dry ice and a cardboard box prior to transport for distribution</w:t>
      </w:r>
      <w:r w:rsidR="00A359B9" w:rsidRPr="000A29BE">
        <w:t xml:space="preserve">. </w:t>
      </w:r>
      <w:r w:rsidR="00044831" w:rsidRPr="000A29BE">
        <w:t xml:space="preserve">This would lower the </w:t>
      </w:r>
      <w:r w:rsidR="007E659E" w:rsidRPr="000A29BE">
        <w:t>lik</w:t>
      </w:r>
      <w:r w:rsidR="00CA69ED" w:rsidRPr="000A29BE">
        <w:t>e</w:t>
      </w:r>
      <w:r w:rsidR="007E659E" w:rsidRPr="000A29BE">
        <w:t xml:space="preserve">lihood </w:t>
      </w:r>
      <w:r w:rsidR="00044831" w:rsidRPr="000A29BE">
        <w:t>of unintended dispersal of the GMOs.</w:t>
      </w:r>
    </w:p>
    <w:p w14:paraId="4B8F7346" w14:textId="2CE86700" w:rsidR="0081203F" w:rsidRPr="000A29BE" w:rsidRDefault="003B2971" w:rsidP="00F75805">
      <w:pPr>
        <w:pStyle w:val="RARMPnumberedparagraphs"/>
        <w:rPr>
          <w:bCs/>
        </w:rPr>
      </w:pPr>
      <w:r w:rsidRPr="000A29BE">
        <w:rPr>
          <w:bCs/>
        </w:rPr>
        <w:t xml:space="preserve">The </w:t>
      </w:r>
      <w:r w:rsidR="001A57DB" w:rsidRPr="000A29BE">
        <w:rPr>
          <w:bCs/>
        </w:rPr>
        <w:t xml:space="preserve">packaged final product will be stored in freezers in a distribution centre prior to transportation to farms. </w:t>
      </w:r>
      <w:r w:rsidR="00B27A7B" w:rsidRPr="000A29BE">
        <w:rPr>
          <w:bCs/>
        </w:rPr>
        <w:t xml:space="preserve">The current </w:t>
      </w:r>
      <w:r w:rsidR="001A57DB" w:rsidRPr="000A29BE">
        <w:rPr>
          <w:bCs/>
        </w:rPr>
        <w:t>APVMA</w:t>
      </w:r>
      <w:r w:rsidR="00E7425A" w:rsidRPr="000A29BE">
        <w:rPr>
          <w:bCs/>
        </w:rPr>
        <w:t xml:space="preserve"> </w:t>
      </w:r>
      <w:r w:rsidR="00412375" w:rsidRPr="000A29BE">
        <w:rPr>
          <w:bCs/>
        </w:rPr>
        <w:t xml:space="preserve">registered </w:t>
      </w:r>
      <w:r w:rsidR="00E7425A" w:rsidRPr="000A29BE">
        <w:rPr>
          <w:bCs/>
        </w:rPr>
        <w:t>ILTV vaccines</w:t>
      </w:r>
      <w:r w:rsidR="00B27A7B" w:rsidRPr="000A29BE">
        <w:rPr>
          <w:bCs/>
        </w:rPr>
        <w:t xml:space="preserve"> </w:t>
      </w:r>
      <w:r w:rsidR="008450C7" w:rsidRPr="000A29BE">
        <w:rPr>
          <w:bCs/>
        </w:rPr>
        <w:t xml:space="preserve">and </w:t>
      </w:r>
      <w:r w:rsidR="004C3A47" w:rsidRPr="000A29BE">
        <w:rPr>
          <w:bCs/>
        </w:rPr>
        <w:t xml:space="preserve">the APVMA </w:t>
      </w:r>
      <w:r w:rsidR="008450C7" w:rsidRPr="000A29BE">
        <w:rPr>
          <w:bCs/>
        </w:rPr>
        <w:t xml:space="preserve">permit for field trials with the GM vaccine </w:t>
      </w:r>
      <w:r w:rsidR="00B27A7B" w:rsidRPr="000A29BE">
        <w:rPr>
          <w:bCs/>
        </w:rPr>
        <w:t xml:space="preserve">include </w:t>
      </w:r>
      <w:r w:rsidR="001A57DB" w:rsidRPr="000A29BE">
        <w:rPr>
          <w:bCs/>
        </w:rPr>
        <w:t xml:space="preserve">storage instructions </w:t>
      </w:r>
      <w:r w:rsidR="00B27A7B" w:rsidRPr="000A29BE">
        <w:rPr>
          <w:bCs/>
        </w:rPr>
        <w:t>(in freezers) and to transport the vials in a</w:t>
      </w:r>
      <w:r w:rsidR="00E7425A" w:rsidRPr="000A29BE">
        <w:rPr>
          <w:bCs/>
        </w:rPr>
        <w:t>n insulated</w:t>
      </w:r>
      <w:r w:rsidR="00B27A7B" w:rsidRPr="000A29BE">
        <w:rPr>
          <w:bCs/>
        </w:rPr>
        <w:t xml:space="preserve"> box </w:t>
      </w:r>
      <w:r w:rsidR="008450C7" w:rsidRPr="000A29BE">
        <w:rPr>
          <w:bCs/>
        </w:rPr>
        <w:t xml:space="preserve">with ice </w:t>
      </w:r>
      <w:r w:rsidR="00E7425A" w:rsidRPr="000A29BE">
        <w:rPr>
          <w:bCs/>
        </w:rPr>
        <w:t>from the main storage area to areas of use around the farm</w:t>
      </w:r>
      <w:r w:rsidR="008450C7" w:rsidRPr="000A29BE">
        <w:rPr>
          <w:bCs/>
        </w:rPr>
        <w:t xml:space="preserve"> before reconstitution</w:t>
      </w:r>
      <w:r w:rsidR="00B27A7B" w:rsidRPr="000A29BE">
        <w:rPr>
          <w:bCs/>
        </w:rPr>
        <w:t>.</w:t>
      </w:r>
      <w:r w:rsidR="001D5D69" w:rsidRPr="000A29BE">
        <w:rPr>
          <w:bCs/>
        </w:rPr>
        <w:t xml:space="preserve"> </w:t>
      </w:r>
    </w:p>
    <w:p w14:paraId="51F952A7" w14:textId="2F3ABD0B" w:rsidR="00D8518F" w:rsidRPr="000A29BE" w:rsidRDefault="00D8518F" w:rsidP="00D8518F">
      <w:pPr>
        <w:pStyle w:val="RARMPnumberedparagraphs"/>
      </w:pPr>
      <w:r w:rsidRPr="000A29BE">
        <w:lastRenderedPageBreak/>
        <w:t xml:space="preserve">The transport and storage procedures </w:t>
      </w:r>
      <w:r w:rsidR="00466A55" w:rsidRPr="000A29BE">
        <w:t>discussed above</w:t>
      </w:r>
      <w:r w:rsidRPr="000A29BE">
        <w:t xml:space="preserve"> </w:t>
      </w:r>
      <w:r w:rsidR="006271AE" w:rsidRPr="000A29BE">
        <w:t xml:space="preserve">would </w:t>
      </w:r>
      <w:r w:rsidRPr="000A29BE">
        <w:t xml:space="preserve">meet the </w:t>
      </w:r>
      <w:r w:rsidR="0081203F" w:rsidRPr="000A29BE">
        <w:t xml:space="preserve">containment </w:t>
      </w:r>
      <w:r w:rsidRPr="000A29BE">
        <w:t xml:space="preserve">requirements of the Regulator’s </w:t>
      </w:r>
      <w:r w:rsidRPr="000A29BE">
        <w:rPr>
          <w:i/>
          <w:iCs/>
        </w:rPr>
        <w:t>Guidelines for the Transport, Storage and Disposal of GMOs</w:t>
      </w:r>
      <w:r w:rsidR="004C2C2E" w:rsidRPr="000A29BE">
        <w:t xml:space="preserve">, which </w:t>
      </w:r>
      <w:r w:rsidR="00FC45BF" w:rsidRPr="000A29BE">
        <w:t xml:space="preserve">ensures that the GM vaccine would be properly contained for transport and storage. </w:t>
      </w:r>
      <w:r w:rsidRPr="000A29BE">
        <w:rPr>
          <w:i/>
          <w:iCs/>
        </w:rPr>
        <w:t xml:space="preserve"> </w:t>
      </w:r>
      <w:r w:rsidR="00FC45BF" w:rsidRPr="000A29BE">
        <w:t xml:space="preserve">This </w:t>
      </w:r>
      <w:r w:rsidRPr="000A29BE">
        <w:t xml:space="preserve">would mitigate exposure due to spills of the GMO during these dealings. </w:t>
      </w:r>
    </w:p>
    <w:p w14:paraId="7B2E6340" w14:textId="6EBAF868" w:rsidR="003D2B44" w:rsidRPr="000A29BE" w:rsidRDefault="00A359B9" w:rsidP="00766B37">
      <w:pPr>
        <w:pStyle w:val="RARMPnumberedparagraphs"/>
        <w:numPr>
          <w:ilvl w:val="0"/>
          <w:numId w:val="0"/>
        </w:numPr>
        <w:rPr>
          <w:i/>
        </w:rPr>
      </w:pPr>
      <w:r w:rsidRPr="000A29BE">
        <w:rPr>
          <w:i/>
        </w:rPr>
        <w:t>Exposure during disposal of the GMO</w:t>
      </w:r>
      <w:r w:rsidR="002F19D0" w:rsidRPr="000A29BE">
        <w:rPr>
          <w:i/>
        </w:rPr>
        <w:t xml:space="preserve"> and waste contaminated with the GMO</w:t>
      </w:r>
    </w:p>
    <w:p w14:paraId="31FA48A4" w14:textId="50BAB050" w:rsidR="00764A92" w:rsidRPr="000A29BE" w:rsidRDefault="003D2B44" w:rsidP="00A8254A">
      <w:pPr>
        <w:pStyle w:val="RARMPnumberedparagraphs"/>
      </w:pPr>
      <w:r w:rsidRPr="000A29BE">
        <w:t xml:space="preserve">Individuals may be inadvertently exposed to GMOs while disposing of used, expired, or unused vials of the GM </w:t>
      </w:r>
      <w:r w:rsidR="004A3AEC" w:rsidRPr="000A29BE">
        <w:t>vaccine</w:t>
      </w:r>
      <w:r w:rsidR="00C46134" w:rsidRPr="000A29BE">
        <w:t>. In addition, people could also possibly be exposed to the GMO during the disposal of</w:t>
      </w:r>
      <w:r w:rsidR="00A8254A" w:rsidRPr="000A29BE">
        <w:t xml:space="preserve"> </w:t>
      </w:r>
      <w:r w:rsidR="00C46134" w:rsidRPr="000A29BE">
        <w:t>waste contaminated with the GMO (</w:t>
      </w:r>
      <w:proofErr w:type="gramStart"/>
      <w:r w:rsidR="00C46134" w:rsidRPr="000A29BE">
        <w:t>e.g.</w:t>
      </w:r>
      <w:proofErr w:type="gramEnd"/>
      <w:r w:rsidR="00C46134" w:rsidRPr="000A29BE">
        <w:t xml:space="preserve"> </w:t>
      </w:r>
      <w:r w:rsidR="00A8254A" w:rsidRPr="000A29BE">
        <w:t xml:space="preserve">poultry </w:t>
      </w:r>
      <w:r w:rsidR="002F19D0" w:rsidRPr="000A29BE">
        <w:t>litter</w:t>
      </w:r>
      <w:r w:rsidR="00A8254A" w:rsidRPr="000A29BE">
        <w:t xml:space="preserve"> or dead chicken carcasses</w:t>
      </w:r>
      <w:r w:rsidR="00B25F1C" w:rsidRPr="000A29BE">
        <w:t xml:space="preserve"> or water run-off</w:t>
      </w:r>
      <w:r w:rsidR="00C46134" w:rsidRPr="000A29BE">
        <w:t>)</w:t>
      </w:r>
      <w:r w:rsidR="00A8254A" w:rsidRPr="000A29BE">
        <w:t xml:space="preserve">. </w:t>
      </w:r>
      <w:r w:rsidRPr="000A29BE">
        <w:t xml:space="preserve"> </w:t>
      </w:r>
    </w:p>
    <w:p w14:paraId="45DC0770" w14:textId="3C8D7E5B" w:rsidR="006072A5" w:rsidRPr="000A29BE" w:rsidRDefault="00363158" w:rsidP="00A8254A">
      <w:pPr>
        <w:pStyle w:val="RARMPnumberedparagraphs"/>
      </w:pPr>
      <w:r w:rsidRPr="000A29BE">
        <w:t xml:space="preserve">As mentioned in </w:t>
      </w:r>
      <w:r w:rsidRPr="000A29BE">
        <w:fldChar w:fldCharType="begin"/>
      </w:r>
      <w:r w:rsidRPr="000A29BE">
        <w:instrText xml:space="preserve"> REF _Ref113607453 \n \h </w:instrText>
      </w:r>
      <w:r w:rsidRPr="000A29BE">
        <w:fldChar w:fldCharType="separate"/>
      </w:r>
      <w:r w:rsidR="00B84689">
        <w:t>Chapter 1</w:t>
      </w:r>
      <w:r w:rsidRPr="000A29BE">
        <w:fldChar w:fldCharType="end"/>
      </w:r>
      <w:r w:rsidRPr="000A29BE">
        <w:t xml:space="preserve">, Section </w:t>
      </w:r>
      <w:r w:rsidRPr="000A29BE">
        <w:fldChar w:fldCharType="begin"/>
      </w:r>
      <w:r w:rsidRPr="000A29BE">
        <w:instrText xml:space="preserve"> REF _Ref113607466 \n \h </w:instrText>
      </w:r>
      <w:r w:rsidRPr="000A29BE">
        <w:fldChar w:fldCharType="separate"/>
      </w:r>
      <w:r w:rsidR="00B84689">
        <w:t>2.1</w:t>
      </w:r>
      <w:r w:rsidRPr="000A29BE">
        <w:fldChar w:fldCharType="end"/>
      </w:r>
      <w:r w:rsidRPr="000A29BE">
        <w:t xml:space="preserve">, the applicant has stated that all residual vaccine and associated waste which has come into contact with the GM vaccine (such as syringes, vials and eye droppers) would be discarded into solutions containing appropriate disinfectant (e.g. bleach) prior to disposal. </w:t>
      </w:r>
      <w:r w:rsidR="00173E82" w:rsidRPr="000A29BE">
        <w:t xml:space="preserve">As mentioned in </w:t>
      </w:r>
      <w:r w:rsidR="00173E82" w:rsidRPr="000A29BE">
        <w:fldChar w:fldCharType="begin"/>
      </w:r>
      <w:r w:rsidR="00173E82" w:rsidRPr="000A29BE">
        <w:instrText xml:space="preserve"> REF _Ref112402097 \r \h </w:instrText>
      </w:r>
      <w:r w:rsidR="00173E82" w:rsidRPr="000A29BE">
        <w:fldChar w:fldCharType="separate"/>
      </w:r>
      <w:r w:rsidR="00B84689">
        <w:t>Chapter 1</w:t>
      </w:r>
      <w:r w:rsidR="00173E82" w:rsidRPr="000A29BE">
        <w:fldChar w:fldCharType="end"/>
      </w:r>
      <w:r w:rsidR="00173E82" w:rsidRPr="000A29BE">
        <w:t xml:space="preserve">, Section </w:t>
      </w:r>
      <w:r w:rsidR="00173E82" w:rsidRPr="000A29BE">
        <w:fldChar w:fldCharType="begin"/>
      </w:r>
      <w:r w:rsidR="00173E82" w:rsidRPr="000A29BE">
        <w:instrText xml:space="preserve"> REF _Ref111543080 \n \h </w:instrText>
      </w:r>
      <w:r w:rsidR="00173E82" w:rsidRPr="000A29BE">
        <w:fldChar w:fldCharType="separate"/>
      </w:r>
      <w:r w:rsidR="00B84689">
        <w:t>3.5.6</w:t>
      </w:r>
      <w:r w:rsidR="00173E82" w:rsidRPr="000A29BE">
        <w:fldChar w:fldCharType="end"/>
      </w:r>
      <w:r w:rsidR="00173E82" w:rsidRPr="000A29BE">
        <w:t xml:space="preserve">, ILTV is an enveloped virus that </w:t>
      </w:r>
      <w:r w:rsidR="00F711DF" w:rsidRPr="000A29BE">
        <w:t xml:space="preserve">is </w:t>
      </w:r>
      <w:r w:rsidR="00173E82" w:rsidRPr="000A29BE">
        <w:t xml:space="preserve">sensitive to organic solvents and oxidising agents. These compounds are typically found in commercial disinfectants and would be sufficient to disinfect the GMO. </w:t>
      </w:r>
      <w:r w:rsidR="00F122C3" w:rsidRPr="000A29BE">
        <w:t xml:space="preserve">Current registered ILTV vaccines have disposal instructions </w:t>
      </w:r>
      <w:r w:rsidR="00F711DF" w:rsidRPr="000A29BE">
        <w:t>o</w:t>
      </w:r>
      <w:r w:rsidR="00F122C3" w:rsidRPr="000A29BE">
        <w:t xml:space="preserve">n their labels to dispose the vial/container </w:t>
      </w:r>
      <w:r w:rsidR="00F711DF" w:rsidRPr="000A29BE">
        <w:t>appropriately</w:t>
      </w:r>
      <w:r w:rsidR="00F122C3" w:rsidRPr="000A29BE">
        <w:t>.</w:t>
      </w:r>
      <w:r w:rsidR="00A43FE3" w:rsidRPr="000A29BE">
        <w:t xml:space="preserve"> </w:t>
      </w:r>
    </w:p>
    <w:p w14:paraId="2EBCE870" w14:textId="51380289" w:rsidR="004A3AEC" w:rsidRPr="000A29BE" w:rsidRDefault="00942284" w:rsidP="009231A1">
      <w:pPr>
        <w:pStyle w:val="RARMPnumberedparagraphs"/>
        <w:rPr>
          <w:rFonts w:cs="Calibri"/>
          <w:szCs w:val="22"/>
        </w:rPr>
      </w:pPr>
      <w:r w:rsidRPr="000A29BE">
        <w:rPr>
          <w:rFonts w:cs="Calibri"/>
          <w:szCs w:val="22"/>
        </w:rPr>
        <w:t>T</w:t>
      </w:r>
      <w:r w:rsidR="00612C15" w:rsidRPr="000A29BE">
        <w:rPr>
          <w:rFonts w:cs="Calibri"/>
          <w:szCs w:val="22"/>
        </w:rPr>
        <w:t>he disposal of carcasses and litter generated from poultry farming would need to meet the requirements of the EPA from the various state and territories</w:t>
      </w:r>
      <w:r w:rsidRPr="000A29BE">
        <w:rPr>
          <w:rFonts w:cs="Calibri"/>
          <w:szCs w:val="22"/>
        </w:rPr>
        <w:t xml:space="preserve"> (Chapter 1, Section 5.5)</w:t>
      </w:r>
      <w:r w:rsidR="00436A8C" w:rsidRPr="000A29BE">
        <w:rPr>
          <w:rFonts w:cs="Calibri"/>
          <w:szCs w:val="22"/>
        </w:rPr>
        <w:t xml:space="preserve">, which would </w:t>
      </w:r>
      <w:proofErr w:type="gramStart"/>
      <w:r w:rsidR="00436A8C" w:rsidRPr="000A29BE">
        <w:rPr>
          <w:rFonts w:cs="Calibri"/>
          <w:szCs w:val="22"/>
        </w:rPr>
        <w:t>take into account</w:t>
      </w:r>
      <w:proofErr w:type="gramEnd"/>
      <w:r w:rsidR="00436A8C" w:rsidRPr="000A29BE">
        <w:rPr>
          <w:rFonts w:cs="Calibri"/>
          <w:szCs w:val="22"/>
        </w:rPr>
        <w:t xml:space="preserve"> the possibility of water </w:t>
      </w:r>
      <w:r w:rsidR="00122476" w:rsidRPr="000A29BE">
        <w:rPr>
          <w:rFonts w:cs="Calibri"/>
          <w:szCs w:val="22"/>
        </w:rPr>
        <w:t>waste management</w:t>
      </w:r>
      <w:r w:rsidR="00436A8C" w:rsidRPr="000A29BE">
        <w:rPr>
          <w:rFonts w:cs="Calibri"/>
          <w:szCs w:val="22"/>
        </w:rPr>
        <w:t xml:space="preserve">, transmission to other </w:t>
      </w:r>
      <w:r w:rsidR="00363158" w:rsidRPr="000A29BE">
        <w:rPr>
          <w:rFonts w:cs="Calibri"/>
          <w:szCs w:val="22"/>
        </w:rPr>
        <w:t>people</w:t>
      </w:r>
      <w:r w:rsidR="00436A8C" w:rsidRPr="000A29BE">
        <w:rPr>
          <w:rFonts w:cs="Calibri"/>
          <w:szCs w:val="22"/>
        </w:rPr>
        <w:t xml:space="preserve"> and the environmental impact. </w:t>
      </w:r>
      <w:r w:rsidR="0081203F" w:rsidRPr="000A29BE">
        <w:rPr>
          <w:rFonts w:cs="Calibri"/>
          <w:szCs w:val="22"/>
        </w:rPr>
        <w:t xml:space="preserve">In addition, all waste and litter would also need to follow industry biosecurity standards, which all aim to </w:t>
      </w:r>
      <w:r w:rsidR="00135E8E" w:rsidRPr="000A29BE">
        <w:rPr>
          <w:rFonts w:cs="Calibri"/>
          <w:szCs w:val="22"/>
        </w:rPr>
        <w:t xml:space="preserve">minimise the impact of the waste </w:t>
      </w:r>
      <w:r w:rsidR="00F711DF" w:rsidRPr="000A29BE">
        <w:rPr>
          <w:rFonts w:cs="Calibri"/>
          <w:szCs w:val="22"/>
        </w:rPr>
        <w:t xml:space="preserve">on </w:t>
      </w:r>
      <w:r w:rsidR="00135E8E" w:rsidRPr="000A29BE">
        <w:rPr>
          <w:rFonts w:cs="Calibri"/>
          <w:szCs w:val="22"/>
        </w:rPr>
        <w:t>the environment.</w:t>
      </w:r>
      <w:r w:rsidR="0081203F" w:rsidRPr="000A29BE">
        <w:rPr>
          <w:rFonts w:cs="Calibri"/>
          <w:szCs w:val="22"/>
        </w:rPr>
        <w:t xml:space="preserve"> </w:t>
      </w:r>
    </w:p>
    <w:p w14:paraId="71FE89B1" w14:textId="77454D80" w:rsidR="00C46134" w:rsidRPr="000A29BE" w:rsidRDefault="00ED7EB9" w:rsidP="00037C1B">
      <w:pPr>
        <w:pStyle w:val="RARMPnumberedparagraphs"/>
      </w:pPr>
      <w:r w:rsidRPr="000A29BE">
        <w:t>N</w:t>
      </w:r>
      <w:r w:rsidR="00EC3E24" w:rsidRPr="000A29BE">
        <w:t>o transmission of ILTV w</w:t>
      </w:r>
      <w:r w:rsidRPr="000A29BE">
        <w:t>as</w:t>
      </w:r>
      <w:r w:rsidR="00EC3E24" w:rsidRPr="000A29BE">
        <w:t xml:space="preserve"> observed via the excreta, </w:t>
      </w:r>
      <w:proofErr w:type="gramStart"/>
      <w:r w:rsidR="00EC3E24" w:rsidRPr="000A29BE">
        <w:t>blood</w:t>
      </w:r>
      <w:proofErr w:type="gramEnd"/>
      <w:r w:rsidR="00EC3E24" w:rsidRPr="000A29BE">
        <w:t xml:space="preserve"> or plasma of chickens. </w:t>
      </w:r>
    </w:p>
    <w:p w14:paraId="27523D63" w14:textId="27B801FC" w:rsidR="0050231E" w:rsidRPr="000A29BE" w:rsidRDefault="00942284" w:rsidP="009231A1">
      <w:pPr>
        <w:pStyle w:val="RARMPnumberedparagraphs"/>
      </w:pPr>
      <w:r w:rsidRPr="000A29BE">
        <w:t>T</w:t>
      </w:r>
      <w:r w:rsidR="0050231E" w:rsidRPr="000A29BE">
        <w:t xml:space="preserve">he disposal and decontamination procedures </w:t>
      </w:r>
      <w:r w:rsidR="0044635E" w:rsidRPr="000A29BE">
        <w:t xml:space="preserve">discussed above </w:t>
      </w:r>
      <w:r w:rsidR="0050231E" w:rsidRPr="000A29BE">
        <w:t xml:space="preserve">would minimise </w:t>
      </w:r>
      <w:r w:rsidR="00ED7EB9" w:rsidRPr="000A29BE">
        <w:t xml:space="preserve">the </w:t>
      </w:r>
      <w:r w:rsidR="0044635E" w:rsidRPr="000A29BE">
        <w:t>likelihood of exposure</w:t>
      </w:r>
      <w:r w:rsidR="0081203F" w:rsidRPr="000A29BE">
        <w:t xml:space="preserve"> of people</w:t>
      </w:r>
      <w:r w:rsidR="0050231E" w:rsidRPr="000A29BE">
        <w:t xml:space="preserve"> </w:t>
      </w:r>
      <w:r w:rsidR="0044635E" w:rsidRPr="000A29BE">
        <w:t xml:space="preserve">that could be </w:t>
      </w:r>
      <w:r w:rsidR="0050231E" w:rsidRPr="000A29BE">
        <w:t>associated with conducting these dealings with the GMOs.</w:t>
      </w:r>
    </w:p>
    <w:p w14:paraId="5817B88A" w14:textId="7803B424" w:rsidR="00004F70" w:rsidRPr="000A29BE" w:rsidRDefault="00004F70" w:rsidP="00535EE4">
      <w:pPr>
        <w:pStyle w:val="5RARMP"/>
      </w:pPr>
      <w:r w:rsidRPr="000A29BE">
        <w:t>Potential harm</w:t>
      </w:r>
    </w:p>
    <w:p w14:paraId="00FFEF8B" w14:textId="3D0DCF2E" w:rsidR="00EE180F" w:rsidRPr="000A29BE" w:rsidRDefault="008A091A" w:rsidP="00EE180F">
      <w:pPr>
        <w:pStyle w:val="RARMPnumberedparagraphs"/>
        <w:rPr>
          <w:rFonts w:asciiTheme="minorHAnsi" w:hAnsiTheme="minorHAnsi" w:cstheme="minorHAnsi"/>
          <w:szCs w:val="22"/>
        </w:rPr>
      </w:pPr>
      <w:r w:rsidRPr="000A29BE">
        <w:t>As</w:t>
      </w:r>
      <w:r w:rsidR="00EE1196" w:rsidRPr="000A29BE">
        <w:t xml:space="preserve"> mentioned in </w:t>
      </w:r>
      <w:r w:rsidR="00EE1196" w:rsidRPr="000A29BE">
        <w:fldChar w:fldCharType="begin"/>
      </w:r>
      <w:r w:rsidR="00EE1196" w:rsidRPr="000A29BE">
        <w:instrText xml:space="preserve"> REF _Ref112332179 \n \h </w:instrText>
      </w:r>
      <w:r w:rsidR="00EE1196" w:rsidRPr="000A29BE">
        <w:fldChar w:fldCharType="separate"/>
      </w:r>
      <w:r w:rsidR="00B84689">
        <w:t>Chapter 1</w:t>
      </w:r>
      <w:r w:rsidR="00EE1196" w:rsidRPr="000A29BE">
        <w:fldChar w:fldCharType="end"/>
      </w:r>
      <w:r w:rsidR="00EE1196" w:rsidRPr="000A29BE">
        <w:t xml:space="preserve">, Section </w:t>
      </w:r>
      <w:r w:rsidR="00EE1196" w:rsidRPr="000A29BE">
        <w:fldChar w:fldCharType="begin"/>
      </w:r>
      <w:r w:rsidR="00EE1196" w:rsidRPr="000A29BE">
        <w:instrText xml:space="preserve"> REF _Ref111037274 \n \h </w:instrText>
      </w:r>
      <w:r w:rsidR="00EE1196" w:rsidRPr="000A29BE">
        <w:fldChar w:fldCharType="separate"/>
      </w:r>
      <w:r w:rsidR="00B84689">
        <w:t>3.5.1</w:t>
      </w:r>
      <w:r w:rsidR="00EE1196" w:rsidRPr="000A29BE">
        <w:fldChar w:fldCharType="end"/>
      </w:r>
      <w:r w:rsidR="00EE1196" w:rsidRPr="000A29BE">
        <w:t>, ILTV has a very narrow host range and is not known to cause disease in humans</w:t>
      </w:r>
      <w:r w:rsidR="004A3208" w:rsidRPr="000A29BE">
        <w:t xml:space="preserve">. </w:t>
      </w:r>
      <w:r w:rsidR="00EE180F" w:rsidRPr="000A29BE">
        <w:rPr>
          <w:rFonts w:asciiTheme="minorHAnsi" w:hAnsiTheme="minorHAnsi" w:cstheme="minorHAnsi"/>
          <w:szCs w:val="22"/>
        </w:rPr>
        <w:t>ILTV occurs naturally in the environment, and live attenuated ILTV vaccines are widely used in poultry, so people working in the poultry industry are currently exposed with no reports of disease, infection (clinical or subclinical), toxicity or allergic reactions.</w:t>
      </w:r>
      <w:r w:rsidR="00F711DF" w:rsidRPr="000A29BE">
        <w:rPr>
          <w:rFonts w:asciiTheme="minorHAnsi" w:hAnsiTheme="minorHAnsi" w:cstheme="minorHAnsi"/>
          <w:szCs w:val="22"/>
        </w:rPr>
        <w:t xml:space="preserve"> Similarly, there is no indication that the GM vaccine </w:t>
      </w:r>
      <w:r w:rsidR="00ED04E9" w:rsidRPr="000A29BE">
        <w:rPr>
          <w:rFonts w:asciiTheme="minorHAnsi" w:hAnsiTheme="minorHAnsi" w:cstheme="minorHAnsi"/>
          <w:szCs w:val="22"/>
        </w:rPr>
        <w:t>lacking</w:t>
      </w:r>
      <w:r w:rsidR="00F711DF" w:rsidRPr="000A29BE">
        <w:rPr>
          <w:rFonts w:asciiTheme="minorHAnsi" w:hAnsiTheme="minorHAnsi" w:cstheme="minorHAnsi"/>
          <w:szCs w:val="22"/>
        </w:rPr>
        <w:t xml:space="preserve"> one gene compared to ILTV would cause disease, infection (clinical or subclinical), toxicity or allergic reactions. </w:t>
      </w:r>
    </w:p>
    <w:p w14:paraId="6785523F" w14:textId="77777777" w:rsidR="00004F70" w:rsidRPr="000A29BE" w:rsidRDefault="00004F70" w:rsidP="00535EE4">
      <w:pPr>
        <w:pStyle w:val="5RARMP"/>
      </w:pPr>
      <w:r w:rsidRPr="000A29BE">
        <w:t>Conclusion</w:t>
      </w:r>
    </w:p>
    <w:p w14:paraId="4DEBD943" w14:textId="4E6B4D86" w:rsidR="00CC3DE2" w:rsidRPr="000A29BE" w:rsidRDefault="00004F70" w:rsidP="00CC3DE2">
      <w:pPr>
        <w:pStyle w:val="RARMPnumberedparagraphs"/>
      </w:pPr>
      <w:r w:rsidRPr="000A29BE">
        <w:t xml:space="preserve">The potential </w:t>
      </w:r>
      <w:r w:rsidR="00010E09" w:rsidRPr="000A29BE">
        <w:t>of</w:t>
      </w:r>
      <w:r w:rsidRPr="000A29BE">
        <w:t xml:space="preserve"> exposure of </w:t>
      </w:r>
      <w:r w:rsidR="00010E09" w:rsidRPr="000A29BE">
        <w:t xml:space="preserve">the GMO to </w:t>
      </w:r>
      <w:r w:rsidRPr="000A29BE">
        <w:t xml:space="preserve">people </w:t>
      </w:r>
      <w:r w:rsidR="00010E09" w:rsidRPr="000A29BE">
        <w:t xml:space="preserve">conducting the dealings leading to </w:t>
      </w:r>
      <w:r w:rsidRPr="000A29BE">
        <w:t>disease is not identified as a risk that could be greater than negligible. Therefore, it does not warrant further detailed assessment.</w:t>
      </w:r>
    </w:p>
    <w:p w14:paraId="0589DED5" w14:textId="701AA955" w:rsidR="002C6A4E" w:rsidRPr="000A29BE" w:rsidRDefault="002C6A4E" w:rsidP="002C6A4E">
      <w:pPr>
        <w:pStyle w:val="4RARMP"/>
      </w:pPr>
      <w:r w:rsidRPr="000A29BE">
        <w:lastRenderedPageBreak/>
        <w:t>Risk scenario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3."/>
        <w:tblDescription w:val="This table has rows for risk source, causal pathway, and potential harm from Risk Scenario 3."/>
      </w:tblPr>
      <w:tblGrid>
        <w:gridCol w:w="1549"/>
        <w:gridCol w:w="7264"/>
      </w:tblGrid>
      <w:tr w:rsidR="000A29BE" w:rsidRPr="000A29BE" w14:paraId="1D707255" w14:textId="77777777" w:rsidTr="002C6A4E">
        <w:trPr>
          <w:trHeight w:val="360"/>
        </w:trPr>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C48866" w14:textId="77777777" w:rsidR="002C6A4E" w:rsidRPr="000A29BE" w:rsidRDefault="002C6A4E" w:rsidP="009007E0">
            <w:pPr>
              <w:keepNext/>
              <w:spacing w:beforeLines="60" w:before="144" w:afterLines="60" w:after="144"/>
              <w:ind w:right="-30"/>
              <w:rPr>
                <w:rFonts w:asciiTheme="minorHAnsi" w:hAnsiTheme="minorHAnsi" w:cstheme="minorHAnsi"/>
                <w:b/>
                <w:szCs w:val="22"/>
              </w:rPr>
            </w:pPr>
            <w:r w:rsidRPr="000A29BE">
              <w:rPr>
                <w:rFonts w:asciiTheme="minorHAnsi" w:hAnsiTheme="minorHAnsi" w:cstheme="minorHAnsi"/>
                <w:b/>
                <w:szCs w:val="22"/>
              </w:rPr>
              <w:t>Risk source</w:t>
            </w:r>
          </w:p>
        </w:tc>
        <w:tc>
          <w:tcPr>
            <w:tcW w:w="7264" w:type="dxa"/>
            <w:tcBorders>
              <w:top w:val="single" w:sz="4" w:space="0" w:color="auto"/>
              <w:left w:val="single" w:sz="4" w:space="0" w:color="auto"/>
              <w:bottom w:val="single" w:sz="4" w:space="0" w:color="auto"/>
              <w:right w:val="single" w:sz="4" w:space="0" w:color="auto"/>
            </w:tcBorders>
            <w:vAlign w:val="center"/>
            <w:hideMark/>
          </w:tcPr>
          <w:p w14:paraId="46B15E03" w14:textId="57E704C2" w:rsidR="002C6A4E" w:rsidRPr="000A29BE" w:rsidRDefault="00DC0EE7" w:rsidP="009007E0">
            <w:pPr>
              <w:keepNext/>
              <w:tabs>
                <w:tab w:val="left" w:pos="540"/>
              </w:tabs>
              <w:spacing w:beforeLines="60" w:before="144" w:afterLines="60" w:after="144"/>
              <w:ind w:right="-30"/>
              <w:jc w:val="center"/>
              <w:rPr>
                <w:rFonts w:asciiTheme="minorHAnsi" w:hAnsiTheme="minorHAnsi" w:cstheme="minorHAnsi"/>
                <w:szCs w:val="22"/>
                <w:highlight w:val="yellow"/>
              </w:rPr>
            </w:pPr>
            <w:r w:rsidRPr="000A29BE">
              <w:rPr>
                <w:rFonts w:asciiTheme="minorHAnsi" w:eastAsia="Calibri" w:hAnsiTheme="minorHAnsi" w:cstheme="minorHAnsi"/>
                <w:szCs w:val="22"/>
              </w:rPr>
              <w:t>GM ILTV vaccine</w:t>
            </w:r>
          </w:p>
        </w:tc>
      </w:tr>
      <w:tr w:rsidR="000A29BE" w:rsidRPr="000A29BE" w14:paraId="26BE3708" w14:textId="77777777" w:rsidTr="002C6A4E">
        <w:trPr>
          <w:trHeight w:val="360"/>
        </w:trPr>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DEE72A" w14:textId="77777777" w:rsidR="002C6A4E" w:rsidRPr="000A29BE" w:rsidRDefault="002C6A4E" w:rsidP="009007E0">
            <w:pPr>
              <w:keepNext/>
              <w:spacing w:beforeLines="60" w:before="144" w:afterLines="60" w:after="144"/>
              <w:ind w:right="-30"/>
              <w:rPr>
                <w:rFonts w:asciiTheme="minorHAnsi" w:hAnsiTheme="minorHAnsi" w:cstheme="minorHAnsi"/>
                <w:b/>
                <w:szCs w:val="22"/>
              </w:rPr>
            </w:pPr>
            <w:r w:rsidRPr="000A29BE">
              <w:rPr>
                <w:rFonts w:asciiTheme="minorHAnsi" w:hAnsiTheme="minorHAnsi" w:cstheme="minorHAnsi"/>
                <w:b/>
                <w:szCs w:val="22"/>
              </w:rPr>
              <w:t>Causal pathway</w:t>
            </w:r>
          </w:p>
        </w:tc>
        <w:tc>
          <w:tcPr>
            <w:tcW w:w="7264" w:type="dxa"/>
            <w:tcBorders>
              <w:top w:val="single" w:sz="4" w:space="0" w:color="auto"/>
              <w:left w:val="single" w:sz="4" w:space="0" w:color="auto"/>
              <w:bottom w:val="single" w:sz="4" w:space="0" w:color="auto"/>
              <w:right w:val="single" w:sz="4" w:space="0" w:color="auto"/>
            </w:tcBorders>
            <w:hideMark/>
          </w:tcPr>
          <w:p w14:paraId="504174EF" w14:textId="38045E19" w:rsidR="00122476" w:rsidRPr="000A29BE" w:rsidRDefault="002C6A4E" w:rsidP="007E2307">
            <w:pPr>
              <w:pStyle w:val="Style4"/>
              <w:numPr>
                <w:ilvl w:val="0"/>
                <w:numId w:val="0"/>
              </w:numPr>
              <w:spacing w:beforeLines="60" w:before="144" w:afterLines="60" w:after="144"/>
              <w:rPr>
                <w:rFonts w:ascii="Calibri" w:hAnsi="Calibri" w:cs="Calibri"/>
                <w:color w:val="auto"/>
              </w:rPr>
            </w:pPr>
            <w:r w:rsidRPr="000A29BE">
              <w:rPr>
                <w:rFonts w:ascii="Calibri" w:hAnsi="Calibri" w:cs="Calibri"/>
                <w:color w:val="auto"/>
              </w:rPr>
              <w:t xml:space="preserve">Exposure of other people to the GMO via the consumption of meat, </w:t>
            </w:r>
            <w:proofErr w:type="gramStart"/>
            <w:r w:rsidRPr="000A29BE">
              <w:rPr>
                <w:rFonts w:ascii="Calibri" w:hAnsi="Calibri" w:cs="Calibri"/>
                <w:color w:val="auto"/>
              </w:rPr>
              <w:t>eggs</w:t>
            </w:r>
            <w:proofErr w:type="gramEnd"/>
            <w:r w:rsidRPr="000A29BE">
              <w:rPr>
                <w:rFonts w:ascii="Calibri" w:hAnsi="Calibri" w:cs="Calibri"/>
                <w:color w:val="auto"/>
              </w:rPr>
              <w:t xml:space="preserve"> or egg products</w:t>
            </w:r>
            <w:r w:rsidR="006A2E53" w:rsidRPr="000A29BE">
              <w:rPr>
                <w:rFonts w:ascii="Calibri" w:hAnsi="Calibri" w:cs="Calibri"/>
                <w:color w:val="auto"/>
              </w:rPr>
              <w:t>.</w:t>
            </w:r>
          </w:p>
          <w:p w14:paraId="1CD2246B" w14:textId="77777777" w:rsidR="002C6A4E" w:rsidRPr="000A29BE" w:rsidRDefault="002C6A4E" w:rsidP="002C6A4E">
            <w:pPr>
              <w:pStyle w:val="TableTextRARMP"/>
              <w:spacing w:beforeLines="60" w:before="144" w:afterLines="60" w:after="144"/>
              <w:jc w:val="center"/>
              <w:rPr>
                <w:sz w:val="22"/>
                <w:szCs w:val="22"/>
              </w:rPr>
            </w:pPr>
            <w:r w:rsidRPr="000A29BE">
              <w:rPr>
                <w:sz w:val="22"/>
                <w:szCs w:val="22"/>
              </w:rPr>
              <w:sym w:font="Wingdings 3" w:char="F0C8"/>
            </w:r>
          </w:p>
          <w:p w14:paraId="4C1041EE" w14:textId="1A9AABF8" w:rsidR="002C6A4E" w:rsidRPr="000A29BE" w:rsidRDefault="002C6A4E" w:rsidP="002C6A4E">
            <w:pPr>
              <w:pStyle w:val="textfortable"/>
              <w:spacing w:beforeLines="60" w:before="144" w:afterLines="60" w:after="144"/>
              <w:rPr>
                <w:rFonts w:ascii="Calibri" w:hAnsi="Calibri" w:cs="Calibri"/>
                <w:sz w:val="22"/>
                <w:szCs w:val="22"/>
              </w:rPr>
            </w:pPr>
            <w:r w:rsidRPr="000A29BE">
              <w:rPr>
                <w:rFonts w:ascii="Calibri" w:hAnsi="Calibri"/>
                <w:sz w:val="22"/>
                <w:szCs w:val="22"/>
              </w:rPr>
              <w:t>Infection of people with the GMO</w:t>
            </w:r>
            <w:r w:rsidR="006A2E53" w:rsidRPr="000A29BE">
              <w:rPr>
                <w:rFonts w:ascii="Calibri" w:hAnsi="Calibri"/>
                <w:sz w:val="22"/>
                <w:szCs w:val="22"/>
              </w:rPr>
              <w:t>.</w:t>
            </w:r>
          </w:p>
        </w:tc>
      </w:tr>
      <w:tr w:rsidR="000A29BE" w:rsidRPr="000A29BE" w14:paraId="6CD1E4E7" w14:textId="77777777" w:rsidTr="002C6A4E">
        <w:trPr>
          <w:trHeight w:val="360"/>
        </w:trPr>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51F323" w14:textId="77777777" w:rsidR="002C6A4E" w:rsidRPr="000A29BE" w:rsidRDefault="002C6A4E" w:rsidP="009007E0">
            <w:pPr>
              <w:keepNext/>
              <w:spacing w:beforeLines="60" w:before="144" w:afterLines="60" w:after="144"/>
              <w:ind w:right="-30"/>
              <w:rPr>
                <w:rFonts w:asciiTheme="minorHAnsi" w:hAnsiTheme="minorHAnsi" w:cstheme="minorHAnsi"/>
                <w:b/>
                <w:szCs w:val="22"/>
              </w:rPr>
            </w:pPr>
            <w:r w:rsidRPr="000A29BE">
              <w:rPr>
                <w:rFonts w:asciiTheme="minorHAnsi" w:hAnsiTheme="minorHAnsi" w:cstheme="minorHAnsi"/>
                <w:b/>
                <w:szCs w:val="22"/>
              </w:rPr>
              <w:t>Potential harm</w:t>
            </w:r>
          </w:p>
        </w:tc>
        <w:tc>
          <w:tcPr>
            <w:tcW w:w="7264" w:type="dxa"/>
            <w:tcBorders>
              <w:top w:val="single" w:sz="4" w:space="0" w:color="auto"/>
              <w:left w:val="single" w:sz="4" w:space="0" w:color="auto"/>
              <w:bottom w:val="single" w:sz="4" w:space="0" w:color="auto"/>
              <w:right w:val="single" w:sz="4" w:space="0" w:color="auto"/>
            </w:tcBorders>
            <w:vAlign w:val="center"/>
            <w:hideMark/>
          </w:tcPr>
          <w:p w14:paraId="64E97F9F" w14:textId="69C9FE90" w:rsidR="002C6A4E" w:rsidRPr="000A29BE" w:rsidRDefault="002C6A4E" w:rsidP="00604570">
            <w:pPr>
              <w:spacing w:beforeLines="60" w:before="144" w:afterLines="60" w:after="144"/>
              <w:jc w:val="center"/>
              <w:rPr>
                <w:rFonts w:asciiTheme="minorHAnsi" w:hAnsiTheme="minorHAnsi" w:cstheme="minorHAnsi"/>
                <w:szCs w:val="22"/>
              </w:rPr>
            </w:pPr>
            <w:r w:rsidRPr="000A29BE">
              <w:rPr>
                <w:rFonts w:cs="Calibri"/>
              </w:rPr>
              <w:t>Disease in people</w:t>
            </w:r>
            <w:r w:rsidR="006A2E53" w:rsidRPr="000A29BE">
              <w:rPr>
                <w:rFonts w:cs="Calibri"/>
              </w:rPr>
              <w:t>.</w:t>
            </w:r>
          </w:p>
        </w:tc>
      </w:tr>
    </w:tbl>
    <w:p w14:paraId="0F03203C" w14:textId="1F36227E" w:rsidR="002C6A4E" w:rsidRPr="000A29BE" w:rsidRDefault="002C6A4E" w:rsidP="002C6A4E">
      <w:pPr>
        <w:pStyle w:val="5RARMP"/>
        <w:rPr>
          <w:shd w:val="clear" w:color="auto" w:fill="FFFFFF"/>
        </w:rPr>
      </w:pPr>
      <w:r w:rsidRPr="000A29BE">
        <w:rPr>
          <w:shd w:val="clear" w:color="auto" w:fill="FFFFFF"/>
        </w:rPr>
        <w:t>Risk Source</w:t>
      </w:r>
    </w:p>
    <w:p w14:paraId="7AD6043A" w14:textId="1B83E404" w:rsidR="002C6A4E" w:rsidRPr="000A29BE" w:rsidRDefault="002C6A4E" w:rsidP="002C6A4E">
      <w:pPr>
        <w:pStyle w:val="RARMPnumberedparagraphs"/>
        <w:rPr>
          <w:shd w:val="clear" w:color="auto" w:fill="FFFFFF"/>
        </w:rPr>
      </w:pPr>
      <w:r w:rsidRPr="000A29BE">
        <w:rPr>
          <w:shd w:val="clear" w:color="auto" w:fill="FFFFFF"/>
        </w:rPr>
        <w:t>The source of potential harm for this postulated risk scenario is the GMO.</w:t>
      </w:r>
    </w:p>
    <w:p w14:paraId="2557F951" w14:textId="39E49EBA" w:rsidR="002C6A4E" w:rsidRPr="000A29BE" w:rsidRDefault="002C6A4E" w:rsidP="002C6A4E">
      <w:pPr>
        <w:pStyle w:val="5RARMP"/>
        <w:rPr>
          <w:shd w:val="clear" w:color="auto" w:fill="FFFFFF"/>
        </w:rPr>
      </w:pPr>
      <w:r w:rsidRPr="000A29BE">
        <w:rPr>
          <w:shd w:val="clear" w:color="auto" w:fill="FFFFFF"/>
        </w:rPr>
        <w:t>Causal Pathway</w:t>
      </w:r>
    </w:p>
    <w:p w14:paraId="5442094D" w14:textId="6D9EFEEE" w:rsidR="00640E58" w:rsidRPr="000A29BE" w:rsidRDefault="00640E58" w:rsidP="00640E58">
      <w:pPr>
        <w:pStyle w:val="RARMPnumberedparagraphs"/>
        <w:rPr>
          <w:shd w:val="clear" w:color="auto" w:fill="FFFFFF"/>
        </w:rPr>
      </w:pPr>
      <w:r w:rsidRPr="000A29BE">
        <w:rPr>
          <w:shd w:val="clear" w:color="auto" w:fill="FFFFFF"/>
        </w:rPr>
        <w:t xml:space="preserve">Other people not involved with the dealings could potentially be exposed to the GMO via the consumption of meat, </w:t>
      </w:r>
      <w:proofErr w:type="gramStart"/>
      <w:r w:rsidRPr="000A29BE">
        <w:rPr>
          <w:shd w:val="clear" w:color="auto" w:fill="FFFFFF"/>
        </w:rPr>
        <w:t>eggs</w:t>
      </w:r>
      <w:proofErr w:type="gramEnd"/>
      <w:r w:rsidRPr="000A29BE">
        <w:rPr>
          <w:shd w:val="clear" w:color="auto" w:fill="FFFFFF"/>
        </w:rPr>
        <w:t xml:space="preserve"> or egg products</w:t>
      </w:r>
      <w:r w:rsidR="007E2307" w:rsidRPr="000A29BE">
        <w:rPr>
          <w:shd w:val="clear" w:color="auto" w:fill="FFFFFF"/>
        </w:rPr>
        <w:t>.</w:t>
      </w:r>
    </w:p>
    <w:p w14:paraId="125440A1" w14:textId="77777777" w:rsidR="002C6A4E" w:rsidRPr="000A29BE" w:rsidRDefault="002C6A4E" w:rsidP="002C6A4E">
      <w:pPr>
        <w:pStyle w:val="RARMPnumberedparagraphs"/>
      </w:pPr>
      <w:r w:rsidRPr="000A29BE">
        <w:t>It is proposed that chickens or eggs from chickens vaccinated with the GMO would enter the human food supply. Therefore, people may be exposed to the GMO, or to material from the GMO, when preparing or consuming meat or eggs from GMO-inoculated chickens or eggs (</w:t>
      </w:r>
      <w:r w:rsidRPr="000A29BE">
        <w:rPr>
          <w:i/>
          <w:iCs/>
        </w:rPr>
        <w:t xml:space="preserve">in </w:t>
      </w:r>
      <w:proofErr w:type="spellStart"/>
      <w:r w:rsidRPr="000A29BE">
        <w:rPr>
          <w:i/>
          <w:iCs/>
        </w:rPr>
        <w:t>ovo</w:t>
      </w:r>
      <w:proofErr w:type="spellEnd"/>
      <w:r w:rsidRPr="000A29BE">
        <w:t xml:space="preserve"> administration).</w:t>
      </w:r>
    </w:p>
    <w:p w14:paraId="45400A00" w14:textId="18BF05EF" w:rsidR="002C6A4E" w:rsidRPr="000A29BE" w:rsidRDefault="002C6A4E" w:rsidP="00421CB1">
      <w:pPr>
        <w:pStyle w:val="RARMPnumberedparagraphs"/>
      </w:pPr>
      <w:r w:rsidRPr="000A29BE">
        <w:t xml:space="preserve">There are three registered ILTV live-attenuated vaccines in Australia. </w:t>
      </w:r>
      <w:proofErr w:type="gramStart"/>
      <w:r w:rsidR="0009730B" w:rsidRPr="000A29BE">
        <w:t>The m</w:t>
      </w:r>
      <w:r w:rsidR="00421CB1" w:rsidRPr="000A29BE">
        <w:t>ajority of</w:t>
      </w:r>
      <w:proofErr w:type="gramEnd"/>
      <w:r w:rsidR="00421CB1" w:rsidRPr="000A29BE">
        <w:t xml:space="preserve"> chicken meat sold for human consumption lack</w:t>
      </w:r>
      <w:r w:rsidR="0009730B" w:rsidRPr="000A29BE">
        <w:t>s</w:t>
      </w:r>
      <w:r w:rsidR="00421CB1" w:rsidRPr="000A29BE">
        <w:t xml:space="preserve"> the internal organs, gastrointestinal tract and the head where the GMO may be present. Even if present in trace amounts, the GMO is unlikely to survive the cooking process. </w:t>
      </w:r>
      <w:r w:rsidRPr="000A29BE">
        <w:t xml:space="preserve">In addition, any poultry products would need to adhere to the Primary Production and Processing (PPP) Standard for Poultry Meat (Standard 4.2.2) and PPP Standard for Eggs and Egg Products (Standard 4.2.5). These standards require poultry growers to identify and control food safety standards associated with poultry growing, processing, egg safety hazards and traceability of eggs to ensure a reduction in foodborne illnesses. </w:t>
      </w:r>
    </w:p>
    <w:p w14:paraId="44CC791B" w14:textId="6156C94E" w:rsidR="002C6A4E" w:rsidRPr="000A29BE" w:rsidRDefault="002C6A4E" w:rsidP="002C6A4E">
      <w:pPr>
        <w:pStyle w:val="RARMPnumberedparagraphs"/>
      </w:pPr>
      <w:r w:rsidRPr="000A29BE">
        <w:rPr>
          <w:i/>
          <w:iCs/>
        </w:rPr>
        <w:t xml:space="preserve">In </w:t>
      </w:r>
      <w:proofErr w:type="spellStart"/>
      <w:r w:rsidRPr="000A29BE">
        <w:rPr>
          <w:i/>
          <w:iCs/>
        </w:rPr>
        <w:t>ovo</w:t>
      </w:r>
      <w:proofErr w:type="spellEnd"/>
      <w:r w:rsidRPr="000A29BE">
        <w:t xml:space="preserve"> vaccination would </w:t>
      </w:r>
      <w:r w:rsidR="00072649" w:rsidRPr="000A29BE">
        <w:t>only occur in eggs destined to hatch to produce layer or broiler chicken and not for</w:t>
      </w:r>
      <w:r w:rsidRPr="000A29BE">
        <w:t xml:space="preserve"> eggs enter</w:t>
      </w:r>
      <w:r w:rsidR="00072649" w:rsidRPr="000A29BE">
        <w:t>ing</w:t>
      </w:r>
      <w:r w:rsidRPr="000A29BE">
        <w:t xml:space="preserve"> the food chain. The main reason for </w:t>
      </w:r>
      <w:r w:rsidRPr="000A29BE">
        <w:rPr>
          <w:i/>
          <w:iCs/>
        </w:rPr>
        <w:t xml:space="preserve">in </w:t>
      </w:r>
      <w:proofErr w:type="spellStart"/>
      <w:r w:rsidRPr="000A29BE">
        <w:rPr>
          <w:i/>
          <w:iCs/>
        </w:rPr>
        <w:t>ovo</w:t>
      </w:r>
      <w:proofErr w:type="spellEnd"/>
      <w:r w:rsidRPr="000A29BE">
        <w:t xml:space="preserve"> vaccination is to protect</w:t>
      </w:r>
      <w:r w:rsidR="00072649" w:rsidRPr="000A29BE">
        <w:t xml:space="preserve"> chicken</w:t>
      </w:r>
      <w:r w:rsidRPr="000A29BE">
        <w:t xml:space="preserve"> from ILTV before they </w:t>
      </w:r>
      <w:r w:rsidR="00072649" w:rsidRPr="000A29BE">
        <w:t xml:space="preserve">even </w:t>
      </w:r>
      <w:r w:rsidRPr="000A29BE">
        <w:t xml:space="preserve">hatch. Therefore, it is very unlikely that eggs that have been vaccinated with the GM vaccine will enter the food supply chain. </w:t>
      </w:r>
    </w:p>
    <w:p w14:paraId="734ECD88" w14:textId="6DCA5768" w:rsidR="002C6A4E" w:rsidRPr="000A29BE" w:rsidRDefault="002C6A4E" w:rsidP="002C6A4E">
      <w:pPr>
        <w:pStyle w:val="RARMPnumberedparagraphs"/>
      </w:pPr>
      <w:r w:rsidRPr="000A29BE">
        <w:t xml:space="preserve">The GMO is not detected 7 </w:t>
      </w:r>
      <w:proofErr w:type="spellStart"/>
      <w:r w:rsidRPr="000A29BE">
        <w:t>dpv</w:t>
      </w:r>
      <w:proofErr w:type="spellEnd"/>
      <w:r w:rsidRPr="000A29BE">
        <w:t>. Chickens are not usually processed for meat 7 days after vaccination as it is not typical to vaccinate a flock so close to processing</w:t>
      </w:r>
      <w:r w:rsidR="00F87D9A" w:rsidRPr="000A29BE">
        <w:t xml:space="preserve"> for economic reasons</w:t>
      </w:r>
      <w:r w:rsidRPr="000A29BE">
        <w:t xml:space="preserve">. ILTV is also not known to be transmitted from chickens to eggs or surfaces of eggs. </w:t>
      </w:r>
    </w:p>
    <w:p w14:paraId="21008E3C" w14:textId="6C7AD08F" w:rsidR="007E2307" w:rsidRPr="000A29BE" w:rsidRDefault="002C6A4E" w:rsidP="007E2307">
      <w:pPr>
        <w:pStyle w:val="RARMPnumberedparagraphs"/>
      </w:pPr>
      <w:r w:rsidRPr="000A29BE">
        <w:t>Therefore, based on the reasons above, it is very unlikely that people consuming meat or eggs will be exposed to ILTV leading to disease.</w:t>
      </w:r>
    </w:p>
    <w:p w14:paraId="2F67C883" w14:textId="344DA83F" w:rsidR="002C6A4E" w:rsidRPr="000A29BE" w:rsidRDefault="002C6A4E" w:rsidP="002C6A4E">
      <w:pPr>
        <w:pStyle w:val="5RARMP"/>
      </w:pPr>
      <w:r w:rsidRPr="000A29BE">
        <w:t>Potential harm</w:t>
      </w:r>
    </w:p>
    <w:p w14:paraId="223C38A7" w14:textId="4C51E45A" w:rsidR="002C6A4E" w:rsidRPr="000A29BE" w:rsidRDefault="00ED7EB9" w:rsidP="002C6A4E">
      <w:pPr>
        <w:pStyle w:val="RARMPnumberedparagraphs"/>
      </w:pPr>
      <w:r w:rsidRPr="000A29BE">
        <w:t xml:space="preserve">As mentioned in </w:t>
      </w:r>
      <w:r w:rsidRPr="000A29BE">
        <w:fldChar w:fldCharType="begin"/>
      </w:r>
      <w:r w:rsidRPr="000A29BE">
        <w:instrText xml:space="preserve"> REF _Ref112332179 \n \h </w:instrText>
      </w:r>
      <w:r w:rsidRPr="000A29BE">
        <w:fldChar w:fldCharType="separate"/>
      </w:r>
      <w:r w:rsidR="00B84689">
        <w:t>Chapter 1</w:t>
      </w:r>
      <w:r w:rsidRPr="000A29BE">
        <w:fldChar w:fldCharType="end"/>
      </w:r>
      <w:r w:rsidRPr="000A29BE">
        <w:t xml:space="preserve">, Section </w:t>
      </w:r>
      <w:r w:rsidRPr="000A29BE">
        <w:fldChar w:fldCharType="begin"/>
      </w:r>
      <w:r w:rsidRPr="000A29BE">
        <w:instrText xml:space="preserve"> REF _Ref111037274 \n \h </w:instrText>
      </w:r>
      <w:r w:rsidRPr="000A29BE">
        <w:fldChar w:fldCharType="separate"/>
      </w:r>
      <w:r w:rsidR="00B84689">
        <w:t>3.5.1</w:t>
      </w:r>
      <w:r w:rsidRPr="000A29BE">
        <w:fldChar w:fldCharType="end"/>
      </w:r>
      <w:r w:rsidRPr="000A29BE">
        <w:t xml:space="preserve">, ILTV has a very narrow host range and is not known to cause disease in humans. </w:t>
      </w:r>
      <w:r w:rsidRPr="000A29BE">
        <w:rPr>
          <w:rFonts w:asciiTheme="minorHAnsi" w:hAnsiTheme="minorHAnsi" w:cstheme="minorHAnsi"/>
          <w:szCs w:val="22"/>
        </w:rPr>
        <w:t>ILTV occurs naturally in the environment, and live attenuated ILTV vaccines are widely used in poultry, so people consuming meat or eggs could be currently exposed with no reports of disease, infection (clinical or subclinical), toxicity or allergic reactions.</w:t>
      </w:r>
      <w:r w:rsidR="00F711DF" w:rsidRPr="000A29BE">
        <w:rPr>
          <w:rFonts w:asciiTheme="minorHAnsi" w:hAnsiTheme="minorHAnsi" w:cstheme="minorHAnsi"/>
          <w:szCs w:val="22"/>
        </w:rPr>
        <w:t xml:space="preserve"> </w:t>
      </w:r>
      <w:r w:rsidR="00801451" w:rsidRPr="000A29BE">
        <w:rPr>
          <w:rFonts w:asciiTheme="minorHAnsi" w:hAnsiTheme="minorHAnsi" w:cstheme="minorHAnsi"/>
          <w:szCs w:val="22"/>
        </w:rPr>
        <w:t xml:space="preserve">Similarly, there is no indication that the GM vaccine </w:t>
      </w:r>
      <w:r w:rsidR="00ED04E9" w:rsidRPr="000A29BE">
        <w:rPr>
          <w:rFonts w:asciiTheme="minorHAnsi" w:hAnsiTheme="minorHAnsi" w:cstheme="minorHAnsi"/>
          <w:szCs w:val="22"/>
        </w:rPr>
        <w:t>lacking</w:t>
      </w:r>
      <w:r w:rsidR="00801451" w:rsidRPr="000A29BE">
        <w:rPr>
          <w:rFonts w:asciiTheme="minorHAnsi" w:hAnsiTheme="minorHAnsi" w:cstheme="minorHAnsi"/>
          <w:szCs w:val="22"/>
        </w:rPr>
        <w:t xml:space="preserve"> one gene compared to ILTV would cause disease, infection (clinical or subclinical), toxicity or allergic reactions.</w:t>
      </w:r>
    </w:p>
    <w:p w14:paraId="56F6E8A4" w14:textId="1DA93D94" w:rsidR="002C6A4E" w:rsidRPr="000A29BE" w:rsidRDefault="002C6A4E" w:rsidP="002C6A4E">
      <w:pPr>
        <w:pStyle w:val="5RARMP"/>
      </w:pPr>
      <w:r w:rsidRPr="000A29BE">
        <w:lastRenderedPageBreak/>
        <w:t>Conclusion</w:t>
      </w:r>
    </w:p>
    <w:p w14:paraId="00AC0B25" w14:textId="4AB1587C" w:rsidR="002C6A4E" w:rsidRPr="000A29BE" w:rsidRDefault="002C6A4E" w:rsidP="002C6A4E">
      <w:pPr>
        <w:pStyle w:val="RARMPnumberedparagraphs"/>
      </w:pPr>
      <w:r w:rsidRPr="000A29BE">
        <w:t>The potential of exposure of the GMO from consumption of meat, eggs or egg products resulting in disease in people is not identified as a risk that could be greater than negligible. Therefore, it does not warrant further assessment.</w:t>
      </w:r>
    </w:p>
    <w:p w14:paraId="6515BDE4" w14:textId="59B114D2" w:rsidR="00FB7E35" w:rsidRPr="000A29BE" w:rsidRDefault="00FB7E35" w:rsidP="002C6A4E">
      <w:pPr>
        <w:pStyle w:val="4RARMP"/>
      </w:pPr>
      <w:bookmarkStart w:id="368" w:name="_Ref61527106"/>
      <w:bookmarkStart w:id="369" w:name="_Ref113366254"/>
      <w:bookmarkStart w:id="370" w:name="_Ref115448268"/>
      <w:bookmarkEnd w:id="358"/>
      <w:bookmarkEnd w:id="359"/>
      <w:bookmarkEnd w:id="360"/>
      <w:bookmarkEnd w:id="361"/>
      <w:bookmarkEnd w:id="362"/>
      <w:bookmarkEnd w:id="363"/>
      <w:bookmarkEnd w:id="364"/>
      <w:bookmarkEnd w:id="365"/>
      <w:bookmarkEnd w:id="366"/>
      <w:bookmarkEnd w:id="367"/>
      <w:r w:rsidRPr="000A29BE">
        <w:t xml:space="preserve">Risk scenario </w:t>
      </w:r>
      <w:bookmarkEnd w:id="368"/>
      <w:bookmarkEnd w:id="369"/>
      <w:r w:rsidR="002C6A4E" w:rsidRPr="000A29BE">
        <w:t>3</w:t>
      </w:r>
      <w:bookmarkEnd w:id="37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3."/>
        <w:tblDescription w:val="This table has rows for risk source, causal pathway, and potential harm from Risk Scenario 3."/>
      </w:tblPr>
      <w:tblGrid>
        <w:gridCol w:w="1545"/>
        <w:gridCol w:w="7268"/>
      </w:tblGrid>
      <w:tr w:rsidR="000A29BE" w:rsidRPr="000A29BE" w14:paraId="23DCCA04" w14:textId="77777777" w:rsidTr="00740C02">
        <w:trPr>
          <w:trHeight w:val="360"/>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22B6A9" w14:textId="77777777" w:rsidR="00FB7E35" w:rsidRPr="000A29BE" w:rsidRDefault="00FB7E35" w:rsidP="003659B0">
            <w:pPr>
              <w:keepNext/>
              <w:spacing w:beforeLines="60" w:before="144" w:afterLines="60" w:after="144"/>
              <w:ind w:right="-30"/>
              <w:rPr>
                <w:rFonts w:asciiTheme="minorHAnsi" w:hAnsiTheme="minorHAnsi" w:cstheme="minorHAnsi"/>
                <w:b/>
                <w:szCs w:val="22"/>
              </w:rPr>
            </w:pPr>
            <w:r w:rsidRPr="000A29BE">
              <w:rPr>
                <w:rFonts w:asciiTheme="minorHAnsi" w:hAnsiTheme="minorHAnsi" w:cstheme="minorHAnsi"/>
                <w:b/>
                <w:szCs w:val="22"/>
              </w:rPr>
              <w:t>Risk source</w:t>
            </w:r>
          </w:p>
        </w:tc>
        <w:tc>
          <w:tcPr>
            <w:tcW w:w="7268" w:type="dxa"/>
            <w:tcBorders>
              <w:top w:val="single" w:sz="4" w:space="0" w:color="auto"/>
              <w:left w:val="single" w:sz="4" w:space="0" w:color="auto"/>
              <w:bottom w:val="single" w:sz="4" w:space="0" w:color="auto"/>
              <w:right w:val="single" w:sz="4" w:space="0" w:color="auto"/>
            </w:tcBorders>
            <w:vAlign w:val="center"/>
            <w:hideMark/>
          </w:tcPr>
          <w:p w14:paraId="64C63B46" w14:textId="145FB64A" w:rsidR="00FB7E35" w:rsidRPr="000A29BE" w:rsidRDefault="00077445" w:rsidP="003659B0">
            <w:pPr>
              <w:keepNext/>
              <w:tabs>
                <w:tab w:val="left" w:pos="540"/>
              </w:tabs>
              <w:spacing w:beforeLines="60" w:before="144" w:afterLines="60" w:after="144"/>
              <w:ind w:right="-30"/>
              <w:jc w:val="center"/>
              <w:rPr>
                <w:rFonts w:asciiTheme="minorHAnsi" w:hAnsiTheme="minorHAnsi" w:cstheme="minorHAnsi"/>
                <w:szCs w:val="22"/>
                <w:highlight w:val="yellow"/>
              </w:rPr>
            </w:pPr>
            <w:r w:rsidRPr="000A29BE">
              <w:rPr>
                <w:rFonts w:asciiTheme="minorHAnsi" w:eastAsia="Calibri" w:hAnsiTheme="minorHAnsi" w:cstheme="minorHAnsi"/>
                <w:szCs w:val="22"/>
              </w:rPr>
              <w:t>GM ILTV vaccine</w:t>
            </w:r>
          </w:p>
        </w:tc>
      </w:tr>
      <w:tr w:rsidR="000A29BE" w:rsidRPr="000A29BE" w14:paraId="5D490C23" w14:textId="77777777" w:rsidTr="00740C02">
        <w:trPr>
          <w:trHeight w:val="360"/>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3ED045" w14:textId="77777777" w:rsidR="00740C02" w:rsidRPr="000A29BE" w:rsidRDefault="00740C02" w:rsidP="00740C02">
            <w:pPr>
              <w:keepNext/>
              <w:spacing w:beforeLines="60" w:before="144" w:afterLines="60" w:after="144"/>
              <w:ind w:right="-30"/>
              <w:rPr>
                <w:rFonts w:asciiTheme="minorHAnsi" w:hAnsiTheme="minorHAnsi" w:cstheme="minorHAnsi"/>
                <w:b/>
                <w:szCs w:val="22"/>
              </w:rPr>
            </w:pPr>
            <w:r w:rsidRPr="000A29BE">
              <w:rPr>
                <w:rFonts w:asciiTheme="minorHAnsi" w:hAnsiTheme="minorHAnsi" w:cstheme="minorHAnsi"/>
                <w:b/>
                <w:szCs w:val="22"/>
              </w:rPr>
              <w:t>Causal pathway</w:t>
            </w:r>
          </w:p>
        </w:tc>
        <w:tc>
          <w:tcPr>
            <w:tcW w:w="7268" w:type="dxa"/>
            <w:tcBorders>
              <w:top w:val="single" w:sz="4" w:space="0" w:color="auto"/>
              <w:left w:val="single" w:sz="4" w:space="0" w:color="auto"/>
              <w:bottom w:val="single" w:sz="4" w:space="0" w:color="auto"/>
              <w:right w:val="single" w:sz="4" w:space="0" w:color="auto"/>
            </w:tcBorders>
            <w:hideMark/>
          </w:tcPr>
          <w:p w14:paraId="4BD035AE" w14:textId="2918B27F" w:rsidR="00740C02" w:rsidRPr="000A29BE" w:rsidRDefault="00740C02" w:rsidP="00740C02">
            <w:pPr>
              <w:pStyle w:val="Style4"/>
              <w:numPr>
                <w:ilvl w:val="0"/>
                <w:numId w:val="0"/>
              </w:numPr>
              <w:spacing w:beforeLines="60" w:before="144" w:afterLines="60" w:after="144"/>
              <w:jc w:val="center"/>
              <w:rPr>
                <w:rFonts w:ascii="Calibri" w:hAnsi="Calibri" w:cs="Calibri"/>
                <w:color w:val="auto"/>
              </w:rPr>
            </w:pPr>
            <w:r w:rsidRPr="000A29BE">
              <w:rPr>
                <w:rFonts w:ascii="Calibri" w:hAnsi="Calibri" w:cs="Calibri"/>
                <w:color w:val="auto"/>
              </w:rPr>
              <w:t xml:space="preserve">Exposure of other </w:t>
            </w:r>
            <w:r w:rsidR="00B071E4" w:rsidRPr="000A29BE">
              <w:rPr>
                <w:rFonts w:ascii="Calibri" w:hAnsi="Calibri" w:cs="Calibri"/>
                <w:color w:val="auto"/>
              </w:rPr>
              <w:t xml:space="preserve">susceptible </w:t>
            </w:r>
            <w:r w:rsidRPr="000A29BE">
              <w:rPr>
                <w:rFonts w:ascii="Calibri" w:hAnsi="Calibri" w:cs="Calibri"/>
                <w:color w:val="auto"/>
              </w:rPr>
              <w:t>birds to the GMO via:</w:t>
            </w:r>
          </w:p>
          <w:p w14:paraId="065AAD27" w14:textId="77777777" w:rsidR="00740C02" w:rsidRPr="000A29BE" w:rsidRDefault="00740C02" w:rsidP="00962711">
            <w:pPr>
              <w:pStyle w:val="Style4"/>
              <w:numPr>
                <w:ilvl w:val="0"/>
                <w:numId w:val="56"/>
              </w:numPr>
              <w:spacing w:beforeLines="60" w:before="144" w:afterLines="60" w:after="144"/>
              <w:ind w:left="2209" w:hanging="425"/>
              <w:rPr>
                <w:rFonts w:ascii="Calibri" w:hAnsi="Calibri"/>
                <w:color w:val="auto"/>
              </w:rPr>
            </w:pPr>
            <w:r w:rsidRPr="000A29BE">
              <w:rPr>
                <w:rFonts w:ascii="Calibri" w:hAnsi="Calibri"/>
                <w:color w:val="auto"/>
              </w:rPr>
              <w:t xml:space="preserve">transmission from chicken </w:t>
            </w:r>
            <w:proofErr w:type="gramStart"/>
            <w:r w:rsidRPr="000A29BE">
              <w:rPr>
                <w:rFonts w:ascii="Calibri" w:hAnsi="Calibri"/>
                <w:color w:val="auto"/>
              </w:rPr>
              <w:t>farms;</w:t>
            </w:r>
            <w:proofErr w:type="gramEnd"/>
          </w:p>
          <w:p w14:paraId="5FB153EF" w14:textId="77777777" w:rsidR="00740C02" w:rsidRPr="000A29BE" w:rsidRDefault="00740C02" w:rsidP="00962711">
            <w:pPr>
              <w:pStyle w:val="Style4"/>
              <w:numPr>
                <w:ilvl w:val="0"/>
                <w:numId w:val="56"/>
              </w:numPr>
              <w:spacing w:beforeLines="60" w:before="144" w:afterLines="60" w:after="144"/>
              <w:ind w:left="2209" w:hanging="425"/>
              <w:rPr>
                <w:rFonts w:ascii="Calibri" w:hAnsi="Calibri"/>
                <w:color w:val="auto"/>
              </w:rPr>
            </w:pPr>
            <w:r w:rsidRPr="000A29BE">
              <w:rPr>
                <w:rFonts w:ascii="Calibri" w:hAnsi="Calibri"/>
                <w:color w:val="auto"/>
              </w:rPr>
              <w:t>transport of chicken and eggs; and</w:t>
            </w:r>
          </w:p>
          <w:p w14:paraId="30EDDC74" w14:textId="77777777" w:rsidR="00740C02" w:rsidRPr="000A29BE" w:rsidRDefault="00740C02" w:rsidP="00962711">
            <w:pPr>
              <w:pStyle w:val="Style4"/>
              <w:numPr>
                <w:ilvl w:val="0"/>
                <w:numId w:val="56"/>
              </w:numPr>
              <w:spacing w:beforeLines="60" w:before="144" w:afterLines="60" w:after="144"/>
              <w:ind w:left="2209" w:hanging="425"/>
              <w:rPr>
                <w:rFonts w:ascii="Calibri" w:hAnsi="Calibri"/>
                <w:color w:val="auto"/>
              </w:rPr>
            </w:pPr>
            <w:r w:rsidRPr="000A29BE">
              <w:rPr>
                <w:rFonts w:ascii="Calibri" w:hAnsi="Calibri"/>
                <w:color w:val="auto"/>
              </w:rPr>
              <w:t>insect vectors.</w:t>
            </w:r>
          </w:p>
          <w:p w14:paraId="302F25CF" w14:textId="77777777" w:rsidR="00740C02" w:rsidRPr="000A29BE" w:rsidRDefault="00740C02" w:rsidP="00740C02">
            <w:pPr>
              <w:pStyle w:val="TableTextRARMP"/>
              <w:spacing w:beforeLines="60" w:before="144" w:afterLines="60" w:after="144"/>
              <w:jc w:val="center"/>
              <w:rPr>
                <w:sz w:val="22"/>
                <w:szCs w:val="22"/>
              </w:rPr>
            </w:pPr>
            <w:r w:rsidRPr="000A29BE">
              <w:rPr>
                <w:sz w:val="22"/>
                <w:szCs w:val="22"/>
              </w:rPr>
              <w:sym w:font="Wingdings 3" w:char="F0C8"/>
            </w:r>
          </w:p>
          <w:p w14:paraId="6D1B4B36" w14:textId="3A07521E" w:rsidR="00BC0301" w:rsidRPr="000A29BE" w:rsidRDefault="00740C02" w:rsidP="00740C02">
            <w:pPr>
              <w:pStyle w:val="Style4"/>
              <w:numPr>
                <w:ilvl w:val="0"/>
                <w:numId w:val="0"/>
              </w:numPr>
              <w:spacing w:beforeLines="60" w:before="144" w:afterLines="60" w:after="144"/>
              <w:jc w:val="center"/>
              <w:rPr>
                <w:rFonts w:ascii="Calibri" w:hAnsi="Calibri"/>
                <w:color w:val="auto"/>
              </w:rPr>
            </w:pPr>
            <w:r w:rsidRPr="000A29BE">
              <w:rPr>
                <w:rFonts w:ascii="Calibri" w:hAnsi="Calibri"/>
                <w:color w:val="auto"/>
              </w:rPr>
              <w:t xml:space="preserve">Infection of other </w:t>
            </w:r>
            <w:r w:rsidR="00B071E4" w:rsidRPr="000A29BE">
              <w:rPr>
                <w:rFonts w:ascii="Calibri" w:hAnsi="Calibri"/>
                <w:color w:val="auto"/>
              </w:rPr>
              <w:t xml:space="preserve">susceptible </w:t>
            </w:r>
            <w:r w:rsidR="005432BA" w:rsidRPr="000A29BE">
              <w:rPr>
                <w:rFonts w:ascii="Calibri" w:hAnsi="Calibri"/>
                <w:color w:val="auto"/>
              </w:rPr>
              <w:t xml:space="preserve">birds </w:t>
            </w:r>
          </w:p>
          <w:p w14:paraId="1BCA3D9C" w14:textId="6C2BC281" w:rsidR="00740C02" w:rsidRPr="000A29BE" w:rsidRDefault="005432BA" w:rsidP="00740C02">
            <w:pPr>
              <w:pStyle w:val="Style4"/>
              <w:numPr>
                <w:ilvl w:val="0"/>
                <w:numId w:val="0"/>
              </w:numPr>
              <w:spacing w:beforeLines="60" w:before="144" w:afterLines="60" w:after="144"/>
              <w:jc w:val="center"/>
              <w:rPr>
                <w:rFonts w:ascii="Calibri" w:hAnsi="Calibri"/>
                <w:color w:val="auto"/>
              </w:rPr>
            </w:pPr>
            <w:r w:rsidRPr="000A29BE">
              <w:rPr>
                <w:rFonts w:ascii="Calibri" w:hAnsi="Calibri"/>
                <w:color w:val="auto"/>
              </w:rPr>
              <w:t>(</w:t>
            </w:r>
            <w:proofErr w:type="gramStart"/>
            <w:r w:rsidRPr="000A29BE">
              <w:rPr>
                <w:rFonts w:ascii="Calibri" w:hAnsi="Calibri"/>
                <w:color w:val="auto"/>
              </w:rPr>
              <w:t>e.g.</w:t>
            </w:r>
            <w:proofErr w:type="gramEnd"/>
            <w:r w:rsidRPr="000A29BE">
              <w:rPr>
                <w:rFonts w:ascii="Calibri" w:hAnsi="Calibri"/>
                <w:color w:val="auto"/>
              </w:rPr>
              <w:t xml:space="preserve"> other</w:t>
            </w:r>
            <w:r w:rsidR="00BC0301" w:rsidRPr="000A29BE">
              <w:rPr>
                <w:rFonts w:ascii="Calibri" w:hAnsi="Calibri"/>
                <w:color w:val="auto"/>
              </w:rPr>
              <w:t xml:space="preserve"> </w:t>
            </w:r>
            <w:r w:rsidRPr="000A29BE">
              <w:rPr>
                <w:rFonts w:ascii="Calibri" w:hAnsi="Calibri"/>
                <w:color w:val="auto"/>
              </w:rPr>
              <w:t>commercial poultry species</w:t>
            </w:r>
            <w:r w:rsidR="000764A5" w:rsidRPr="000A29BE">
              <w:rPr>
                <w:rFonts w:ascii="Calibri" w:hAnsi="Calibri"/>
                <w:color w:val="auto"/>
              </w:rPr>
              <w:t xml:space="preserve">; wild, </w:t>
            </w:r>
            <w:r w:rsidRPr="000A29BE">
              <w:rPr>
                <w:rFonts w:ascii="Calibri" w:hAnsi="Calibri"/>
                <w:color w:val="auto"/>
              </w:rPr>
              <w:t>feral</w:t>
            </w:r>
            <w:r w:rsidR="000764A5" w:rsidRPr="000A29BE">
              <w:rPr>
                <w:rFonts w:ascii="Calibri" w:hAnsi="Calibri"/>
                <w:color w:val="auto"/>
              </w:rPr>
              <w:t xml:space="preserve">, pest, native or pet/household </w:t>
            </w:r>
            <w:r w:rsidRPr="000A29BE">
              <w:rPr>
                <w:rFonts w:ascii="Calibri" w:hAnsi="Calibri"/>
                <w:color w:val="auto"/>
              </w:rPr>
              <w:t>birds)</w:t>
            </w:r>
            <w:r w:rsidR="00740C02" w:rsidRPr="000A29BE">
              <w:rPr>
                <w:rFonts w:ascii="Calibri" w:hAnsi="Calibri"/>
                <w:color w:val="auto"/>
              </w:rPr>
              <w:t>.</w:t>
            </w:r>
          </w:p>
          <w:p w14:paraId="38AA411F" w14:textId="77777777" w:rsidR="00740C02" w:rsidRPr="000A29BE" w:rsidRDefault="00740C02" w:rsidP="00740C02">
            <w:pPr>
              <w:spacing w:before="60" w:after="60"/>
              <w:jc w:val="center"/>
              <w:rPr>
                <w:rFonts w:eastAsia="Calibri"/>
                <w:szCs w:val="22"/>
              </w:rPr>
            </w:pPr>
            <w:r w:rsidRPr="000A29BE">
              <w:rPr>
                <w:rFonts w:eastAsia="Calibri"/>
                <w:szCs w:val="22"/>
              </w:rPr>
              <w:sym w:font="Wingdings 3" w:char="F0C8"/>
            </w:r>
          </w:p>
          <w:p w14:paraId="7691059F" w14:textId="14C741B2" w:rsidR="00740C02" w:rsidRPr="000A29BE" w:rsidRDefault="00740C02" w:rsidP="00740C02">
            <w:pPr>
              <w:spacing w:before="60" w:after="60"/>
              <w:jc w:val="center"/>
              <w:rPr>
                <w:rFonts w:eastAsia="Calibri"/>
                <w:szCs w:val="22"/>
              </w:rPr>
            </w:pPr>
            <w:r w:rsidRPr="000A29BE">
              <w:rPr>
                <w:rFonts w:eastAsia="Calibri"/>
                <w:szCs w:val="22"/>
              </w:rPr>
              <w:t>Exposed birds become infected</w:t>
            </w:r>
          </w:p>
          <w:p w14:paraId="676B2701" w14:textId="5121213A" w:rsidR="00740C02" w:rsidRPr="000A29BE" w:rsidRDefault="00604570" w:rsidP="00604570">
            <w:pPr>
              <w:spacing w:before="60" w:after="60"/>
              <w:ind w:right="180"/>
              <w:jc w:val="center"/>
              <w:rPr>
                <w:rFonts w:eastAsia="Calibri"/>
                <w:szCs w:val="22"/>
              </w:rPr>
            </w:pPr>
            <w:r w:rsidRPr="000A29BE">
              <w:rPr>
                <w:szCs w:val="20"/>
              </w:rPr>
              <w:sym w:font="Wingdings 3" w:char="F0E7"/>
            </w:r>
            <w:r w:rsidRPr="000A29BE">
              <w:rPr>
                <w:szCs w:val="20"/>
              </w:rPr>
              <w:t xml:space="preserve">                                                        </w:t>
            </w:r>
            <w:r w:rsidRPr="000A29BE">
              <w:rPr>
                <w:szCs w:val="20"/>
              </w:rPr>
              <w:sym w:font="Wingdings 3" w:char="F0E8"/>
            </w:r>
            <w:r w:rsidR="00AF4C12" w:rsidRPr="000A29BE">
              <w:rPr>
                <w:rFonts w:eastAsia="Calibri"/>
                <w:szCs w:val="22"/>
              </w:rPr>
              <w:t xml:space="preserve"> </w:t>
            </w:r>
            <w:r w:rsidR="00175EF8" w:rsidRPr="000A29BE">
              <w:rPr>
                <w:rFonts w:eastAsia="Calibri"/>
                <w:szCs w:val="22"/>
              </w:rPr>
              <w:t xml:space="preserve">                                                              </w:t>
            </w:r>
            <w:r w:rsidR="00BE0A59" w:rsidRPr="000A29BE">
              <w:rPr>
                <w:rFonts w:eastAsia="Calibri"/>
                <w:szCs w:val="22"/>
              </w:rPr>
              <w:t>Disease</w:t>
            </w:r>
            <w:r w:rsidR="005C1929" w:rsidRPr="000A29BE">
              <w:rPr>
                <w:rFonts w:eastAsia="Calibri"/>
                <w:szCs w:val="22"/>
              </w:rPr>
              <w:t xml:space="preserve"> in</w:t>
            </w:r>
            <w:r w:rsidR="00740C02" w:rsidRPr="000A29BE">
              <w:rPr>
                <w:rFonts w:eastAsia="Calibri"/>
                <w:szCs w:val="22"/>
              </w:rPr>
              <w:t xml:space="preserve"> </w:t>
            </w:r>
            <w:r w:rsidR="000764A5" w:rsidRPr="000A29BE">
              <w:rPr>
                <w:rFonts w:eastAsia="Calibri"/>
                <w:szCs w:val="22"/>
              </w:rPr>
              <w:t>susceptible</w:t>
            </w:r>
            <w:r w:rsidR="00740C02" w:rsidRPr="000A29BE">
              <w:rPr>
                <w:rFonts w:eastAsia="Calibri"/>
                <w:szCs w:val="22"/>
              </w:rPr>
              <w:t xml:space="preserve"> birds</w:t>
            </w:r>
            <w:r w:rsidRPr="000A29BE">
              <w:rPr>
                <w:rFonts w:eastAsia="Calibri"/>
                <w:szCs w:val="22"/>
              </w:rPr>
              <w:t xml:space="preserve">                     </w:t>
            </w:r>
            <w:r w:rsidR="00740C02" w:rsidRPr="000A29BE">
              <w:rPr>
                <w:rFonts w:eastAsia="Calibri"/>
                <w:szCs w:val="22"/>
              </w:rPr>
              <w:t>vaccination of feral birds</w:t>
            </w:r>
          </w:p>
          <w:p w14:paraId="4E4F8FB6" w14:textId="41D101AD" w:rsidR="00740C02" w:rsidRPr="000A29BE" w:rsidRDefault="00740C02" w:rsidP="000764A5">
            <w:pPr>
              <w:spacing w:before="60" w:after="60"/>
              <w:jc w:val="center"/>
              <w:rPr>
                <w:rFonts w:eastAsia="Calibri"/>
                <w:szCs w:val="22"/>
              </w:rPr>
            </w:pPr>
          </w:p>
        </w:tc>
      </w:tr>
      <w:tr w:rsidR="000A29BE" w:rsidRPr="000A29BE" w14:paraId="2F387FEF" w14:textId="77777777" w:rsidTr="00740C02">
        <w:trPr>
          <w:trHeight w:val="360"/>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637E71" w14:textId="77777777" w:rsidR="00740C02" w:rsidRPr="000A29BE" w:rsidRDefault="00740C02" w:rsidP="00740C02">
            <w:pPr>
              <w:keepNext/>
              <w:spacing w:beforeLines="60" w:before="144" w:afterLines="60" w:after="144"/>
              <w:ind w:right="-30"/>
              <w:rPr>
                <w:rFonts w:asciiTheme="minorHAnsi" w:hAnsiTheme="minorHAnsi" w:cstheme="minorHAnsi"/>
                <w:b/>
                <w:szCs w:val="22"/>
              </w:rPr>
            </w:pPr>
            <w:r w:rsidRPr="000A29BE">
              <w:rPr>
                <w:rFonts w:asciiTheme="minorHAnsi" w:hAnsiTheme="minorHAnsi" w:cstheme="minorHAnsi"/>
                <w:b/>
                <w:szCs w:val="22"/>
              </w:rPr>
              <w:t>Potential harm</w:t>
            </w:r>
          </w:p>
        </w:tc>
        <w:tc>
          <w:tcPr>
            <w:tcW w:w="7268" w:type="dxa"/>
            <w:tcBorders>
              <w:top w:val="single" w:sz="4" w:space="0" w:color="auto"/>
              <w:left w:val="single" w:sz="4" w:space="0" w:color="auto"/>
              <w:bottom w:val="single" w:sz="4" w:space="0" w:color="auto"/>
              <w:right w:val="single" w:sz="4" w:space="0" w:color="auto"/>
            </w:tcBorders>
            <w:vAlign w:val="center"/>
            <w:hideMark/>
          </w:tcPr>
          <w:p w14:paraId="7AC91001" w14:textId="5EC2E220" w:rsidR="00740C02" w:rsidRPr="000A29BE" w:rsidRDefault="00BE0A59" w:rsidP="00604570">
            <w:pPr>
              <w:spacing w:beforeLines="60" w:before="144" w:afterLines="60" w:after="144"/>
              <w:jc w:val="center"/>
              <w:rPr>
                <w:rFonts w:cs="Calibri"/>
              </w:rPr>
            </w:pPr>
            <w:r w:rsidRPr="000A29BE">
              <w:rPr>
                <w:rFonts w:cs="Calibri"/>
              </w:rPr>
              <w:t>Decreased numbers of susceptible birds</w:t>
            </w:r>
          </w:p>
          <w:p w14:paraId="35A8925B" w14:textId="53215068" w:rsidR="00604570" w:rsidRPr="000A29BE" w:rsidRDefault="00604570" w:rsidP="00604570">
            <w:pPr>
              <w:spacing w:beforeLines="60" w:before="144" w:afterLines="60" w:after="144"/>
              <w:jc w:val="center"/>
              <w:rPr>
                <w:rFonts w:cstheme="minorHAnsi"/>
              </w:rPr>
            </w:pPr>
            <w:r w:rsidRPr="000A29BE">
              <w:rPr>
                <w:rFonts w:cstheme="minorHAnsi"/>
              </w:rPr>
              <w:t>Or</w:t>
            </w:r>
          </w:p>
          <w:p w14:paraId="41F6AC30" w14:textId="7569E094" w:rsidR="00604570" w:rsidRPr="000A29BE" w:rsidRDefault="00EF35C7" w:rsidP="00604570">
            <w:pPr>
              <w:spacing w:beforeLines="60" w:before="144" w:afterLines="60" w:after="144"/>
              <w:jc w:val="center"/>
              <w:rPr>
                <w:rFonts w:asciiTheme="minorHAnsi" w:hAnsiTheme="minorHAnsi" w:cstheme="minorHAnsi"/>
                <w:szCs w:val="22"/>
              </w:rPr>
            </w:pPr>
            <w:r w:rsidRPr="000A29BE">
              <w:rPr>
                <w:rFonts w:cs="Calibri"/>
              </w:rPr>
              <w:t>Increased numbers of feral/pest birds</w:t>
            </w:r>
          </w:p>
        </w:tc>
      </w:tr>
    </w:tbl>
    <w:p w14:paraId="2590CD24" w14:textId="77777777" w:rsidR="00FB7E35" w:rsidRPr="000A29BE" w:rsidRDefault="00FB7E35" w:rsidP="009173A8">
      <w:pPr>
        <w:pStyle w:val="5RARMP"/>
        <w:rPr>
          <w:shd w:val="clear" w:color="auto" w:fill="FFFFFF"/>
        </w:rPr>
      </w:pPr>
      <w:r w:rsidRPr="000A29BE">
        <w:rPr>
          <w:shd w:val="clear" w:color="auto" w:fill="FFFFFF"/>
        </w:rPr>
        <w:t>Risk Source</w:t>
      </w:r>
    </w:p>
    <w:p w14:paraId="3F1AA556" w14:textId="77777777" w:rsidR="00FB7E35" w:rsidRPr="000A29BE" w:rsidRDefault="00FB7E35" w:rsidP="00FB7E35">
      <w:pPr>
        <w:pStyle w:val="RARMPnumberedparagraphs"/>
        <w:rPr>
          <w:shd w:val="clear" w:color="auto" w:fill="FFFFFF"/>
        </w:rPr>
      </w:pPr>
      <w:r w:rsidRPr="000A29BE">
        <w:rPr>
          <w:shd w:val="clear" w:color="auto" w:fill="FFFFFF"/>
        </w:rPr>
        <w:t>The source of potential harm for this postulated risk scenario is the GMO.</w:t>
      </w:r>
    </w:p>
    <w:p w14:paraId="7C45A41D" w14:textId="77777777" w:rsidR="00FB7E35" w:rsidRPr="000A29BE" w:rsidRDefault="00FB7E35" w:rsidP="009173A8">
      <w:pPr>
        <w:pStyle w:val="5RARMP"/>
        <w:rPr>
          <w:shd w:val="clear" w:color="auto" w:fill="FFFFFF"/>
        </w:rPr>
      </w:pPr>
      <w:r w:rsidRPr="000A29BE">
        <w:rPr>
          <w:shd w:val="clear" w:color="auto" w:fill="FFFFFF"/>
        </w:rPr>
        <w:t>Causal Pathway</w:t>
      </w:r>
    </w:p>
    <w:p w14:paraId="418D089B" w14:textId="4EF5233E" w:rsidR="002C3EF1" w:rsidRPr="000A29BE" w:rsidRDefault="00802A55" w:rsidP="002C3EF1">
      <w:pPr>
        <w:pStyle w:val="RARMPnumberedparagraphs"/>
      </w:pPr>
      <w:r w:rsidRPr="000A29BE">
        <w:rPr>
          <w:shd w:val="clear" w:color="auto" w:fill="FFFFFF"/>
        </w:rPr>
        <w:t xml:space="preserve">Other </w:t>
      </w:r>
      <w:r w:rsidR="00B071E4" w:rsidRPr="000A29BE">
        <w:rPr>
          <w:shd w:val="clear" w:color="auto" w:fill="FFFFFF"/>
        </w:rPr>
        <w:t xml:space="preserve">susceptible </w:t>
      </w:r>
      <w:r w:rsidR="00891C4F" w:rsidRPr="000A29BE">
        <w:rPr>
          <w:shd w:val="clear" w:color="auto" w:fill="FFFFFF"/>
        </w:rPr>
        <w:t>birds (</w:t>
      </w:r>
      <w:proofErr w:type="gramStart"/>
      <w:r w:rsidR="00891C4F" w:rsidRPr="000A29BE">
        <w:rPr>
          <w:shd w:val="clear" w:color="auto" w:fill="FFFFFF"/>
        </w:rPr>
        <w:t>e.g.</w:t>
      </w:r>
      <w:proofErr w:type="gramEnd"/>
      <w:r w:rsidR="00891C4F" w:rsidRPr="000A29BE">
        <w:rPr>
          <w:shd w:val="clear" w:color="auto" w:fill="FFFFFF"/>
        </w:rPr>
        <w:t xml:space="preserve"> </w:t>
      </w:r>
      <w:r w:rsidR="005432BA" w:rsidRPr="000A29BE">
        <w:rPr>
          <w:shd w:val="clear" w:color="auto" w:fill="FFFFFF"/>
        </w:rPr>
        <w:t>other commercial poultry species</w:t>
      </w:r>
      <w:r w:rsidR="000764A5" w:rsidRPr="000A29BE">
        <w:rPr>
          <w:shd w:val="clear" w:color="auto" w:fill="FFFFFF"/>
        </w:rPr>
        <w:t>;</w:t>
      </w:r>
      <w:r w:rsidR="00537374" w:rsidRPr="000A29BE">
        <w:rPr>
          <w:shd w:val="clear" w:color="auto" w:fill="FFFFFF"/>
        </w:rPr>
        <w:t xml:space="preserve"> </w:t>
      </w:r>
      <w:r w:rsidR="000764A5" w:rsidRPr="000A29BE">
        <w:rPr>
          <w:shd w:val="clear" w:color="auto" w:fill="FFFFFF"/>
        </w:rPr>
        <w:t>wild, feral, pest, native or pet/household birds</w:t>
      </w:r>
      <w:r w:rsidR="00891C4F" w:rsidRPr="000A29BE">
        <w:rPr>
          <w:shd w:val="clear" w:color="auto" w:fill="FFFFFF"/>
        </w:rPr>
        <w:t>)</w:t>
      </w:r>
      <w:r w:rsidRPr="000A29BE">
        <w:rPr>
          <w:shd w:val="clear" w:color="auto" w:fill="FFFFFF"/>
        </w:rPr>
        <w:t xml:space="preserve"> may be exposed to the GMO via transmission from chicken farms</w:t>
      </w:r>
      <w:r w:rsidR="00302335" w:rsidRPr="000A29BE">
        <w:rPr>
          <w:shd w:val="clear" w:color="auto" w:fill="FFFFFF"/>
        </w:rPr>
        <w:t>;</w:t>
      </w:r>
      <w:r w:rsidRPr="000A29BE">
        <w:rPr>
          <w:shd w:val="clear" w:color="auto" w:fill="FFFFFF"/>
        </w:rPr>
        <w:t xml:space="preserve"> during the transportation of chickens and eggs</w:t>
      </w:r>
      <w:r w:rsidR="00302335" w:rsidRPr="000A29BE">
        <w:rPr>
          <w:shd w:val="clear" w:color="auto" w:fill="FFFFFF"/>
        </w:rPr>
        <w:t>;</w:t>
      </w:r>
      <w:r w:rsidRPr="000A29BE">
        <w:rPr>
          <w:shd w:val="clear" w:color="auto" w:fill="FFFFFF"/>
        </w:rPr>
        <w:t xml:space="preserve"> from the disposal of waste</w:t>
      </w:r>
      <w:r w:rsidR="00965B86" w:rsidRPr="000A29BE">
        <w:rPr>
          <w:shd w:val="clear" w:color="auto" w:fill="FFFFFF"/>
        </w:rPr>
        <w:t>; from unintentional spills</w:t>
      </w:r>
      <w:r w:rsidRPr="000A29BE">
        <w:rPr>
          <w:shd w:val="clear" w:color="auto" w:fill="FFFFFF"/>
        </w:rPr>
        <w:t xml:space="preserve"> or </w:t>
      </w:r>
      <w:r w:rsidR="00053275" w:rsidRPr="000A29BE">
        <w:rPr>
          <w:shd w:val="clear" w:color="auto" w:fill="FFFFFF"/>
        </w:rPr>
        <w:t xml:space="preserve">via </w:t>
      </w:r>
      <w:r w:rsidR="00C6654D" w:rsidRPr="000A29BE">
        <w:rPr>
          <w:shd w:val="clear" w:color="auto" w:fill="FFFFFF"/>
        </w:rPr>
        <w:t>insect vectors</w:t>
      </w:r>
      <w:r w:rsidRPr="000A29BE">
        <w:rPr>
          <w:shd w:val="clear" w:color="auto" w:fill="FFFFFF"/>
        </w:rPr>
        <w:t>.</w:t>
      </w:r>
    </w:p>
    <w:p w14:paraId="02E1628F" w14:textId="6538A8C4" w:rsidR="00AE1C9A" w:rsidRPr="000A29BE" w:rsidRDefault="00D90A3A" w:rsidP="00AE1C9A">
      <w:pPr>
        <w:pStyle w:val="RARMPnumberedparagraphs"/>
        <w:numPr>
          <w:ilvl w:val="0"/>
          <w:numId w:val="0"/>
        </w:numPr>
        <w:tabs>
          <w:tab w:val="num" w:pos="567"/>
        </w:tabs>
        <w:rPr>
          <w:i/>
          <w:iCs/>
        </w:rPr>
      </w:pPr>
      <w:r w:rsidRPr="000A29BE">
        <w:rPr>
          <w:i/>
          <w:iCs/>
        </w:rPr>
        <w:t xml:space="preserve">Exposure to other </w:t>
      </w:r>
      <w:r w:rsidR="00B071E4" w:rsidRPr="000A29BE">
        <w:rPr>
          <w:i/>
          <w:iCs/>
        </w:rPr>
        <w:t xml:space="preserve">susceptible </w:t>
      </w:r>
      <w:r w:rsidR="00891C4F" w:rsidRPr="000A29BE">
        <w:rPr>
          <w:i/>
          <w:iCs/>
        </w:rPr>
        <w:t>birds</w:t>
      </w:r>
      <w:r w:rsidR="00537374" w:rsidRPr="000A29BE">
        <w:rPr>
          <w:i/>
          <w:iCs/>
        </w:rPr>
        <w:t xml:space="preserve"> </w:t>
      </w:r>
      <w:r w:rsidRPr="000A29BE">
        <w:rPr>
          <w:i/>
          <w:iCs/>
        </w:rPr>
        <w:t xml:space="preserve">through </w:t>
      </w:r>
      <w:r w:rsidR="00302335" w:rsidRPr="000A29BE">
        <w:rPr>
          <w:i/>
          <w:iCs/>
        </w:rPr>
        <w:t xml:space="preserve">transmission </w:t>
      </w:r>
      <w:r w:rsidRPr="000A29BE">
        <w:rPr>
          <w:i/>
          <w:iCs/>
        </w:rPr>
        <w:t>from</w:t>
      </w:r>
      <w:r w:rsidR="00302335" w:rsidRPr="000A29BE">
        <w:rPr>
          <w:i/>
          <w:iCs/>
        </w:rPr>
        <w:t xml:space="preserve"> farms</w:t>
      </w:r>
      <w:r w:rsidR="001D2F1D" w:rsidRPr="000A29BE">
        <w:rPr>
          <w:i/>
          <w:iCs/>
        </w:rPr>
        <w:t xml:space="preserve">, </w:t>
      </w:r>
      <w:proofErr w:type="gramStart"/>
      <w:r w:rsidR="000C0F76" w:rsidRPr="000A29BE">
        <w:rPr>
          <w:i/>
          <w:iCs/>
        </w:rPr>
        <w:t>waste</w:t>
      </w:r>
      <w:proofErr w:type="gramEnd"/>
      <w:r w:rsidR="00AE1C9A" w:rsidRPr="000A29BE">
        <w:rPr>
          <w:i/>
          <w:iCs/>
        </w:rPr>
        <w:t xml:space="preserve"> and</w:t>
      </w:r>
      <w:r w:rsidR="002554A8" w:rsidRPr="000A29BE">
        <w:rPr>
          <w:i/>
          <w:iCs/>
        </w:rPr>
        <w:t xml:space="preserve"> unintentional spills</w:t>
      </w:r>
      <w:r w:rsidR="000C0F76" w:rsidRPr="000A29BE">
        <w:rPr>
          <w:i/>
          <w:iCs/>
        </w:rPr>
        <w:t xml:space="preserve"> </w:t>
      </w:r>
    </w:p>
    <w:p w14:paraId="7F09BDF4" w14:textId="66164FEA" w:rsidR="00832BC8" w:rsidRPr="000A29BE" w:rsidRDefault="00832BC8" w:rsidP="00AE1C9A">
      <w:pPr>
        <w:pStyle w:val="RARMPnumberedparagraphs"/>
      </w:pPr>
      <w:r w:rsidRPr="000A29BE">
        <w:t>When administered via eye drops, residual GMO</w:t>
      </w:r>
      <w:r w:rsidR="00AC4B7A" w:rsidRPr="000A29BE">
        <w:t xml:space="preserve"> could be present</w:t>
      </w:r>
      <w:r w:rsidRPr="000A29BE">
        <w:t xml:space="preserve"> in the eyes</w:t>
      </w:r>
      <w:r w:rsidR="00AC4B7A" w:rsidRPr="000A29BE">
        <w:t xml:space="preserve"> of vaccinated chickens</w:t>
      </w:r>
      <w:r w:rsidRPr="000A29BE">
        <w:t xml:space="preserve">. </w:t>
      </w:r>
      <w:r w:rsidR="00D62D2C" w:rsidRPr="000A29BE">
        <w:t>R</w:t>
      </w:r>
      <w:r w:rsidRPr="000A29BE">
        <w:t xml:space="preserve">esidual GMO could </w:t>
      </w:r>
      <w:r w:rsidR="00D62D2C" w:rsidRPr="000A29BE">
        <w:t xml:space="preserve">also </w:t>
      </w:r>
      <w:r w:rsidRPr="000A29BE">
        <w:t xml:space="preserve">be present in the feathers of vaccinated chickens from coarse spraying or when they </w:t>
      </w:r>
      <w:proofErr w:type="gramStart"/>
      <w:r w:rsidRPr="000A29BE">
        <w:t>come into contact with</w:t>
      </w:r>
      <w:proofErr w:type="gramEnd"/>
      <w:r w:rsidRPr="000A29BE">
        <w:t xml:space="preserve"> drinking water containing the GMO.</w:t>
      </w:r>
      <w:r w:rsidR="00D62D2C" w:rsidRPr="000A29BE">
        <w:t xml:space="preserve"> </w:t>
      </w:r>
      <w:r w:rsidR="00DD7192">
        <w:t xml:space="preserve">Aerosols generated from coarse spraying could potentially lead to airborne transmission of the GMO. </w:t>
      </w:r>
      <w:r w:rsidR="00F13F80" w:rsidRPr="000A29BE">
        <w:t xml:space="preserve">There is a likelihood of low shedding of the GMO post-vaccination and from latent reactivation of the GMO when birds are stressed. </w:t>
      </w:r>
      <w:r w:rsidR="00D62D2C" w:rsidRPr="000A29BE">
        <w:t>Therefore, the GMO could potentially be transmitted to other</w:t>
      </w:r>
      <w:r w:rsidR="00B071E4" w:rsidRPr="000A29BE">
        <w:t xml:space="preserve"> susceptible</w:t>
      </w:r>
      <w:r w:rsidR="00D62D2C" w:rsidRPr="000A29BE">
        <w:t xml:space="preserve"> birds outside the poultry farm from close contact with the residual GMO present in the eyes or feathers </w:t>
      </w:r>
      <w:r w:rsidR="00E7425A" w:rsidRPr="000A29BE">
        <w:t xml:space="preserve">or droppings from </w:t>
      </w:r>
      <w:r w:rsidR="00D62D2C" w:rsidRPr="000A29BE">
        <w:t>GMO vaccinated chickens</w:t>
      </w:r>
      <w:r w:rsidR="0039656B">
        <w:t xml:space="preserve"> or aerosols generated from administration via coarse spraying</w:t>
      </w:r>
      <w:r w:rsidR="00D62D2C" w:rsidRPr="000A29BE">
        <w:t>.</w:t>
      </w:r>
    </w:p>
    <w:p w14:paraId="6F863F73" w14:textId="7688F0D3" w:rsidR="008E0255" w:rsidRDefault="00D62D2C" w:rsidP="003C5940">
      <w:pPr>
        <w:pStyle w:val="RARMPnumberedparagraphs"/>
      </w:pPr>
      <w:r w:rsidRPr="000A29BE">
        <w:lastRenderedPageBreak/>
        <w:t xml:space="preserve">However, </w:t>
      </w:r>
      <w:r w:rsidR="00B9036B" w:rsidRPr="000A29BE">
        <w:t xml:space="preserve">as </w:t>
      </w:r>
      <w:r w:rsidRPr="000A29BE">
        <w:t xml:space="preserve">discussed in Risk Scenario 1, the administration of the GMO is usually carried out in the shed, and typically automated (for </w:t>
      </w:r>
      <w:r w:rsidRPr="000A29BE">
        <w:rPr>
          <w:i/>
          <w:iCs/>
        </w:rPr>
        <w:t xml:space="preserve">in </w:t>
      </w:r>
      <w:proofErr w:type="spellStart"/>
      <w:r w:rsidRPr="000A29BE">
        <w:rPr>
          <w:i/>
          <w:iCs/>
        </w:rPr>
        <w:t>ovo</w:t>
      </w:r>
      <w:proofErr w:type="spellEnd"/>
      <w:r w:rsidRPr="000A29BE">
        <w:t xml:space="preserve"> inoculation), limiting the spread of the GMO. </w:t>
      </w:r>
      <w:r w:rsidR="008E0255">
        <w:t xml:space="preserve">As discussed in </w:t>
      </w:r>
      <w:r w:rsidR="008E0255">
        <w:fldChar w:fldCharType="begin"/>
      </w:r>
      <w:r w:rsidR="008E0255">
        <w:instrText xml:space="preserve"> REF _Ref127861273 \r \h </w:instrText>
      </w:r>
      <w:r w:rsidR="008E0255">
        <w:fldChar w:fldCharType="separate"/>
      </w:r>
      <w:r w:rsidR="00B84689">
        <w:t>Chapter 1</w:t>
      </w:r>
      <w:r w:rsidR="008E0255">
        <w:fldChar w:fldCharType="end"/>
      </w:r>
      <w:r w:rsidR="008E0255">
        <w:t xml:space="preserve">, Section </w:t>
      </w:r>
      <w:r w:rsidR="008E0255">
        <w:fldChar w:fldCharType="begin"/>
      </w:r>
      <w:r w:rsidR="008E0255">
        <w:instrText xml:space="preserve"> REF _Ref111037274 \n \h </w:instrText>
      </w:r>
      <w:r w:rsidR="008E0255">
        <w:fldChar w:fldCharType="separate"/>
      </w:r>
      <w:r w:rsidR="00B84689">
        <w:t>3.5.1</w:t>
      </w:r>
      <w:r w:rsidR="008E0255">
        <w:fldChar w:fldCharType="end"/>
      </w:r>
      <w:r w:rsidR="008E0255">
        <w:t xml:space="preserve">, airborne transmission has been implicated in the transmission of ILTV between farms. Airborne transmission of the virus is more likely to occur in high density environment such as a shed occupied by chickens that are exposed to the GMO. Exposure to other birds outside the shed is possible but more likely because of direct contact than airborne transmission. </w:t>
      </w:r>
    </w:p>
    <w:p w14:paraId="06201F27" w14:textId="33D61047" w:rsidR="00832BC8" w:rsidRPr="000A29BE" w:rsidRDefault="00D62D2C" w:rsidP="003C5940">
      <w:pPr>
        <w:pStyle w:val="RARMPnumberedparagraphs"/>
      </w:pPr>
      <w:r w:rsidRPr="000A29BE">
        <w:t xml:space="preserve">There is a likelihood that free range chickens could encounter other </w:t>
      </w:r>
      <w:r w:rsidR="00B071E4" w:rsidRPr="000A29BE">
        <w:t xml:space="preserve">susceptible </w:t>
      </w:r>
      <w:r w:rsidRPr="000A29BE">
        <w:t xml:space="preserve">birds as they are allowed outside the sheds. </w:t>
      </w:r>
      <w:r w:rsidR="00146E6F">
        <w:t>Vaccination of these birds would take place in sheds, limiting the potential for airborne transmission. In addition</w:t>
      </w:r>
      <w:r w:rsidRPr="000A29BE">
        <w:t xml:space="preserve">, as mentioned in </w:t>
      </w:r>
      <w:r w:rsidRPr="000A29BE">
        <w:fldChar w:fldCharType="begin"/>
      </w:r>
      <w:r w:rsidRPr="000A29BE">
        <w:instrText xml:space="preserve"> REF _Ref114648612 \r \h </w:instrText>
      </w:r>
      <w:r w:rsidRPr="000A29BE">
        <w:fldChar w:fldCharType="separate"/>
      </w:r>
      <w:r w:rsidR="00B84689">
        <w:t>Chapter 1</w:t>
      </w:r>
      <w:r w:rsidRPr="000A29BE">
        <w:fldChar w:fldCharType="end"/>
      </w:r>
      <w:r w:rsidRPr="000A29BE">
        <w:t xml:space="preserve">, Section </w:t>
      </w:r>
      <w:r w:rsidRPr="000A29BE">
        <w:fldChar w:fldCharType="begin"/>
      </w:r>
      <w:r w:rsidRPr="000A29BE">
        <w:instrText xml:space="preserve"> REF _Ref114648679 \n \h </w:instrText>
      </w:r>
      <w:r w:rsidRPr="000A29BE">
        <w:fldChar w:fldCharType="separate"/>
      </w:r>
      <w:r w:rsidR="00B84689">
        <w:t>5.5.3</w:t>
      </w:r>
      <w:r w:rsidRPr="000A29BE">
        <w:fldChar w:fldCharType="end"/>
      </w:r>
      <w:r w:rsidRPr="000A29BE">
        <w:t xml:space="preserve">, measures must be in place to discourage wild birds accessing the farm, and the number of susceptible wild birds near poultry farms would be expected to be low. Compliance with these biosecurity guidelines </w:t>
      </w:r>
      <w:r w:rsidR="00DD7192">
        <w:t xml:space="preserve">as discussed in </w:t>
      </w:r>
      <w:r w:rsidR="00F062B2">
        <w:t>R</w:t>
      </w:r>
      <w:r w:rsidR="00DD7192">
        <w:t xml:space="preserve">isk </w:t>
      </w:r>
      <w:r w:rsidR="00F062B2">
        <w:t>S</w:t>
      </w:r>
      <w:r w:rsidR="00DD7192">
        <w:t xml:space="preserve">cenario 1, </w:t>
      </w:r>
      <w:r w:rsidRPr="000A29BE">
        <w:t xml:space="preserve">would minimise the exposure of other </w:t>
      </w:r>
      <w:r w:rsidR="00B071E4" w:rsidRPr="000A29BE">
        <w:t xml:space="preserve">susceptible </w:t>
      </w:r>
      <w:r w:rsidRPr="000A29BE">
        <w:t>birds to the chickens vaccinated with the GMO.</w:t>
      </w:r>
      <w:r w:rsidR="003C5940" w:rsidRPr="000A29BE">
        <w:t xml:space="preserve"> </w:t>
      </w:r>
      <w:r w:rsidR="004E6495" w:rsidRPr="000A29BE">
        <w:t>T</w:t>
      </w:r>
      <w:r w:rsidR="00952FE7" w:rsidRPr="000A29BE">
        <w:t>ransmission studies suggest minimal shedding of the GMO following vaccination</w:t>
      </w:r>
      <w:r w:rsidR="004E6495" w:rsidRPr="000A29BE">
        <w:t xml:space="preserve"> (</w:t>
      </w:r>
      <w:r w:rsidR="004E6495" w:rsidRPr="000A29BE">
        <w:fldChar w:fldCharType="begin"/>
      </w:r>
      <w:r w:rsidR="004E6495" w:rsidRPr="000A29BE">
        <w:instrText xml:space="preserve"> REF _Ref116290422 \r \h </w:instrText>
      </w:r>
      <w:r w:rsidR="004E6495" w:rsidRPr="000A29BE">
        <w:fldChar w:fldCharType="separate"/>
      </w:r>
      <w:r w:rsidR="00B84689">
        <w:t>Chapter 1</w:t>
      </w:r>
      <w:r w:rsidR="004E6495" w:rsidRPr="000A29BE">
        <w:fldChar w:fldCharType="end"/>
      </w:r>
      <w:r w:rsidR="004E6495" w:rsidRPr="000A29BE">
        <w:t xml:space="preserve">, Section </w:t>
      </w:r>
      <w:r w:rsidR="004E6495" w:rsidRPr="000A29BE">
        <w:fldChar w:fldCharType="begin"/>
      </w:r>
      <w:r w:rsidR="004E6495" w:rsidRPr="000A29BE">
        <w:instrText xml:space="preserve"> REF _Ref111538167 \n \h </w:instrText>
      </w:r>
      <w:r w:rsidR="004E6495" w:rsidRPr="000A29BE">
        <w:fldChar w:fldCharType="separate"/>
      </w:r>
      <w:r w:rsidR="00B84689">
        <w:t>4.3.2</w:t>
      </w:r>
      <w:r w:rsidR="004E6495" w:rsidRPr="000A29BE">
        <w:fldChar w:fldCharType="end"/>
      </w:r>
      <w:r w:rsidR="004E6495" w:rsidRPr="000A29BE">
        <w:t xml:space="preserve">) and although studies </w:t>
      </w:r>
      <w:r w:rsidR="00F062B2" w:rsidRPr="000A29BE">
        <w:t>suggest</w:t>
      </w:r>
      <w:r w:rsidR="004E6495" w:rsidRPr="000A29BE">
        <w:t xml:space="preserve"> potential latency of the GMO, it is unlikely that other susceptible birds would be exposed to </w:t>
      </w:r>
      <w:r w:rsidR="00653952" w:rsidRPr="000A29BE">
        <w:t>equivalent</w:t>
      </w:r>
      <w:r w:rsidR="004E6495" w:rsidRPr="000A29BE">
        <w:t xml:space="preserve"> or higher dose of the </w:t>
      </w:r>
      <w:r w:rsidR="00653952" w:rsidRPr="000A29BE">
        <w:t xml:space="preserve">recommended administration dose of the </w:t>
      </w:r>
      <w:r w:rsidR="004E6495" w:rsidRPr="000A29BE">
        <w:t>GMO</w:t>
      </w:r>
      <w:r w:rsidR="00653952" w:rsidRPr="000A29BE">
        <w:t>.</w:t>
      </w:r>
      <w:r w:rsidR="004E6495" w:rsidRPr="000A29BE">
        <w:t xml:space="preserve"> </w:t>
      </w:r>
    </w:p>
    <w:p w14:paraId="10B60D64" w14:textId="7911B0B3" w:rsidR="002974B8" w:rsidRPr="000A29BE" w:rsidRDefault="00537374" w:rsidP="00AE1C9A">
      <w:pPr>
        <w:pStyle w:val="RARMPnumberedparagraphs"/>
      </w:pPr>
      <w:r w:rsidRPr="000A29BE">
        <w:t xml:space="preserve">Other </w:t>
      </w:r>
      <w:r w:rsidR="00B071E4" w:rsidRPr="000A29BE">
        <w:t xml:space="preserve">susceptible </w:t>
      </w:r>
      <w:r w:rsidR="00891C4F" w:rsidRPr="000A29BE">
        <w:t>birds</w:t>
      </w:r>
      <w:r w:rsidR="001D2F1D" w:rsidRPr="000A29BE">
        <w:t xml:space="preserve"> outside the poultry farms could be exposed to the GMO indirectly from contact with </w:t>
      </w:r>
      <w:r w:rsidR="003A55CE" w:rsidRPr="000A29BE">
        <w:t xml:space="preserve">someone who has been in contact with the </w:t>
      </w:r>
      <w:r w:rsidR="001D2F1D" w:rsidRPr="000A29BE">
        <w:t>GMO</w:t>
      </w:r>
      <w:r w:rsidR="003A55CE" w:rsidRPr="000A29BE">
        <w:t xml:space="preserve"> while working in the poultry farm.</w:t>
      </w:r>
      <w:r w:rsidR="001D2F1D" w:rsidRPr="000A29BE">
        <w:t xml:space="preserve"> </w:t>
      </w:r>
      <w:r w:rsidR="00FA07BE" w:rsidRPr="000A29BE">
        <w:t xml:space="preserve">This could occur via the </w:t>
      </w:r>
      <w:r w:rsidR="009A320F" w:rsidRPr="000A29BE">
        <w:t xml:space="preserve">potential exposure of </w:t>
      </w:r>
      <w:r w:rsidR="00761260" w:rsidRPr="000A29BE">
        <w:t xml:space="preserve">susceptible </w:t>
      </w:r>
      <w:r w:rsidRPr="000A29BE">
        <w:t xml:space="preserve">birds </w:t>
      </w:r>
      <w:r w:rsidR="009A320F" w:rsidRPr="000A29BE">
        <w:t xml:space="preserve">to </w:t>
      </w:r>
      <w:r w:rsidR="00FA07BE" w:rsidRPr="000A29BE">
        <w:t>contaminat</w:t>
      </w:r>
      <w:r w:rsidR="009A320F" w:rsidRPr="000A29BE">
        <w:t>ed</w:t>
      </w:r>
      <w:r w:rsidR="00FA07BE" w:rsidRPr="000A29BE">
        <w:t xml:space="preserve"> PPE during </w:t>
      </w:r>
      <w:r w:rsidR="009A320F" w:rsidRPr="000A29BE">
        <w:t xml:space="preserve">vaccine </w:t>
      </w:r>
      <w:r w:rsidR="00FA07BE" w:rsidRPr="000A29BE">
        <w:t>administration</w:t>
      </w:r>
      <w:r w:rsidR="00F37A2D" w:rsidRPr="000A29BE">
        <w:t xml:space="preserve"> and handling of the chickens</w:t>
      </w:r>
      <w:r w:rsidR="009A320F" w:rsidRPr="000A29BE">
        <w:t>.</w:t>
      </w:r>
      <w:r w:rsidR="00FA07BE" w:rsidRPr="000A29BE">
        <w:t xml:space="preserve"> </w:t>
      </w:r>
      <w:r w:rsidR="00ED71E6" w:rsidRPr="000A29BE">
        <w:t xml:space="preserve">However, as mentioned in </w:t>
      </w:r>
      <w:r w:rsidR="003318D0" w:rsidRPr="000A29BE">
        <w:fldChar w:fldCharType="begin"/>
      </w:r>
      <w:r w:rsidR="003318D0" w:rsidRPr="000A29BE">
        <w:instrText xml:space="preserve"> REF _Ref115071977 \r \h </w:instrText>
      </w:r>
      <w:r w:rsidR="003318D0" w:rsidRPr="000A29BE">
        <w:fldChar w:fldCharType="separate"/>
      </w:r>
      <w:r w:rsidR="00B84689">
        <w:t>Chapter 1</w:t>
      </w:r>
      <w:r w:rsidR="003318D0" w:rsidRPr="000A29BE">
        <w:fldChar w:fldCharType="end"/>
      </w:r>
      <w:r w:rsidR="003318D0" w:rsidRPr="000A29BE">
        <w:t xml:space="preserve">, Section </w:t>
      </w:r>
      <w:r w:rsidR="003318D0" w:rsidRPr="000A29BE">
        <w:fldChar w:fldCharType="begin"/>
      </w:r>
      <w:r w:rsidR="003318D0" w:rsidRPr="000A29BE">
        <w:instrText xml:space="preserve"> REF _Ref112329198 \n \h </w:instrText>
      </w:r>
      <w:r w:rsidR="003318D0" w:rsidRPr="000A29BE">
        <w:fldChar w:fldCharType="separate"/>
      </w:r>
      <w:r w:rsidR="00B84689">
        <w:t>5.5</w:t>
      </w:r>
      <w:r w:rsidR="003318D0" w:rsidRPr="000A29BE">
        <w:fldChar w:fldCharType="end"/>
      </w:r>
      <w:r w:rsidR="00ED71E6" w:rsidRPr="000A29BE">
        <w:t xml:space="preserve">, poultry farms personnel would need to comply with biosecurity procedures to minimise any transmission outside the poultry farms or between sheds. </w:t>
      </w:r>
      <w:r w:rsidR="003318D0" w:rsidRPr="000A29BE">
        <w:t>This includes having change areas away from shed with clean protective clothing and boots; footbaths containing disinfectants at entry points; exclusion of pet birds and other non-commercial avian species from farms; measures to minimise the congregation of other wild birds in the facility; exclusion from farm areas if they have contact with other birds (</w:t>
      </w:r>
      <w:proofErr w:type="gramStart"/>
      <w:r w:rsidR="003318D0" w:rsidRPr="000A29BE">
        <w:t>e.g.</w:t>
      </w:r>
      <w:proofErr w:type="gramEnd"/>
      <w:r w:rsidR="003318D0" w:rsidRPr="000A29BE">
        <w:t xml:space="preserve"> pet birds) for the day</w:t>
      </w:r>
      <w:r w:rsidR="00A715C1" w:rsidRPr="000A29BE">
        <w:t>; and a shed cleanout once birds are harvested before a new flock is introduced</w:t>
      </w:r>
      <w:r w:rsidR="003318D0" w:rsidRPr="000A29BE">
        <w:t xml:space="preserve">. </w:t>
      </w:r>
      <w:r w:rsidR="00ED71E6" w:rsidRPr="000A29BE">
        <w:t xml:space="preserve">Therefore, </w:t>
      </w:r>
      <w:r w:rsidR="00801451" w:rsidRPr="000A29BE">
        <w:t>adherence to</w:t>
      </w:r>
      <w:r w:rsidR="00ED71E6" w:rsidRPr="000A29BE">
        <w:t xml:space="preserve"> these biosecurity procedures </w:t>
      </w:r>
      <w:r w:rsidR="00801451" w:rsidRPr="000A29BE">
        <w:t>would mean that</w:t>
      </w:r>
      <w:r w:rsidR="00ED71E6" w:rsidRPr="000A29BE">
        <w:t xml:space="preserve"> the exposure of other</w:t>
      </w:r>
      <w:r w:rsidR="00761260" w:rsidRPr="000A29BE">
        <w:t xml:space="preserve"> susceptible</w:t>
      </w:r>
      <w:r w:rsidR="00ED71E6" w:rsidRPr="000A29BE">
        <w:t xml:space="preserve"> birds outside the poultry farm from contaminated PPE is highly unlikely. </w:t>
      </w:r>
    </w:p>
    <w:p w14:paraId="1531889E" w14:textId="0F541488" w:rsidR="00B3534C" w:rsidRPr="000A29BE" w:rsidRDefault="0073134E" w:rsidP="00AE1C9A">
      <w:pPr>
        <w:pStyle w:val="RARMPnumberedparagraphs"/>
      </w:pPr>
      <w:r w:rsidRPr="000A29BE">
        <w:t xml:space="preserve">Other commercial poultry </w:t>
      </w:r>
      <w:r w:rsidR="00B3534C" w:rsidRPr="000A29BE">
        <w:t>farms are present in Australia</w:t>
      </w:r>
      <w:r w:rsidRPr="000A29BE">
        <w:t xml:space="preserve"> (</w:t>
      </w:r>
      <w:proofErr w:type="gramStart"/>
      <w:r w:rsidRPr="000A29BE">
        <w:t>e.g.</w:t>
      </w:r>
      <w:proofErr w:type="gramEnd"/>
      <w:r w:rsidRPr="000A29BE">
        <w:t xml:space="preserve"> turkey, pheasant and </w:t>
      </w:r>
      <w:r w:rsidR="00B86977" w:rsidRPr="000A29BE">
        <w:t xml:space="preserve">Japanese </w:t>
      </w:r>
      <w:r w:rsidRPr="000A29BE">
        <w:t>quail)</w:t>
      </w:r>
      <w:r w:rsidR="00B3534C" w:rsidRPr="000A29BE">
        <w:t xml:space="preserve">. Although unlikely, there is a potential that </w:t>
      </w:r>
      <w:r w:rsidR="00F04BCA" w:rsidRPr="000A29BE">
        <w:t xml:space="preserve">production of </w:t>
      </w:r>
      <w:r w:rsidR="00B3534C" w:rsidRPr="000A29BE">
        <w:t xml:space="preserve">more than one commercially produced avian species be carried out in the same farm. Therefore, there is a possibility that the GMO could be transmitted to other sheds within the farm from workers or shared equipment. However, </w:t>
      </w:r>
      <w:r w:rsidRPr="000A29BE">
        <w:t xml:space="preserve">all </w:t>
      </w:r>
      <w:r w:rsidR="00B3534C" w:rsidRPr="000A29BE">
        <w:t xml:space="preserve">commercial </w:t>
      </w:r>
      <w:r w:rsidRPr="000A29BE">
        <w:t xml:space="preserve">poultry </w:t>
      </w:r>
      <w:r w:rsidR="00B3534C" w:rsidRPr="000A29BE">
        <w:t xml:space="preserve">farms follow strict biosecurity arrangements. As mentioned in </w:t>
      </w:r>
      <w:r w:rsidR="00B3534C" w:rsidRPr="000A29BE">
        <w:fldChar w:fldCharType="begin"/>
      </w:r>
      <w:r w:rsidR="00B3534C" w:rsidRPr="000A29BE">
        <w:instrText xml:space="preserve"> REF _Ref114482615 \n \h </w:instrText>
      </w:r>
      <w:r w:rsidR="00B3534C" w:rsidRPr="000A29BE">
        <w:fldChar w:fldCharType="separate"/>
      </w:r>
      <w:r w:rsidR="00B84689">
        <w:t>Chapter 1</w:t>
      </w:r>
      <w:r w:rsidR="00B3534C" w:rsidRPr="000A29BE">
        <w:fldChar w:fldCharType="end"/>
      </w:r>
      <w:r w:rsidR="00B3534C" w:rsidRPr="000A29BE">
        <w:t xml:space="preserve">, Section </w:t>
      </w:r>
      <w:r w:rsidR="00B3534C" w:rsidRPr="000A29BE">
        <w:fldChar w:fldCharType="begin"/>
      </w:r>
      <w:r w:rsidR="00B3534C" w:rsidRPr="000A29BE">
        <w:instrText xml:space="preserve"> REF _Ref114482640 \n \h </w:instrText>
      </w:r>
      <w:r w:rsidR="00B3534C" w:rsidRPr="000A29BE">
        <w:fldChar w:fldCharType="separate"/>
      </w:r>
      <w:r w:rsidR="00B84689">
        <w:t>5.5.2</w:t>
      </w:r>
      <w:r w:rsidR="00B3534C" w:rsidRPr="000A29BE">
        <w:fldChar w:fldCharType="end"/>
      </w:r>
      <w:r w:rsidR="00B3534C" w:rsidRPr="000A29BE">
        <w:t>, if more than one commercially produced avian species is kept in the production area, they are to be managed separately with suitable biosecurity arrangements and shared equipment should be cleaned and disinfected between uses. Adherence to these biosecurity guidelines would limit the potential spread of the GMO between different sheds and farms.</w:t>
      </w:r>
    </w:p>
    <w:p w14:paraId="19F651EC" w14:textId="3279E532" w:rsidR="002433BC" w:rsidRPr="000A29BE" w:rsidRDefault="002433BC" w:rsidP="0058559B">
      <w:pPr>
        <w:pStyle w:val="RARMPnumberedparagraphs"/>
      </w:pPr>
      <w:r w:rsidRPr="000A29BE">
        <w:t>Other</w:t>
      </w:r>
      <w:r w:rsidR="00761260" w:rsidRPr="000A29BE">
        <w:t xml:space="preserve"> susceptible</w:t>
      </w:r>
      <w:r w:rsidRPr="000A29BE">
        <w:t xml:space="preserve"> birds could be exposed to the GMO via contact with </w:t>
      </w:r>
      <w:r w:rsidR="003A55CE" w:rsidRPr="000A29BE">
        <w:t>waste</w:t>
      </w:r>
      <w:r w:rsidR="00D62D2C" w:rsidRPr="000A29BE">
        <w:t xml:space="preserve"> (</w:t>
      </w:r>
      <w:proofErr w:type="gramStart"/>
      <w:r w:rsidR="00D62D2C" w:rsidRPr="000A29BE">
        <w:t>e.g.</w:t>
      </w:r>
      <w:proofErr w:type="gramEnd"/>
      <w:r w:rsidR="00D62D2C" w:rsidRPr="000A29BE">
        <w:t xml:space="preserve"> carcasses, litter, water run offs)</w:t>
      </w:r>
      <w:r w:rsidR="003A55CE" w:rsidRPr="000A29BE">
        <w:t xml:space="preserve"> from poultry farms. </w:t>
      </w:r>
      <w:r w:rsidRPr="000A29BE">
        <w:t xml:space="preserve">However, </w:t>
      </w:r>
      <w:r w:rsidR="00D62D2C" w:rsidRPr="000A29BE">
        <w:t xml:space="preserve">as mentioned </w:t>
      </w:r>
      <w:r w:rsidR="00AC4B7A" w:rsidRPr="000A29BE">
        <w:t xml:space="preserve">in </w:t>
      </w:r>
      <w:r w:rsidR="00AC4B7A" w:rsidRPr="000A29BE">
        <w:fldChar w:fldCharType="begin"/>
      </w:r>
      <w:r w:rsidR="00AC4B7A" w:rsidRPr="000A29BE">
        <w:instrText xml:space="preserve"> REF _Ref114650371 \n \h </w:instrText>
      </w:r>
      <w:r w:rsidR="00AC4B7A" w:rsidRPr="000A29BE">
        <w:fldChar w:fldCharType="separate"/>
      </w:r>
      <w:r w:rsidR="00B84689">
        <w:t>Chapter 1</w:t>
      </w:r>
      <w:r w:rsidR="00AC4B7A" w:rsidRPr="000A29BE">
        <w:fldChar w:fldCharType="end"/>
      </w:r>
      <w:r w:rsidR="00AC4B7A" w:rsidRPr="000A29BE">
        <w:t xml:space="preserve">, Section </w:t>
      </w:r>
      <w:r w:rsidR="00AC4B7A" w:rsidRPr="000A29BE">
        <w:fldChar w:fldCharType="begin"/>
      </w:r>
      <w:r w:rsidR="00AC4B7A" w:rsidRPr="000A29BE">
        <w:instrText xml:space="preserve"> REF _Ref113362830 \n \h </w:instrText>
      </w:r>
      <w:r w:rsidR="00AC4B7A" w:rsidRPr="000A29BE">
        <w:fldChar w:fldCharType="separate"/>
      </w:r>
      <w:r w:rsidR="00B84689">
        <w:t>5.7</w:t>
      </w:r>
      <w:r w:rsidR="00AC4B7A" w:rsidRPr="000A29BE">
        <w:fldChar w:fldCharType="end"/>
      </w:r>
      <w:r w:rsidR="00D62D2C" w:rsidRPr="000A29BE">
        <w:t>,</w:t>
      </w:r>
      <w:r w:rsidRPr="000A29BE">
        <w:t xml:space="preserve"> poultry farms have measures in place to minimise the gathering of wild animals accessing the waste areas</w:t>
      </w:r>
      <w:r w:rsidR="00AC4B7A" w:rsidRPr="000A29BE">
        <w:t>; and avoid the contamination of surface waters, stormwater drains, waterways, catchment and ground waters</w:t>
      </w:r>
      <w:r w:rsidRPr="000A29BE">
        <w:t xml:space="preserve">. </w:t>
      </w:r>
      <w:r w:rsidR="00C96995" w:rsidRPr="000A29BE">
        <w:t xml:space="preserve">In addition, as mentioned in Risk Scenario 1, the disposal or carcasses and waste generated would need to meet the EPA requirements from various state and territories. </w:t>
      </w:r>
      <w:r w:rsidR="00D62D2C" w:rsidRPr="000A29BE">
        <w:t>These management procedures would limit the exposure of other</w:t>
      </w:r>
      <w:r w:rsidR="00761260" w:rsidRPr="000A29BE">
        <w:t xml:space="preserve"> susceptible</w:t>
      </w:r>
      <w:r w:rsidR="00D62D2C" w:rsidRPr="000A29BE">
        <w:t xml:space="preserve"> birds to the waste generated in poultry farms.  </w:t>
      </w:r>
    </w:p>
    <w:p w14:paraId="3154663A" w14:textId="593415A6" w:rsidR="00C96995" w:rsidRPr="000A29BE" w:rsidRDefault="00C96995" w:rsidP="00C96995">
      <w:pPr>
        <w:pStyle w:val="RARMPnumberedparagraphs"/>
      </w:pPr>
      <w:r w:rsidRPr="000A29BE">
        <w:t xml:space="preserve">ILTV is predominantly transmitted via direct contact. Airborne transmission could occur but </w:t>
      </w:r>
      <w:r w:rsidR="00801451" w:rsidRPr="000A29BE">
        <w:t>at</w:t>
      </w:r>
      <w:r w:rsidRPr="000A29BE">
        <w:t xml:space="preserve"> a lower rate in ILTV vaccine strains as demonstrated in laboratory studies</w:t>
      </w:r>
      <w:r w:rsidR="00D9420C" w:rsidRPr="000A29BE">
        <w:t xml:space="preserve"> (</w:t>
      </w:r>
      <w:r w:rsidR="00D9420C" w:rsidRPr="000A29BE">
        <w:fldChar w:fldCharType="begin"/>
      </w:r>
      <w:r w:rsidR="00D9420C" w:rsidRPr="000A29BE">
        <w:instrText xml:space="preserve"> REF _Ref114651248 \n \h </w:instrText>
      </w:r>
      <w:r w:rsidR="00D9420C" w:rsidRPr="000A29BE">
        <w:fldChar w:fldCharType="separate"/>
      </w:r>
      <w:r w:rsidR="00B84689">
        <w:t>Chapter 1</w:t>
      </w:r>
      <w:r w:rsidR="00D9420C" w:rsidRPr="000A29BE">
        <w:fldChar w:fldCharType="end"/>
      </w:r>
      <w:r w:rsidR="00D9420C" w:rsidRPr="000A29BE">
        <w:t xml:space="preserve">, Section </w:t>
      </w:r>
      <w:r w:rsidR="0022581F" w:rsidRPr="000A29BE">
        <w:fldChar w:fldCharType="begin"/>
      </w:r>
      <w:r w:rsidR="0022581F" w:rsidRPr="000A29BE">
        <w:instrText xml:space="preserve"> REF _Ref111037274 \n \h </w:instrText>
      </w:r>
      <w:r w:rsidR="0022581F" w:rsidRPr="000A29BE">
        <w:fldChar w:fldCharType="separate"/>
      </w:r>
      <w:r w:rsidR="00B84689">
        <w:t>3.5.1</w:t>
      </w:r>
      <w:r w:rsidR="0022581F" w:rsidRPr="000A29BE">
        <w:fldChar w:fldCharType="end"/>
      </w:r>
      <w:r w:rsidR="00D9420C" w:rsidRPr="000A29BE">
        <w:t>)</w:t>
      </w:r>
      <w:r w:rsidRPr="000A29BE">
        <w:t xml:space="preserve">. </w:t>
      </w:r>
      <w:r w:rsidRPr="000A29BE">
        <w:lastRenderedPageBreak/>
        <w:t xml:space="preserve">Airborne transmission to </w:t>
      </w:r>
      <w:r w:rsidR="00D9420C" w:rsidRPr="000A29BE">
        <w:t>other</w:t>
      </w:r>
      <w:r w:rsidR="00761260" w:rsidRPr="000A29BE">
        <w:t xml:space="preserve"> susceptible</w:t>
      </w:r>
      <w:r w:rsidR="00D9420C" w:rsidRPr="000A29BE">
        <w:t xml:space="preserve"> birds</w:t>
      </w:r>
      <w:r w:rsidRPr="000A29BE">
        <w:t xml:space="preserve"> could </w:t>
      </w:r>
      <w:r w:rsidR="00F04BCA" w:rsidRPr="000A29BE">
        <w:t xml:space="preserve">potentially </w:t>
      </w:r>
      <w:r w:rsidRPr="000A29BE">
        <w:t xml:space="preserve">occur during the transport of </w:t>
      </w:r>
      <w:r w:rsidR="00D9420C" w:rsidRPr="000A29BE">
        <w:t xml:space="preserve">vaccinated </w:t>
      </w:r>
      <w:r w:rsidRPr="000A29BE">
        <w:t>chickens from the farm</w:t>
      </w:r>
      <w:r w:rsidR="00F04BCA" w:rsidRPr="000A29BE">
        <w:t xml:space="preserve">, but this would involve </w:t>
      </w:r>
      <w:r w:rsidR="000764A5" w:rsidRPr="000A29BE">
        <w:t>generation of aerosol from chickens sneezing</w:t>
      </w:r>
      <w:r w:rsidRPr="000A29BE">
        <w:t xml:space="preserve">. </w:t>
      </w:r>
      <w:r w:rsidR="00C523D2">
        <w:t>Airborne transmission could also possibly occur during coarse spraying</w:t>
      </w:r>
      <w:r w:rsidR="00146E6F">
        <w:t xml:space="preserve"> in sheds</w:t>
      </w:r>
      <w:r w:rsidR="00C523D2">
        <w:t xml:space="preserve">, whereby the GMO is aerosolised. </w:t>
      </w:r>
      <w:r w:rsidR="00B9036B" w:rsidRPr="000A29BE">
        <w:t>F</w:t>
      </w:r>
      <w:r w:rsidRPr="000A29BE">
        <w:t xml:space="preserve">ield trials with the </w:t>
      </w:r>
      <w:r w:rsidR="001B665B" w:rsidRPr="000A29BE">
        <w:t xml:space="preserve">GMP grade of the GM vaccine </w:t>
      </w:r>
      <w:r w:rsidRPr="000A29BE">
        <w:t xml:space="preserve">showed that transmission of the GMO from vaccinated chickens to unvaccinated chickens within the same shed is rare. </w:t>
      </w:r>
      <w:r w:rsidR="001B665B" w:rsidRPr="000A29BE">
        <w:t>In contrast, earlier studies with a</w:t>
      </w:r>
      <w:r w:rsidR="00FC45BF" w:rsidRPr="000A29BE">
        <w:t>n</w:t>
      </w:r>
      <w:r w:rsidR="001B665B" w:rsidRPr="000A29BE">
        <w:t xml:space="preserve"> </w:t>
      </w:r>
      <w:r w:rsidR="00FC45BF" w:rsidRPr="000A29BE">
        <w:t xml:space="preserve">experimental </w:t>
      </w:r>
      <w:r w:rsidR="001B665B" w:rsidRPr="000A29BE">
        <w:t>grade</w:t>
      </w:r>
      <w:r w:rsidR="00FC45BF" w:rsidRPr="000A29BE">
        <w:t xml:space="preserve"> of the</w:t>
      </w:r>
      <w:r w:rsidR="001B665B" w:rsidRPr="000A29BE">
        <w:t xml:space="preserve"> GM vaccine</w:t>
      </w:r>
      <w:r w:rsidR="00FC45BF" w:rsidRPr="000A29BE">
        <w:t xml:space="preserve"> in chickens housed in isolators</w:t>
      </w:r>
      <w:r w:rsidR="001B665B" w:rsidRPr="000A29BE">
        <w:t xml:space="preserve"> showed that the </w:t>
      </w:r>
      <w:r w:rsidR="00FC45BF" w:rsidRPr="000A29BE">
        <w:t>GM vaccine can transmit to other naïve chickens at the same rate as the WT parent strain.</w:t>
      </w:r>
    </w:p>
    <w:p w14:paraId="538D997D" w14:textId="2D55D179" w:rsidR="00965B86" w:rsidRPr="000A29BE" w:rsidRDefault="00965B86" w:rsidP="00965B86">
      <w:pPr>
        <w:pStyle w:val="RARMPnumberedparagraphs"/>
      </w:pPr>
      <w:r w:rsidRPr="000A29BE">
        <w:rPr>
          <w:shd w:val="clear" w:color="auto" w:fill="FFFFFF"/>
        </w:rPr>
        <w:t>The GMO could be released in</w:t>
      </w:r>
      <w:r w:rsidR="00F04BCA" w:rsidRPr="000A29BE">
        <w:rPr>
          <w:shd w:val="clear" w:color="auto" w:fill="FFFFFF"/>
        </w:rPr>
        <w:t>to</w:t>
      </w:r>
      <w:r w:rsidRPr="000A29BE">
        <w:rPr>
          <w:shd w:val="clear" w:color="auto" w:fill="FFFFFF"/>
        </w:rPr>
        <w:t xml:space="preserve"> the environment through a spill during transport, </w:t>
      </w:r>
      <w:proofErr w:type="gramStart"/>
      <w:r w:rsidRPr="000A29BE">
        <w:rPr>
          <w:shd w:val="clear" w:color="auto" w:fill="FFFFFF"/>
        </w:rPr>
        <w:t>storage</w:t>
      </w:r>
      <w:proofErr w:type="gramEnd"/>
      <w:r w:rsidRPr="000A29BE">
        <w:rPr>
          <w:shd w:val="clear" w:color="auto" w:fill="FFFFFF"/>
        </w:rPr>
        <w:t xml:space="preserve"> or disposal where </w:t>
      </w:r>
      <w:r w:rsidR="00761260" w:rsidRPr="000A29BE">
        <w:rPr>
          <w:shd w:val="clear" w:color="auto" w:fill="FFFFFF"/>
        </w:rPr>
        <w:t xml:space="preserve">susceptible </w:t>
      </w:r>
      <w:r w:rsidR="002433BC" w:rsidRPr="000A29BE">
        <w:rPr>
          <w:shd w:val="clear" w:color="auto" w:fill="FFFFFF"/>
        </w:rPr>
        <w:t>birds</w:t>
      </w:r>
      <w:r w:rsidRPr="000A29BE">
        <w:rPr>
          <w:shd w:val="clear" w:color="auto" w:fill="FFFFFF"/>
        </w:rPr>
        <w:t xml:space="preserve"> could be exposed to the GMO. This could result in exposure of </w:t>
      </w:r>
      <w:r w:rsidR="00761260" w:rsidRPr="000A29BE">
        <w:rPr>
          <w:shd w:val="clear" w:color="auto" w:fill="FFFFFF"/>
        </w:rPr>
        <w:t xml:space="preserve">these </w:t>
      </w:r>
      <w:r w:rsidR="002433BC" w:rsidRPr="000A29BE">
        <w:rPr>
          <w:shd w:val="clear" w:color="auto" w:fill="FFFFFF"/>
        </w:rPr>
        <w:t>birds</w:t>
      </w:r>
      <w:r w:rsidRPr="000A29BE">
        <w:rPr>
          <w:shd w:val="clear" w:color="auto" w:fill="FFFFFF"/>
        </w:rPr>
        <w:t xml:space="preserve"> to the GMO. </w:t>
      </w:r>
      <w:r w:rsidRPr="000A29BE">
        <w:t>As discussed in Risk Scenario 1, the</w:t>
      </w:r>
      <w:r w:rsidR="00F04BCA" w:rsidRPr="000A29BE">
        <w:t xml:space="preserve">re are a range of measures </w:t>
      </w:r>
      <w:r w:rsidRPr="000A29BE">
        <w:t xml:space="preserve">in place that would reduce the chances of GMO being released into the environment. </w:t>
      </w:r>
      <w:r w:rsidR="00A10AD0" w:rsidRPr="000A29BE">
        <w:t xml:space="preserve">In addition, ILTV has been shown to be inactivated by exposure to ultraviolet light for </w:t>
      </w:r>
      <w:r w:rsidR="00E043A9" w:rsidRPr="000A29BE">
        <w:t xml:space="preserve">60 seconds </w:t>
      </w:r>
      <w:r w:rsidR="00A10AD0" w:rsidRPr="000A29BE">
        <w:t>minimising the persistence of the virus in the environment.</w:t>
      </w:r>
    </w:p>
    <w:p w14:paraId="188CD21A" w14:textId="798DAA67" w:rsidR="00A10AD0" w:rsidRPr="000A29BE" w:rsidRDefault="00A10AD0" w:rsidP="00965B86">
      <w:pPr>
        <w:pStyle w:val="RARMPnumberedparagraphs"/>
      </w:pPr>
      <w:r w:rsidRPr="000A29BE">
        <w:t xml:space="preserve">In the unlikely event that </w:t>
      </w:r>
      <w:r w:rsidR="0013246E" w:rsidRPr="000A29BE">
        <w:t xml:space="preserve">the </w:t>
      </w:r>
      <w:r w:rsidRPr="000A29BE">
        <w:t>GMO is released into sewage water, it will be markedly diluted due to the small quantity of GMO present in a large volume of liquid waste or water. Therefore, it is highly unlikely that infection of birds could occur following exposure to an environmental source.</w:t>
      </w:r>
    </w:p>
    <w:p w14:paraId="36351F98" w14:textId="391A726A" w:rsidR="00AE1C9A" w:rsidRPr="000A29BE" w:rsidRDefault="00AE1C9A" w:rsidP="00AE1C9A">
      <w:pPr>
        <w:pStyle w:val="RARMPnumberedparagraphs"/>
        <w:numPr>
          <w:ilvl w:val="0"/>
          <w:numId w:val="0"/>
        </w:numPr>
        <w:rPr>
          <w:i/>
          <w:iCs/>
        </w:rPr>
      </w:pPr>
      <w:r w:rsidRPr="000A29BE">
        <w:rPr>
          <w:i/>
          <w:iCs/>
        </w:rPr>
        <w:t>Exposure via transport of chickens or eggs</w:t>
      </w:r>
    </w:p>
    <w:p w14:paraId="29DE14EB" w14:textId="631B0D61" w:rsidR="00AE1C9A" w:rsidRPr="000A29BE" w:rsidRDefault="00AE1C9A" w:rsidP="00AE1C9A">
      <w:pPr>
        <w:pStyle w:val="RARMPnumberedparagraphs"/>
      </w:pPr>
      <w:r w:rsidRPr="000A29BE">
        <w:t xml:space="preserve">Transmission of the GMO could also occur if </w:t>
      </w:r>
      <w:r w:rsidR="00761260" w:rsidRPr="000A29BE">
        <w:t xml:space="preserve">susceptible </w:t>
      </w:r>
      <w:r w:rsidRPr="000A29BE">
        <w:t>birds encounter trucks carrying vaccinated chickens/eggs. Chickens are transported for processing at 7-8 weeks of age (broilers) or to laying quarters at 16</w:t>
      </w:r>
      <w:r w:rsidR="00761260" w:rsidRPr="000A29BE">
        <w:t xml:space="preserve"> </w:t>
      </w:r>
      <w:r w:rsidRPr="000A29BE">
        <w:t>-</w:t>
      </w:r>
      <w:r w:rsidR="00761260" w:rsidRPr="000A29BE">
        <w:t xml:space="preserve"> </w:t>
      </w:r>
      <w:r w:rsidRPr="000A29BE">
        <w:t xml:space="preserve">18 weeks of age (layers). It is unlikely that farmers would vaccinate broilers close to the age of transport for economic reasons. In addition, chickens are assessed to determine if they are </w:t>
      </w:r>
      <w:r w:rsidR="00801451" w:rsidRPr="000A29BE">
        <w:t xml:space="preserve">healthy and </w:t>
      </w:r>
      <w:r w:rsidRPr="000A29BE">
        <w:t xml:space="preserve">suitable for transport minimising any potentially active infection of chickens that could lead to possible shedding. ILTV has also not been shown to be transmitted to eggs or on eggshells. As mentioned in </w:t>
      </w:r>
      <w:r w:rsidRPr="000A29BE">
        <w:fldChar w:fldCharType="begin"/>
      </w:r>
      <w:r w:rsidRPr="000A29BE">
        <w:instrText xml:space="preserve"> REF _Ref114478726 \n \h </w:instrText>
      </w:r>
      <w:r w:rsidRPr="000A29BE">
        <w:fldChar w:fldCharType="separate"/>
      </w:r>
      <w:r w:rsidR="00B84689">
        <w:t>Chapter 1</w:t>
      </w:r>
      <w:r w:rsidRPr="000A29BE">
        <w:fldChar w:fldCharType="end"/>
      </w:r>
      <w:r w:rsidRPr="000A29BE">
        <w:t xml:space="preserve">, Section </w:t>
      </w:r>
      <w:r w:rsidRPr="000A29BE">
        <w:fldChar w:fldCharType="begin"/>
      </w:r>
      <w:r w:rsidRPr="000A29BE">
        <w:instrText xml:space="preserve"> REF _Ref111204615 \n \h </w:instrText>
      </w:r>
      <w:r w:rsidRPr="000A29BE">
        <w:fldChar w:fldCharType="separate"/>
      </w:r>
      <w:r w:rsidR="00B84689">
        <w:t>3.5.3</w:t>
      </w:r>
      <w:r w:rsidRPr="000A29BE">
        <w:fldChar w:fldCharType="end"/>
      </w:r>
      <w:r w:rsidRPr="000A29BE">
        <w:t xml:space="preserve"> and </w:t>
      </w:r>
      <w:r w:rsidRPr="000A29BE">
        <w:fldChar w:fldCharType="begin"/>
      </w:r>
      <w:r w:rsidRPr="000A29BE">
        <w:instrText xml:space="preserve"> REF _Ref111538167 \n \h </w:instrText>
      </w:r>
      <w:r w:rsidRPr="000A29BE">
        <w:fldChar w:fldCharType="separate"/>
      </w:r>
      <w:r w:rsidR="00B84689">
        <w:t>4.3.2</w:t>
      </w:r>
      <w:r w:rsidRPr="000A29BE">
        <w:fldChar w:fldCharType="end"/>
      </w:r>
      <w:r w:rsidRPr="000A29BE">
        <w:t xml:space="preserve">, ILTV could potentially form a latent infection and that reactivation could potentially occur when birds are stressed during transport. The </w:t>
      </w:r>
      <w:r w:rsidRPr="000A29BE">
        <w:rPr>
          <w:i/>
          <w:iCs/>
        </w:rPr>
        <w:t>Australian Animal Welfare Standards and Guidelines – Land Transport of Livestock</w:t>
      </w:r>
      <w:r w:rsidRPr="000A29BE">
        <w:t>, includes various requirements to ensure that welfare of poultry and minimise stress on the livestock during transport</w:t>
      </w:r>
      <w:r w:rsidR="00947A92" w:rsidRPr="000A29BE">
        <w:t>.</w:t>
      </w:r>
      <w:r w:rsidRPr="000A29BE">
        <w:t xml:space="preserve"> </w:t>
      </w:r>
      <w:r w:rsidR="00801451" w:rsidRPr="000A29BE">
        <w:t xml:space="preserve">It would also be unlikely that </w:t>
      </w:r>
      <w:r w:rsidR="00573F33" w:rsidRPr="000A29BE">
        <w:t xml:space="preserve">other </w:t>
      </w:r>
      <w:r w:rsidR="00761260" w:rsidRPr="000A29BE">
        <w:t xml:space="preserve">susceptible </w:t>
      </w:r>
      <w:r w:rsidR="00573F33" w:rsidRPr="000A29BE">
        <w:rPr>
          <w:shd w:val="clear" w:color="auto" w:fill="FFFFFF"/>
        </w:rPr>
        <w:t>birds would be close enough to trucks carrying vaccinated chickens to be exposed to the GMO.</w:t>
      </w:r>
    </w:p>
    <w:p w14:paraId="63241AAD" w14:textId="070017FA" w:rsidR="00AE1C9A" w:rsidRPr="000A29BE" w:rsidRDefault="006F5C72" w:rsidP="00AE1C9A">
      <w:pPr>
        <w:pStyle w:val="RARMPnumberedparagraphs"/>
      </w:pPr>
      <w:r w:rsidRPr="000A29BE">
        <w:t xml:space="preserve">Other </w:t>
      </w:r>
      <w:r w:rsidR="00761260" w:rsidRPr="000A29BE">
        <w:t xml:space="preserve">susceptible </w:t>
      </w:r>
      <w:r w:rsidRPr="000A29BE">
        <w:t xml:space="preserve">birds </w:t>
      </w:r>
      <w:r w:rsidR="00AE1C9A" w:rsidRPr="000A29BE">
        <w:t xml:space="preserve">could also be exposed to </w:t>
      </w:r>
      <w:r w:rsidRPr="000A29BE">
        <w:t>the GMO</w:t>
      </w:r>
      <w:r w:rsidR="00AE1C9A" w:rsidRPr="000A29BE">
        <w:t xml:space="preserve"> via indirect contact with trucks contaminated with the GMO during transport. Proper cleaning procedures of transport crates/containers and transport trucks between journeys are included in the </w:t>
      </w:r>
      <w:r w:rsidR="00AE1C9A" w:rsidRPr="000A29BE">
        <w:rPr>
          <w:i/>
          <w:iCs/>
        </w:rPr>
        <w:t>Australian Animal Welfare Standards and Guidelines – Land Transport of Livestock</w:t>
      </w:r>
      <w:r w:rsidR="00AE1C9A" w:rsidRPr="000A29BE">
        <w:t>. This would minimise the</w:t>
      </w:r>
      <w:r w:rsidR="00947A92" w:rsidRPr="000A29BE">
        <w:t xml:space="preserve"> </w:t>
      </w:r>
      <w:r w:rsidR="00AE1C9A" w:rsidRPr="000A29BE">
        <w:t xml:space="preserve">contact of </w:t>
      </w:r>
      <w:r w:rsidR="00761260" w:rsidRPr="000A29BE">
        <w:t xml:space="preserve">susceptible </w:t>
      </w:r>
      <w:r w:rsidR="00AE1C9A" w:rsidRPr="000A29BE">
        <w:t xml:space="preserve">birds with surfaces that could </w:t>
      </w:r>
      <w:r w:rsidRPr="000A29BE">
        <w:t xml:space="preserve">have been </w:t>
      </w:r>
      <w:r w:rsidR="00AE1C9A" w:rsidRPr="000A29BE">
        <w:t xml:space="preserve">potentially contaminated with the GMO during transport of livestock. </w:t>
      </w:r>
    </w:p>
    <w:p w14:paraId="46A41557" w14:textId="062033F3" w:rsidR="00AE1C9A" w:rsidRPr="000A29BE" w:rsidRDefault="00AE1C9A" w:rsidP="00AE1C9A">
      <w:pPr>
        <w:pStyle w:val="RARMPnumberedparagraphs"/>
      </w:pPr>
      <w:r w:rsidRPr="000A29BE">
        <w:t xml:space="preserve">Overall, the </w:t>
      </w:r>
      <w:r w:rsidR="00053275" w:rsidRPr="000A29BE">
        <w:t>exposure of other susceptible birds to</w:t>
      </w:r>
      <w:r w:rsidRPr="000A29BE">
        <w:t xml:space="preserve"> the GMO</w:t>
      </w:r>
      <w:r w:rsidR="00611E71" w:rsidRPr="000A29BE">
        <w:t xml:space="preserve"> </w:t>
      </w:r>
      <w:r w:rsidRPr="000A29BE">
        <w:t>via the transport of vaccinated chickens/eggs</w:t>
      </w:r>
      <w:r w:rsidR="00611E71" w:rsidRPr="000A29BE">
        <w:t xml:space="preserve"> </w:t>
      </w:r>
      <w:r w:rsidRPr="000A29BE">
        <w:t>is highly unlikely.</w:t>
      </w:r>
    </w:p>
    <w:p w14:paraId="33E5CB81" w14:textId="28BB3878" w:rsidR="00E7758F" w:rsidRPr="000A29BE" w:rsidRDefault="00E7758F" w:rsidP="00E7758F">
      <w:pPr>
        <w:pStyle w:val="RARMPnumberedparagraphs"/>
        <w:numPr>
          <w:ilvl w:val="0"/>
          <w:numId w:val="0"/>
        </w:numPr>
        <w:rPr>
          <w:i/>
          <w:iCs/>
        </w:rPr>
      </w:pPr>
      <w:r w:rsidRPr="000A29BE">
        <w:rPr>
          <w:i/>
          <w:iCs/>
        </w:rPr>
        <w:t xml:space="preserve">Exposure via </w:t>
      </w:r>
      <w:r w:rsidR="005432BA" w:rsidRPr="000A29BE">
        <w:rPr>
          <w:i/>
          <w:iCs/>
        </w:rPr>
        <w:t>consumption of darkling beetles</w:t>
      </w:r>
    </w:p>
    <w:p w14:paraId="11BCF101" w14:textId="16E6B433" w:rsidR="00E7758F" w:rsidRPr="000A29BE" w:rsidRDefault="00E7758F" w:rsidP="00E7758F">
      <w:pPr>
        <w:pStyle w:val="RARMPnumberedparagraphs"/>
      </w:pPr>
      <w:r w:rsidRPr="000A29BE">
        <w:t xml:space="preserve">As mentioned in </w:t>
      </w:r>
      <w:r w:rsidRPr="000A29BE">
        <w:fldChar w:fldCharType="begin"/>
      </w:r>
      <w:r w:rsidRPr="000A29BE">
        <w:instrText xml:space="preserve"> REF _Ref112937032 \n \h </w:instrText>
      </w:r>
      <w:r w:rsidRPr="000A29BE">
        <w:fldChar w:fldCharType="separate"/>
      </w:r>
      <w:r w:rsidR="00B84689">
        <w:t>Chapter 1</w:t>
      </w:r>
      <w:r w:rsidRPr="000A29BE">
        <w:fldChar w:fldCharType="end"/>
      </w:r>
      <w:r w:rsidRPr="000A29BE">
        <w:t xml:space="preserve">, Section </w:t>
      </w:r>
      <w:r w:rsidRPr="000A29BE">
        <w:fldChar w:fldCharType="begin"/>
      </w:r>
      <w:r w:rsidRPr="000A29BE">
        <w:instrText xml:space="preserve"> REF _Ref111037274 \n \h </w:instrText>
      </w:r>
      <w:r w:rsidRPr="000A29BE">
        <w:fldChar w:fldCharType="separate"/>
      </w:r>
      <w:r w:rsidR="00B84689">
        <w:t>3.5.1</w:t>
      </w:r>
      <w:r w:rsidRPr="000A29BE">
        <w:fldChar w:fldCharType="end"/>
      </w:r>
      <w:r w:rsidRPr="000A29BE">
        <w:t xml:space="preserve">, ILTV has been detected in darkling beetles which are known pests in the poultry industry. Susceptible wild birds could potentially feed on these pests and get exposed to ILTV. However, it is not </w:t>
      </w:r>
      <w:r w:rsidR="00053275" w:rsidRPr="000A29BE">
        <w:t xml:space="preserve">known </w:t>
      </w:r>
      <w:r w:rsidRPr="000A29BE">
        <w:t>if ILTV replicates in darkling beetles and whether ILTV could transmit in this manner. Current biosecurity measures require all broiler farms to control and manage vermin or pests at the farm, and to restrict access of wild birds to the production area including sheds or housing, water, and feed. Thus, the opportunity for exposure of susceptible birds to the GMO via this pathway</w:t>
      </w:r>
      <w:r w:rsidR="008229EB" w:rsidRPr="000A29BE">
        <w:t xml:space="preserve"> is reduced</w:t>
      </w:r>
      <w:r w:rsidRPr="000A29BE">
        <w:t xml:space="preserve">. </w:t>
      </w:r>
    </w:p>
    <w:p w14:paraId="6AB5D3B8" w14:textId="77777777" w:rsidR="00FB7E35" w:rsidRPr="000A29BE" w:rsidRDefault="00FB7E35" w:rsidP="009173A8">
      <w:pPr>
        <w:pStyle w:val="5RARMP"/>
      </w:pPr>
      <w:r w:rsidRPr="000A29BE">
        <w:lastRenderedPageBreak/>
        <w:t>Potential harm</w:t>
      </w:r>
    </w:p>
    <w:p w14:paraId="138DA067" w14:textId="48263CCC" w:rsidR="002554A8" w:rsidRPr="000A29BE" w:rsidRDefault="002554A8" w:rsidP="002554A8">
      <w:pPr>
        <w:pStyle w:val="RARMPnumberedparagraphs"/>
      </w:pPr>
      <w:r w:rsidRPr="000A29BE">
        <w:t xml:space="preserve">If susceptible </w:t>
      </w:r>
      <w:r w:rsidR="00AE1C9A" w:rsidRPr="000A29BE">
        <w:t>bird</w:t>
      </w:r>
      <w:r w:rsidR="00611E71" w:rsidRPr="000A29BE">
        <w:t>s</w:t>
      </w:r>
      <w:r w:rsidRPr="000A29BE">
        <w:t xml:space="preserve"> are exposed to the GMO, they could potentially develop mild or severe forms of ILTV disease. As mentioned in </w:t>
      </w:r>
      <w:r w:rsidRPr="000A29BE">
        <w:fldChar w:fldCharType="begin"/>
      </w:r>
      <w:r w:rsidRPr="000A29BE">
        <w:instrText xml:space="preserve"> REF _Ref112929635 \r \h </w:instrText>
      </w:r>
      <w:r w:rsidRPr="000A29BE">
        <w:fldChar w:fldCharType="separate"/>
      </w:r>
      <w:r w:rsidR="00B84689">
        <w:t>Chapter 1</w:t>
      </w:r>
      <w:r w:rsidRPr="000A29BE">
        <w:fldChar w:fldCharType="end"/>
      </w:r>
      <w:r w:rsidRPr="000A29BE">
        <w:t xml:space="preserve">, Section </w:t>
      </w:r>
      <w:r w:rsidRPr="000A29BE">
        <w:fldChar w:fldCharType="begin"/>
      </w:r>
      <w:r w:rsidRPr="000A29BE">
        <w:instrText xml:space="preserve"> REF _Ref112929758 \n \h </w:instrText>
      </w:r>
      <w:r w:rsidRPr="000A29BE">
        <w:fldChar w:fldCharType="separate"/>
      </w:r>
      <w:r w:rsidR="00B84689">
        <w:t>4.3</w:t>
      </w:r>
      <w:r w:rsidRPr="000A29BE">
        <w:fldChar w:fldCharType="end"/>
      </w:r>
      <w:r w:rsidRPr="000A29BE">
        <w:t xml:space="preserve">, the </w:t>
      </w:r>
      <w:r w:rsidR="00053275" w:rsidRPr="000A29BE">
        <w:t xml:space="preserve">experimental </w:t>
      </w:r>
      <w:r w:rsidR="0073134E" w:rsidRPr="000A29BE">
        <w:t>grade</w:t>
      </w:r>
      <w:r w:rsidR="00053275" w:rsidRPr="000A29BE">
        <w:t xml:space="preserve"> of </w:t>
      </w:r>
      <w:r w:rsidR="006F5C72" w:rsidRPr="000A29BE">
        <w:t xml:space="preserve">the </w:t>
      </w:r>
      <w:r w:rsidRPr="000A29BE">
        <w:t>GMO resulted in a range of mortality rates in chickens (0% - 12.5%), where</w:t>
      </w:r>
      <w:r w:rsidR="006F5C72" w:rsidRPr="000A29BE">
        <w:t>as</w:t>
      </w:r>
      <w:r w:rsidRPr="000A29BE">
        <w:t xml:space="preserve"> the GMP grade product did not cause any mortality even at 10 times the dose or </w:t>
      </w:r>
      <w:r w:rsidR="00053275" w:rsidRPr="000A29BE">
        <w:t xml:space="preserve">after </w:t>
      </w:r>
      <w:r w:rsidRPr="000A29BE">
        <w:t xml:space="preserve">multiple doses (3 times, a week apart). </w:t>
      </w:r>
      <w:r w:rsidR="0073134E" w:rsidRPr="000A29BE">
        <w:t xml:space="preserve">As mentioned in </w:t>
      </w:r>
      <w:r w:rsidR="0073134E" w:rsidRPr="000A29BE">
        <w:fldChar w:fldCharType="begin"/>
      </w:r>
      <w:r w:rsidR="0073134E" w:rsidRPr="000A29BE">
        <w:instrText xml:space="preserve"> REF _Ref115785575 \r \h </w:instrText>
      </w:r>
      <w:r w:rsidR="0073134E" w:rsidRPr="000A29BE">
        <w:fldChar w:fldCharType="separate"/>
      </w:r>
      <w:r w:rsidR="00B84689">
        <w:t>Chapter 1</w:t>
      </w:r>
      <w:r w:rsidR="0073134E" w:rsidRPr="000A29BE">
        <w:fldChar w:fldCharType="end"/>
      </w:r>
      <w:r w:rsidR="0073134E" w:rsidRPr="000A29BE">
        <w:t xml:space="preserve">, Section </w:t>
      </w:r>
      <w:r w:rsidR="0073134E" w:rsidRPr="000A29BE">
        <w:fldChar w:fldCharType="begin"/>
      </w:r>
      <w:r w:rsidR="0073134E" w:rsidRPr="000A29BE">
        <w:instrText xml:space="preserve"> REF _Ref112071899 \n \h </w:instrText>
      </w:r>
      <w:r w:rsidR="0073134E" w:rsidRPr="000A29BE">
        <w:fldChar w:fldCharType="separate"/>
      </w:r>
      <w:r w:rsidR="00B84689">
        <w:t>4.3.1</w:t>
      </w:r>
      <w:r w:rsidR="0073134E" w:rsidRPr="000A29BE">
        <w:fldChar w:fldCharType="end"/>
      </w:r>
      <w:r w:rsidR="0073134E" w:rsidRPr="000A29BE">
        <w:t>, t</w:t>
      </w:r>
      <w:r w:rsidRPr="000A29BE">
        <w:t xml:space="preserve">he GMO is also less pathogenic when compared to the </w:t>
      </w:r>
      <w:r w:rsidR="006F5C72" w:rsidRPr="000A29BE">
        <w:t>parent</w:t>
      </w:r>
      <w:r w:rsidRPr="000A29BE">
        <w:t xml:space="preserve"> CSW-1 strain that was isolated in Australia. </w:t>
      </w:r>
    </w:p>
    <w:p w14:paraId="5364982C" w14:textId="0ED45A0D" w:rsidR="0073134E" w:rsidRPr="000A29BE" w:rsidRDefault="0073134E" w:rsidP="00A377F9">
      <w:pPr>
        <w:pStyle w:val="RARMPnumberedparagraphs"/>
      </w:pPr>
      <w:r w:rsidRPr="000A29BE">
        <w:t>As descri</w:t>
      </w:r>
      <w:r w:rsidR="006F5C72" w:rsidRPr="000A29BE">
        <w:t>b</w:t>
      </w:r>
      <w:r w:rsidRPr="000A29BE">
        <w:t xml:space="preserve">ed in </w:t>
      </w:r>
      <w:r w:rsidRPr="000A29BE">
        <w:fldChar w:fldCharType="begin"/>
      </w:r>
      <w:r w:rsidRPr="000A29BE">
        <w:instrText xml:space="preserve"> REF _Ref115785575 \r \h </w:instrText>
      </w:r>
      <w:r w:rsidRPr="000A29BE">
        <w:fldChar w:fldCharType="separate"/>
      </w:r>
      <w:r w:rsidR="00B84689">
        <w:t>Chapter 1</w:t>
      </w:r>
      <w:r w:rsidRPr="000A29BE">
        <w:fldChar w:fldCharType="end"/>
      </w:r>
      <w:r w:rsidRPr="000A29BE">
        <w:t xml:space="preserve">, Section </w:t>
      </w:r>
      <w:r w:rsidRPr="000A29BE">
        <w:fldChar w:fldCharType="begin"/>
      </w:r>
      <w:r w:rsidRPr="000A29BE">
        <w:instrText xml:space="preserve"> REF _Ref111037274 \n \h </w:instrText>
      </w:r>
      <w:r w:rsidRPr="000A29BE">
        <w:fldChar w:fldCharType="separate"/>
      </w:r>
      <w:r w:rsidR="00B84689">
        <w:t>3.5.1</w:t>
      </w:r>
      <w:r w:rsidRPr="000A29BE">
        <w:fldChar w:fldCharType="end"/>
      </w:r>
      <w:r w:rsidRPr="000A29BE">
        <w:t>,</w:t>
      </w:r>
      <w:r w:rsidR="00C523D2">
        <w:t xml:space="preserve"> WT</w:t>
      </w:r>
      <w:r w:rsidRPr="000A29BE">
        <w:t xml:space="preserve"> ILTV could potentially infect other</w:t>
      </w:r>
      <w:r w:rsidR="00A10AD0" w:rsidRPr="000A29BE">
        <w:t xml:space="preserve"> </w:t>
      </w:r>
      <w:r w:rsidRPr="000A29BE">
        <w:t>bird</w:t>
      </w:r>
      <w:r w:rsidR="00A10AD0" w:rsidRPr="000A29BE">
        <w:t>s</w:t>
      </w:r>
      <w:r w:rsidRPr="000A29BE">
        <w:t xml:space="preserve"> in the </w:t>
      </w:r>
      <w:r w:rsidRPr="000A29BE">
        <w:rPr>
          <w:i/>
          <w:iCs/>
        </w:rPr>
        <w:t>Phasianidae</w:t>
      </w:r>
      <w:r w:rsidRPr="000A29BE">
        <w:t xml:space="preserve"> family (</w:t>
      </w:r>
      <w:proofErr w:type="gramStart"/>
      <w:r w:rsidRPr="000A29BE">
        <w:t>e.g.</w:t>
      </w:r>
      <w:proofErr w:type="gramEnd"/>
      <w:r w:rsidRPr="000A29BE">
        <w:t xml:space="preserve"> commercial poultry species </w:t>
      </w:r>
      <w:r w:rsidR="00A10AD0" w:rsidRPr="000A29BE">
        <w:t>such as</w:t>
      </w:r>
      <w:r w:rsidRPr="000A29BE">
        <w:t xml:space="preserve"> turkey</w:t>
      </w:r>
      <w:r w:rsidR="00A10AD0" w:rsidRPr="000A29BE">
        <w:t>s</w:t>
      </w:r>
      <w:r w:rsidRPr="000A29BE">
        <w:t xml:space="preserve"> and pheasant</w:t>
      </w:r>
      <w:r w:rsidR="00A10AD0" w:rsidRPr="000A29BE">
        <w:t>s</w:t>
      </w:r>
      <w:r w:rsidRPr="000A29BE">
        <w:t xml:space="preserve">; or wild/feral species </w:t>
      </w:r>
      <w:r w:rsidR="00A10AD0" w:rsidRPr="000A29BE">
        <w:t>such as</w:t>
      </w:r>
      <w:r w:rsidRPr="000A29BE">
        <w:t xml:space="preserve"> pheasants and peafowl</w:t>
      </w:r>
      <w:r w:rsidR="00A10AD0" w:rsidRPr="000A29BE">
        <w:t>s</w:t>
      </w:r>
      <w:r w:rsidRPr="000A29BE">
        <w:t xml:space="preserve">). </w:t>
      </w:r>
      <w:r w:rsidR="002554A8" w:rsidRPr="000A29BE">
        <w:t xml:space="preserve">It is unknown whether </w:t>
      </w:r>
      <w:r w:rsidRPr="000A29BE">
        <w:t xml:space="preserve">these </w:t>
      </w:r>
      <w:r w:rsidR="002554A8" w:rsidRPr="000A29BE">
        <w:t xml:space="preserve">birds would be susceptible to the GMO. </w:t>
      </w:r>
      <w:r w:rsidR="00D41495" w:rsidRPr="000A29BE">
        <w:t>T</w:t>
      </w:r>
      <w:r w:rsidR="002554A8" w:rsidRPr="000A29BE">
        <w:t xml:space="preserve">hey could potentially develop the same symptoms as chickens exposed to the GMO. </w:t>
      </w:r>
      <w:r w:rsidR="002000EC" w:rsidRPr="000A29BE">
        <w:t xml:space="preserve">Therefore, exposure of </w:t>
      </w:r>
      <w:r w:rsidRPr="000A29BE">
        <w:t xml:space="preserve">these bird species </w:t>
      </w:r>
      <w:r w:rsidR="002000EC" w:rsidRPr="000A29BE">
        <w:t xml:space="preserve">to the GMO </w:t>
      </w:r>
      <w:r w:rsidR="00947A92" w:rsidRPr="000A29BE">
        <w:t>could</w:t>
      </w:r>
      <w:r w:rsidR="00D41495" w:rsidRPr="000A29BE">
        <w:t xml:space="preserve"> potentially</w:t>
      </w:r>
      <w:r w:rsidR="00947A92" w:rsidRPr="000A29BE">
        <w:t xml:space="preserve"> result in </w:t>
      </w:r>
      <w:r w:rsidR="008229EB" w:rsidRPr="000A29BE">
        <w:t xml:space="preserve">illness or </w:t>
      </w:r>
      <w:r w:rsidR="00947A92" w:rsidRPr="000A29BE">
        <w:t>death</w:t>
      </w:r>
      <w:r w:rsidR="002000EC" w:rsidRPr="000A29BE">
        <w:t xml:space="preserve"> and decrease </w:t>
      </w:r>
      <w:r w:rsidR="006F5C72" w:rsidRPr="000A29BE">
        <w:t>in</w:t>
      </w:r>
      <w:r w:rsidR="002000EC" w:rsidRPr="000A29BE">
        <w:t xml:space="preserve"> </w:t>
      </w:r>
      <w:r w:rsidR="00947A92" w:rsidRPr="000A29BE">
        <w:t>populatio</w:t>
      </w:r>
      <w:r w:rsidR="002000EC" w:rsidRPr="000A29BE">
        <w:t>n</w:t>
      </w:r>
      <w:r w:rsidR="006F5C72" w:rsidRPr="000A29BE">
        <w:t>s,</w:t>
      </w:r>
      <w:r w:rsidRPr="000A29BE">
        <w:t xml:space="preserve"> resulting in a decrease in commercial production</w:t>
      </w:r>
      <w:r w:rsidR="006F5C72" w:rsidRPr="000A29BE">
        <w:t>, decrease in wild/feral birds</w:t>
      </w:r>
      <w:r w:rsidR="00947A92" w:rsidRPr="000A29BE">
        <w:t xml:space="preserve">. </w:t>
      </w:r>
      <w:r w:rsidR="00D41495" w:rsidRPr="000A29BE">
        <w:t>However, the GMO has been shown to be less pathogenic than the parent strain of the virus</w:t>
      </w:r>
      <w:r w:rsidR="006F5C72" w:rsidRPr="000A29BE">
        <w:t>, which is present in Australia,</w:t>
      </w:r>
      <w:r w:rsidR="00D41495" w:rsidRPr="000A29BE">
        <w:t xml:space="preserve"> and the host immune response would likely clear the GMO. </w:t>
      </w:r>
    </w:p>
    <w:p w14:paraId="646809E0" w14:textId="46AB988F" w:rsidR="00B3534C" w:rsidRPr="000A29BE" w:rsidRDefault="00020980" w:rsidP="0073134E">
      <w:pPr>
        <w:pStyle w:val="RARMPnumberedparagraphs"/>
      </w:pPr>
      <w:r w:rsidRPr="000A29BE">
        <w:t xml:space="preserve">Alternatively, </w:t>
      </w:r>
      <w:r w:rsidR="00D41495" w:rsidRPr="000A29BE">
        <w:t xml:space="preserve">as the GMO was shown to offer protection </w:t>
      </w:r>
      <w:r w:rsidR="00A377F9" w:rsidRPr="000A29BE">
        <w:t>to</w:t>
      </w:r>
      <w:r w:rsidR="00D41495" w:rsidRPr="000A29BE">
        <w:t xml:space="preserve"> vaccinated chickens </w:t>
      </w:r>
      <w:r w:rsidR="00A377F9" w:rsidRPr="000A29BE">
        <w:t xml:space="preserve">from </w:t>
      </w:r>
      <w:r w:rsidR="00D41495" w:rsidRPr="000A29BE">
        <w:t xml:space="preserve">ILTV infection, exposure of </w:t>
      </w:r>
      <w:r w:rsidR="0073134E" w:rsidRPr="000A29BE">
        <w:t>wild/feral</w:t>
      </w:r>
      <w:r w:rsidR="00D41495" w:rsidRPr="000A29BE">
        <w:t xml:space="preserve"> </w:t>
      </w:r>
      <w:r w:rsidRPr="000A29BE">
        <w:t>birds</w:t>
      </w:r>
      <w:r w:rsidR="0022581F" w:rsidRPr="000A29BE">
        <w:t xml:space="preserve"> (</w:t>
      </w:r>
      <w:proofErr w:type="gramStart"/>
      <w:r w:rsidR="0022581F" w:rsidRPr="000A29BE">
        <w:t>e.g.</w:t>
      </w:r>
      <w:proofErr w:type="gramEnd"/>
      <w:r w:rsidR="0022581F" w:rsidRPr="000A29BE">
        <w:t xml:space="preserve"> pheasant and peafowl)</w:t>
      </w:r>
      <w:r w:rsidRPr="000A29BE">
        <w:t xml:space="preserve"> could</w:t>
      </w:r>
      <w:r w:rsidR="000C5000" w:rsidRPr="000A29BE">
        <w:t xml:space="preserve"> also</w:t>
      </w:r>
      <w:r w:rsidRPr="000A29BE">
        <w:t xml:space="preserve"> potentially</w:t>
      </w:r>
      <w:r w:rsidR="000C5000" w:rsidRPr="000A29BE">
        <w:t xml:space="preserve"> result</w:t>
      </w:r>
      <w:r w:rsidR="00BA75F1" w:rsidRPr="000A29BE">
        <w:t xml:space="preserve"> in</w:t>
      </w:r>
      <w:r w:rsidR="000C5000" w:rsidRPr="000A29BE">
        <w:t xml:space="preserve"> immunity</w:t>
      </w:r>
      <w:r w:rsidRPr="000A29BE">
        <w:t xml:space="preserve"> towards ILTV</w:t>
      </w:r>
      <w:r w:rsidR="000C5000" w:rsidRPr="000A29BE">
        <w:t>. This could inadvertently result in</w:t>
      </w:r>
      <w:r w:rsidRPr="000A29BE">
        <w:t xml:space="preserve"> increase</w:t>
      </w:r>
      <w:r w:rsidR="000C5000" w:rsidRPr="000A29BE">
        <w:t>d</w:t>
      </w:r>
      <w:r w:rsidRPr="000A29BE">
        <w:t xml:space="preserve"> numbers</w:t>
      </w:r>
      <w:r w:rsidR="000C5000" w:rsidRPr="000A29BE">
        <w:t xml:space="preserve"> of </w:t>
      </w:r>
      <w:r w:rsidR="006F5C72" w:rsidRPr="000A29BE">
        <w:t>wild pheasant and peafowl</w:t>
      </w:r>
      <w:r w:rsidRPr="000A29BE">
        <w:t>.</w:t>
      </w:r>
      <w:r w:rsidR="0073134E" w:rsidRPr="000A29BE">
        <w:t xml:space="preserve"> However, f</w:t>
      </w:r>
      <w:r w:rsidR="00B3534C" w:rsidRPr="000A29BE">
        <w:t xml:space="preserve">or </w:t>
      </w:r>
      <w:r w:rsidR="0073134E" w:rsidRPr="000A29BE">
        <w:t xml:space="preserve">this </w:t>
      </w:r>
      <w:r w:rsidR="00B3534C" w:rsidRPr="000A29BE">
        <w:t xml:space="preserve">scenario to lead to harm to the environment, </w:t>
      </w:r>
      <w:proofErr w:type="gramStart"/>
      <w:r w:rsidR="00B3534C" w:rsidRPr="000A29BE">
        <w:t>a large number of</w:t>
      </w:r>
      <w:proofErr w:type="gramEnd"/>
      <w:r w:rsidR="00B3534C" w:rsidRPr="000A29BE">
        <w:t xml:space="preserve"> wil</w:t>
      </w:r>
      <w:r w:rsidR="000C5000" w:rsidRPr="000A29BE">
        <w:t>d</w:t>
      </w:r>
      <w:r w:rsidR="006F5C72" w:rsidRPr="000A29BE">
        <w:t xml:space="preserve"> pheasant and peafowl </w:t>
      </w:r>
      <w:r w:rsidR="00B3534C" w:rsidRPr="000A29BE">
        <w:t>birds would have to become infected with the GMO, and ILTV would need to be an important factor limiting the population</w:t>
      </w:r>
      <w:r w:rsidR="006F5C72" w:rsidRPr="000A29BE">
        <w:t>s</w:t>
      </w:r>
      <w:r w:rsidR="00B3534C" w:rsidRPr="000A29BE">
        <w:t xml:space="preserve">. As mentioned in </w:t>
      </w:r>
      <w:r w:rsidR="00B3534C" w:rsidRPr="000A29BE">
        <w:fldChar w:fldCharType="begin"/>
      </w:r>
      <w:r w:rsidR="00B3534C" w:rsidRPr="000A29BE">
        <w:instrText xml:space="preserve"> REF _Ref112930601 \n \h </w:instrText>
      </w:r>
      <w:r w:rsidR="00B3534C" w:rsidRPr="000A29BE">
        <w:fldChar w:fldCharType="separate"/>
      </w:r>
      <w:r w:rsidR="00B84689">
        <w:t>Chapter 1</w:t>
      </w:r>
      <w:r w:rsidR="00B3534C" w:rsidRPr="000A29BE">
        <w:fldChar w:fldCharType="end"/>
      </w:r>
      <w:r w:rsidR="00B3534C" w:rsidRPr="000A29BE">
        <w:t xml:space="preserve">, Section </w:t>
      </w:r>
      <w:r w:rsidR="00B3534C" w:rsidRPr="000A29BE">
        <w:fldChar w:fldCharType="begin"/>
      </w:r>
      <w:r w:rsidR="00B3534C" w:rsidRPr="000A29BE">
        <w:instrText xml:space="preserve"> REF _Ref112930617 \n \h </w:instrText>
      </w:r>
      <w:r w:rsidR="00B3534C" w:rsidRPr="000A29BE">
        <w:fldChar w:fldCharType="separate"/>
      </w:r>
      <w:r w:rsidR="00B84689">
        <w:t>5.10</w:t>
      </w:r>
      <w:r w:rsidR="00B3534C" w:rsidRPr="000A29BE">
        <w:fldChar w:fldCharType="end"/>
      </w:r>
      <w:r w:rsidR="00B3534C" w:rsidRPr="000A29BE">
        <w:t xml:space="preserve">, peafowls and pheasants are introduced species, not commonly found. </w:t>
      </w:r>
      <w:r w:rsidR="00BF68C5" w:rsidRPr="000A29BE">
        <w:t>T</w:t>
      </w:r>
      <w:r w:rsidR="00B3534C" w:rsidRPr="000A29BE">
        <w:t xml:space="preserve">he likelihood that these species of birds will be found in large numbers near commercial poultry farms is very low. Reported outbreaks of ILTV is also not common, therefore the likelihood that ILTV is an important limiting factor of </w:t>
      </w:r>
      <w:r w:rsidR="006F5C72" w:rsidRPr="000A29BE">
        <w:t xml:space="preserve">pheasant and peafowl </w:t>
      </w:r>
      <w:r w:rsidR="00B3534C" w:rsidRPr="000A29BE">
        <w:t>population</w:t>
      </w:r>
      <w:r w:rsidR="00BA75F1" w:rsidRPr="000A29BE">
        <w:t>s</w:t>
      </w:r>
      <w:r w:rsidR="00B3534C" w:rsidRPr="000A29BE">
        <w:t xml:space="preserve"> is very unlikely.</w:t>
      </w:r>
    </w:p>
    <w:p w14:paraId="4DC5E1A3" w14:textId="7B93C9D0" w:rsidR="00A377F9" w:rsidRPr="000A29BE" w:rsidRDefault="00A377F9" w:rsidP="00947A92">
      <w:pPr>
        <w:pStyle w:val="RARMPnumberedparagraphs"/>
      </w:pPr>
      <w:r w:rsidRPr="000A29BE">
        <w:t xml:space="preserve">As mentioned in </w:t>
      </w:r>
      <w:r w:rsidRPr="000A29BE">
        <w:fldChar w:fldCharType="begin"/>
      </w:r>
      <w:r w:rsidRPr="000A29BE">
        <w:instrText xml:space="preserve"> REF _Ref112162293 \r \h </w:instrText>
      </w:r>
      <w:r w:rsidRPr="000A29BE">
        <w:fldChar w:fldCharType="separate"/>
      </w:r>
      <w:r w:rsidR="00B84689">
        <w:t>Chapter 1</w:t>
      </w:r>
      <w:r w:rsidRPr="000A29BE">
        <w:fldChar w:fldCharType="end"/>
      </w:r>
      <w:r w:rsidRPr="000A29BE">
        <w:t xml:space="preserve">, Section </w:t>
      </w:r>
      <w:r w:rsidRPr="000A29BE">
        <w:fldChar w:fldCharType="begin"/>
      </w:r>
      <w:r w:rsidRPr="000A29BE">
        <w:instrText xml:space="preserve"> REF _Ref112930617 \n \h </w:instrText>
      </w:r>
      <w:r w:rsidRPr="000A29BE">
        <w:fldChar w:fldCharType="separate"/>
      </w:r>
      <w:r w:rsidR="00B84689">
        <w:t>5.10</w:t>
      </w:r>
      <w:r w:rsidRPr="000A29BE">
        <w:fldChar w:fldCharType="end"/>
      </w:r>
      <w:r w:rsidRPr="000A29BE">
        <w:t>, t</w:t>
      </w:r>
      <w:r w:rsidR="002554A8" w:rsidRPr="000A29BE">
        <w:t>here are native quail species in Australia</w:t>
      </w:r>
      <w:r w:rsidR="00020980" w:rsidRPr="000A29BE">
        <w:t xml:space="preserve"> that belong to the </w:t>
      </w:r>
      <w:r w:rsidR="00020980" w:rsidRPr="000A29BE">
        <w:rPr>
          <w:i/>
          <w:iCs/>
        </w:rPr>
        <w:t>Phasianidae</w:t>
      </w:r>
      <w:r w:rsidR="00020980" w:rsidRPr="000A29BE">
        <w:t xml:space="preserve"> family</w:t>
      </w:r>
      <w:r w:rsidRPr="000A29BE">
        <w:t xml:space="preserve">. </w:t>
      </w:r>
      <w:r w:rsidR="00583CCB">
        <w:t xml:space="preserve">Some </w:t>
      </w:r>
      <w:r w:rsidR="00583CCB" w:rsidRPr="007D54FF">
        <w:rPr>
          <w:i/>
          <w:iCs/>
        </w:rPr>
        <w:t>in vitro</w:t>
      </w:r>
      <w:r w:rsidR="00583CCB">
        <w:t xml:space="preserve"> data have shown very limited</w:t>
      </w:r>
      <w:r w:rsidR="007D54FF">
        <w:t xml:space="preserve"> and unsustained</w:t>
      </w:r>
      <w:r w:rsidR="00583CCB">
        <w:t xml:space="preserve"> replication of ILTV in quail cells and have </w:t>
      </w:r>
      <w:r w:rsidR="007D54FF">
        <w:t>suggested that ILTV lacks the receptors for cell entry</w:t>
      </w:r>
      <w:r w:rsidR="00C5390A">
        <w:t xml:space="preserve"> as cells isolated from quail</w:t>
      </w:r>
      <w:r w:rsidR="00330848">
        <w:t>s</w:t>
      </w:r>
      <w:r w:rsidR="00C5390A">
        <w:t xml:space="preserve"> cannot readily infect naïve quail cells</w:t>
      </w:r>
      <w:r w:rsidR="007D54FF">
        <w:t xml:space="preserve"> </w:t>
      </w:r>
      <w:r w:rsidR="007D54FF">
        <w:fldChar w:fldCharType="begin">
          <w:fldData xml:space="preserve">PEVuZE5vdGU+PENpdGU+PEF1dGhvcj5TY2huaXR6bGVpbjwvQXV0aG9yPjxZZWFyPjE5OTQ8L1ll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</w:fldData>
        </w:fldChar>
      </w:r>
      <w:r w:rsidR="007D54FF">
        <w:instrText xml:space="preserve"> ADDIN EN.CITE </w:instrText>
      </w:r>
      <w:r w:rsidR="007D54FF">
        <w:fldChar w:fldCharType="begin">
          <w:fldData xml:space="preserve">PEVuZE5vdGU+PENpdGU+PEF1dGhvcj5TY2huaXR6bGVpbjwvQXV0aG9yPjxZZWFyPjE5OTQ8L1ll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</w:fldData>
        </w:fldChar>
      </w:r>
      <w:r w:rsidR="007D54FF">
        <w:instrText xml:space="preserve"> ADDIN EN.CITE.DATA </w:instrText>
      </w:r>
      <w:r w:rsidR="007D54FF">
        <w:fldChar w:fldCharType="end"/>
      </w:r>
      <w:r w:rsidR="007D54FF">
        <w:fldChar w:fldCharType="separate"/>
      </w:r>
      <w:r w:rsidR="007D54FF">
        <w:rPr>
          <w:noProof/>
        </w:rPr>
        <w:t>(</w:t>
      </w:r>
      <w:hyperlink w:anchor="_ENREF_77" w:tooltip="Schnitzlein, 1994 #89" w:history="1">
        <w:r w:rsidR="007D54FF">
          <w:rPr>
            <w:noProof/>
          </w:rPr>
          <w:t>Schnitzlein et al., 1994</w:t>
        </w:r>
      </w:hyperlink>
      <w:r w:rsidR="007D54FF">
        <w:rPr>
          <w:noProof/>
        </w:rPr>
        <w:t xml:space="preserve">; </w:t>
      </w:r>
      <w:hyperlink w:anchor="_ENREF_78" w:tooltip="Schnitzlein, 1995 #88" w:history="1">
        <w:r w:rsidR="007D54FF">
          <w:rPr>
            <w:noProof/>
          </w:rPr>
          <w:t>Schnitzlein and Tripathy, 1995</w:t>
        </w:r>
      </w:hyperlink>
      <w:r w:rsidR="007D54FF">
        <w:rPr>
          <w:noProof/>
        </w:rPr>
        <w:t>)</w:t>
      </w:r>
      <w:r w:rsidR="007D54FF">
        <w:fldChar w:fldCharType="end"/>
      </w:r>
      <w:r w:rsidR="007D54FF">
        <w:t xml:space="preserve">. </w:t>
      </w:r>
      <w:r w:rsidR="00D9420C" w:rsidRPr="000A29BE">
        <w:t>In the unlikely event that these quail species are exposed to the GMO</w:t>
      </w:r>
      <w:r w:rsidR="002554A8" w:rsidRPr="000A29BE">
        <w:t xml:space="preserve">, </w:t>
      </w:r>
      <w:r w:rsidR="0046036D">
        <w:t xml:space="preserve">WT ILTV is not known to cause disease in </w:t>
      </w:r>
      <w:r w:rsidR="002554A8" w:rsidRPr="000A29BE">
        <w:t xml:space="preserve">quail species </w:t>
      </w:r>
      <w:r w:rsidR="00D9420C" w:rsidRPr="000A29BE">
        <w:t>(</w:t>
      </w:r>
      <w:r w:rsidR="00D9420C" w:rsidRPr="000A29BE">
        <w:fldChar w:fldCharType="begin"/>
      </w:r>
      <w:r w:rsidR="00D9420C" w:rsidRPr="000A29BE">
        <w:instrText xml:space="preserve"> REF _Ref112162293 \r \h </w:instrText>
      </w:r>
      <w:r w:rsidR="00D9420C" w:rsidRPr="000A29BE">
        <w:fldChar w:fldCharType="separate"/>
      </w:r>
      <w:r w:rsidR="00B84689">
        <w:t>Chapter 1</w:t>
      </w:r>
      <w:r w:rsidR="00D9420C" w:rsidRPr="000A29BE">
        <w:fldChar w:fldCharType="end"/>
      </w:r>
      <w:r w:rsidR="00D9420C" w:rsidRPr="000A29BE">
        <w:t xml:space="preserve">, Section </w:t>
      </w:r>
      <w:r w:rsidR="00D9420C" w:rsidRPr="000A29BE">
        <w:fldChar w:fldCharType="begin"/>
      </w:r>
      <w:r w:rsidR="00D9420C" w:rsidRPr="000A29BE">
        <w:instrText xml:space="preserve"> REF _Ref111037274 \n \h </w:instrText>
      </w:r>
      <w:r w:rsidR="00D9420C" w:rsidRPr="000A29BE">
        <w:fldChar w:fldCharType="separate"/>
      </w:r>
      <w:r w:rsidR="00B84689">
        <w:t>3.5.1</w:t>
      </w:r>
      <w:r w:rsidR="00D9420C" w:rsidRPr="000A29BE">
        <w:fldChar w:fldCharType="end"/>
      </w:r>
      <w:r w:rsidR="00D9420C" w:rsidRPr="000A29BE">
        <w:t>)</w:t>
      </w:r>
      <w:r w:rsidR="002554A8" w:rsidRPr="000A29BE">
        <w:t xml:space="preserve">. </w:t>
      </w:r>
      <w:r w:rsidR="00444DF1">
        <w:t>The pathogenicity of the GMO to native quail species ha</w:t>
      </w:r>
      <w:r w:rsidR="006901C8">
        <w:t>s</w:t>
      </w:r>
      <w:r w:rsidR="00444DF1">
        <w:t xml:space="preserve"> not been directly tested. </w:t>
      </w:r>
      <w:r w:rsidR="00F6692B">
        <w:t>Although some uncertainties remain on whether the GMO can cause disease in native quail species, it</w:t>
      </w:r>
      <w:r w:rsidRPr="000A29BE">
        <w:t xml:space="preserve"> is unlikely that exposure of the GMO</w:t>
      </w:r>
      <w:r w:rsidR="00803B5C">
        <w:t>, which is less pathogenic than WT ILTV</w:t>
      </w:r>
      <w:r w:rsidRPr="000A29BE">
        <w:t xml:space="preserve"> to these species would lead to disease</w:t>
      </w:r>
      <w:r w:rsidR="00CD0614">
        <w:t xml:space="preserve"> or</w:t>
      </w:r>
      <w:r w:rsidR="00CD0614" w:rsidRPr="000A29BE">
        <w:t xml:space="preserve"> </w:t>
      </w:r>
      <w:r w:rsidR="00D9420C" w:rsidRPr="000A29BE">
        <w:t xml:space="preserve">death of the native quail species. </w:t>
      </w:r>
    </w:p>
    <w:p w14:paraId="45C0E13C" w14:textId="1EA747C0" w:rsidR="002554A8" w:rsidRPr="000A29BE" w:rsidRDefault="00B3534C" w:rsidP="00947A92">
      <w:pPr>
        <w:pStyle w:val="RARMPnumberedparagraphs"/>
      </w:pPr>
      <w:r w:rsidRPr="000A29BE">
        <w:t xml:space="preserve">In the unlikely event that </w:t>
      </w:r>
      <w:r w:rsidR="0073134E" w:rsidRPr="000A29BE">
        <w:t xml:space="preserve">other types of commercial poultry </w:t>
      </w:r>
      <w:r w:rsidR="00E019B8" w:rsidRPr="000A29BE">
        <w:t>(</w:t>
      </w:r>
      <w:proofErr w:type="gramStart"/>
      <w:r w:rsidR="00ED04E9" w:rsidRPr="000A29BE">
        <w:t>e.g.</w:t>
      </w:r>
      <w:proofErr w:type="gramEnd"/>
      <w:r w:rsidR="00ED04E9" w:rsidRPr="000A29BE">
        <w:t xml:space="preserve"> </w:t>
      </w:r>
      <w:r w:rsidR="00E019B8" w:rsidRPr="000A29BE">
        <w:t xml:space="preserve">turkey, </w:t>
      </w:r>
      <w:r w:rsidR="00761260" w:rsidRPr="000A29BE">
        <w:t>pheasant,</w:t>
      </w:r>
      <w:r w:rsidR="00E019B8" w:rsidRPr="000A29BE">
        <w:t>)</w:t>
      </w:r>
      <w:r w:rsidR="00ED04E9" w:rsidRPr="000A29BE">
        <w:t xml:space="preserve"> </w:t>
      </w:r>
      <w:r w:rsidRPr="000A29BE">
        <w:t xml:space="preserve">are exposed to the GMO, </w:t>
      </w:r>
      <w:r w:rsidR="00D9420C" w:rsidRPr="000A29BE">
        <w:t>it could potentially result in some mortality</w:t>
      </w:r>
      <w:r w:rsidRPr="000A29BE">
        <w:t xml:space="preserve"> in the flock</w:t>
      </w:r>
      <w:r w:rsidR="00D9420C" w:rsidRPr="000A29BE">
        <w:t>. However, as the GMO is attenuated</w:t>
      </w:r>
      <w:r w:rsidRPr="000A29BE">
        <w:t xml:space="preserve"> and a vaccine strain</w:t>
      </w:r>
      <w:r w:rsidR="00D9420C" w:rsidRPr="000A29BE">
        <w:t xml:space="preserve">, it </w:t>
      </w:r>
      <w:r w:rsidRPr="000A29BE">
        <w:t>is more</w:t>
      </w:r>
      <w:r w:rsidR="00D9420C" w:rsidRPr="000A29BE">
        <w:t xml:space="preserve"> likely </w:t>
      </w:r>
      <w:r w:rsidRPr="000A29BE">
        <w:t xml:space="preserve">that the </w:t>
      </w:r>
      <w:r w:rsidR="00A10AD0" w:rsidRPr="000A29BE">
        <w:t>commercial poultry flocks</w:t>
      </w:r>
      <w:r w:rsidR="0073134E" w:rsidRPr="000A29BE">
        <w:t xml:space="preserve"> </w:t>
      </w:r>
      <w:r w:rsidRPr="000A29BE">
        <w:t xml:space="preserve">exposed to the GMO would be </w:t>
      </w:r>
      <w:r w:rsidR="00D9420C" w:rsidRPr="000A29BE">
        <w:t>indirect</w:t>
      </w:r>
      <w:r w:rsidRPr="000A29BE">
        <w:t>ly</w:t>
      </w:r>
      <w:r w:rsidR="00D9420C" w:rsidRPr="000A29BE">
        <w:t xml:space="preserve"> </w:t>
      </w:r>
      <w:r w:rsidRPr="000A29BE">
        <w:t>vaccinated against ILTV</w:t>
      </w:r>
      <w:r w:rsidR="00D9420C" w:rsidRPr="000A29BE">
        <w:t xml:space="preserve">. </w:t>
      </w:r>
    </w:p>
    <w:p w14:paraId="796A0B75" w14:textId="5F04F4E3" w:rsidR="00FB7E35" w:rsidRPr="000A29BE" w:rsidRDefault="00FB7E35" w:rsidP="009173A8">
      <w:pPr>
        <w:pStyle w:val="5RARMP"/>
      </w:pPr>
      <w:r w:rsidRPr="000A29BE">
        <w:t>Conclusion</w:t>
      </w:r>
    </w:p>
    <w:p w14:paraId="69512DDB" w14:textId="63D0F19C" w:rsidR="006170CC" w:rsidRPr="000A29BE" w:rsidRDefault="00FB7E35" w:rsidP="00B41F87">
      <w:pPr>
        <w:pStyle w:val="RARMPnumberedparagraphs"/>
      </w:pPr>
      <w:r w:rsidRPr="000A29BE">
        <w:t xml:space="preserve">The potential of </w:t>
      </w:r>
      <w:r w:rsidR="002554A8" w:rsidRPr="000A29BE">
        <w:t xml:space="preserve">indirect exposure of the </w:t>
      </w:r>
      <w:r w:rsidR="006C5F23" w:rsidRPr="000A29BE">
        <w:t>GMO</w:t>
      </w:r>
      <w:r w:rsidR="00C543FC" w:rsidRPr="000A29BE">
        <w:rPr>
          <w:shd w:val="clear" w:color="auto" w:fill="FFFFFF"/>
        </w:rPr>
        <w:t xml:space="preserve"> via transmission from chicken farms; during the transportation of chickens and eggs; or insect vectors</w:t>
      </w:r>
      <w:r w:rsidR="006C5F23" w:rsidRPr="000A29BE">
        <w:t xml:space="preserve"> </w:t>
      </w:r>
      <w:r w:rsidR="00F55EDF" w:rsidRPr="000A29BE">
        <w:t>result</w:t>
      </w:r>
      <w:r w:rsidR="002554A8" w:rsidRPr="000A29BE">
        <w:t>ing</w:t>
      </w:r>
      <w:r w:rsidR="00F55EDF" w:rsidRPr="000A29BE">
        <w:t xml:space="preserve"> in </w:t>
      </w:r>
      <w:r w:rsidR="009D5B2B" w:rsidRPr="000A29BE">
        <w:t xml:space="preserve">decreased numbers of </w:t>
      </w:r>
      <w:r w:rsidR="00F55EDF" w:rsidRPr="000A29BE">
        <w:t xml:space="preserve">other </w:t>
      </w:r>
      <w:r w:rsidR="00A10AD0" w:rsidRPr="000A29BE">
        <w:t>commercial poultry flocks</w:t>
      </w:r>
      <w:r w:rsidR="00AE14EC" w:rsidRPr="000A29BE">
        <w:t xml:space="preserve"> or </w:t>
      </w:r>
      <w:r w:rsidR="00A10AD0" w:rsidRPr="000A29BE">
        <w:t>other</w:t>
      </w:r>
      <w:r w:rsidR="00495D37" w:rsidRPr="000A29BE">
        <w:t xml:space="preserve"> susceptible</w:t>
      </w:r>
      <w:r w:rsidR="00A10AD0" w:rsidRPr="000A29BE">
        <w:t xml:space="preserve"> </w:t>
      </w:r>
      <w:r w:rsidR="00AE14EC" w:rsidRPr="000A29BE">
        <w:t>bird</w:t>
      </w:r>
      <w:r w:rsidR="00A10AD0" w:rsidRPr="000A29BE">
        <w:t xml:space="preserve"> species</w:t>
      </w:r>
      <w:r w:rsidR="009D5B2B" w:rsidRPr="000A29BE">
        <w:t xml:space="preserve"> due to disease</w:t>
      </w:r>
      <w:r w:rsidR="005C1929" w:rsidRPr="000A29BE">
        <w:t xml:space="preserve"> causing </w:t>
      </w:r>
      <w:r w:rsidR="009D5B2B" w:rsidRPr="000A29BE">
        <w:t>death</w:t>
      </w:r>
      <w:r w:rsidR="00B7089A" w:rsidRPr="000A29BE">
        <w:t xml:space="preserve">, or increased number of </w:t>
      </w:r>
      <w:r w:rsidR="00A565CB" w:rsidRPr="000A29BE">
        <w:t>feral/</w:t>
      </w:r>
      <w:r w:rsidR="00B7089A" w:rsidRPr="000A29BE">
        <w:t xml:space="preserve">pest birds that </w:t>
      </w:r>
      <w:r w:rsidR="00C018A9" w:rsidRPr="000A29BE">
        <w:t>have an adverse impact on other species</w:t>
      </w:r>
      <w:r w:rsidR="00AE14EC" w:rsidRPr="000A29BE">
        <w:t xml:space="preserve"> </w:t>
      </w:r>
      <w:r w:rsidRPr="000A29BE">
        <w:t>is not identified as a risk that could be greater than negligible. Therefore, it does not warrant further assessment.</w:t>
      </w:r>
    </w:p>
    <w:p w14:paraId="6AFEC456" w14:textId="77777777" w:rsidR="00BC5B9C" w:rsidRPr="000A29BE" w:rsidRDefault="00BC5B9C" w:rsidP="00E1104A">
      <w:pPr>
        <w:pStyle w:val="2RARMP"/>
      </w:pPr>
      <w:bookmarkStart w:id="371" w:name="_Ref113359048"/>
      <w:bookmarkStart w:id="372" w:name="_Toc127878001"/>
      <w:bookmarkStart w:id="373" w:name="_Toc376438183"/>
      <w:bookmarkStart w:id="374" w:name="_Toc377743584"/>
      <w:bookmarkStart w:id="375" w:name="_Toc47536767"/>
      <w:r w:rsidRPr="000A29BE">
        <w:lastRenderedPageBreak/>
        <w:t>Risk characterisation</w:t>
      </w:r>
      <w:bookmarkEnd w:id="371"/>
      <w:bookmarkEnd w:id="372"/>
    </w:p>
    <w:p w14:paraId="21DED07D" w14:textId="20FA6D83" w:rsidR="00F87D9A" w:rsidRPr="000A29BE" w:rsidRDefault="00F87D9A" w:rsidP="00F87D9A">
      <w:pPr>
        <w:pStyle w:val="RARMPnumberedparagraphs"/>
      </w:pPr>
      <w:r w:rsidRPr="000A29BE">
        <w:t xml:space="preserve">Four risk scenarios were postulated and evaluated, as summarised in Table </w:t>
      </w:r>
      <w:r w:rsidR="007C3526" w:rsidRPr="000A29BE">
        <w:t>4</w:t>
      </w:r>
      <w:r w:rsidRPr="000A29BE">
        <w:t xml:space="preserve">. </w:t>
      </w:r>
      <w:r w:rsidR="00B7720A" w:rsidRPr="000A29BE">
        <w:t>T</w:t>
      </w:r>
      <w:r w:rsidRPr="000A29BE">
        <w:t xml:space="preserve">he fourth risk scenario was identified as posing a substantive risk which warrants further assessment. This section provides more detail on the evaluation of this scenario. </w:t>
      </w:r>
    </w:p>
    <w:p w14:paraId="72C8BD96" w14:textId="20C45030" w:rsidR="00AA3C89" w:rsidRPr="000A29BE" w:rsidRDefault="00F87D9A" w:rsidP="0022581F">
      <w:pPr>
        <w:pStyle w:val="3RARMP"/>
      </w:pPr>
      <w:bookmarkStart w:id="376" w:name="_Toc127878002"/>
      <w:r w:rsidRPr="000A29BE">
        <w:t>Risk Scenario 4</w:t>
      </w:r>
      <w:bookmarkEnd w:id="376"/>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2."/>
        <w:tblDescription w:val="This table has rows for risk source, causal pathway, and potential harm from Risk Scenario 2."/>
      </w:tblPr>
      <w:tblGrid>
        <w:gridCol w:w="1050"/>
        <w:gridCol w:w="7767"/>
      </w:tblGrid>
      <w:tr w:rsidR="000A29BE" w:rsidRPr="000A29BE" w14:paraId="37F41A0F" w14:textId="77777777" w:rsidTr="0022581F">
        <w:trPr>
          <w:trHeight w:val="360"/>
          <w:tblHeader/>
        </w:trPr>
        <w:tc>
          <w:tcPr>
            <w:tcW w:w="1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1E159C" w14:textId="77777777" w:rsidR="0022581F" w:rsidRPr="000A29BE" w:rsidRDefault="0022581F" w:rsidP="002554A8">
            <w:pPr>
              <w:keepNext/>
              <w:spacing w:beforeLines="60" w:before="144" w:afterLines="60" w:after="144"/>
              <w:ind w:right="-30"/>
              <w:rPr>
                <w:rFonts w:asciiTheme="minorHAnsi" w:hAnsiTheme="minorHAnsi" w:cstheme="minorHAnsi"/>
                <w:b/>
                <w:szCs w:val="22"/>
              </w:rPr>
            </w:pPr>
            <w:r w:rsidRPr="000A29BE">
              <w:rPr>
                <w:rFonts w:asciiTheme="minorHAnsi" w:hAnsiTheme="minorHAnsi" w:cstheme="minorHAnsi"/>
                <w:b/>
                <w:szCs w:val="22"/>
              </w:rPr>
              <w:t>Risk source</w:t>
            </w:r>
          </w:p>
        </w:tc>
        <w:tc>
          <w:tcPr>
            <w:tcW w:w="7767" w:type="dxa"/>
            <w:tcBorders>
              <w:top w:val="single" w:sz="4" w:space="0" w:color="auto"/>
              <w:left w:val="single" w:sz="4" w:space="0" w:color="auto"/>
              <w:bottom w:val="single" w:sz="4" w:space="0" w:color="auto"/>
              <w:right w:val="single" w:sz="4" w:space="0" w:color="auto"/>
            </w:tcBorders>
            <w:vAlign w:val="center"/>
            <w:hideMark/>
          </w:tcPr>
          <w:p w14:paraId="0F2FCDBA" w14:textId="3FA1812C" w:rsidR="0022581F" w:rsidRPr="000A29BE" w:rsidRDefault="0022581F" w:rsidP="002554A8">
            <w:pPr>
              <w:keepNext/>
              <w:tabs>
                <w:tab w:val="left" w:pos="540"/>
              </w:tabs>
              <w:spacing w:beforeLines="60" w:before="144" w:afterLines="60" w:after="144"/>
              <w:ind w:right="-30"/>
              <w:jc w:val="center"/>
              <w:rPr>
                <w:rFonts w:asciiTheme="minorHAnsi" w:hAnsiTheme="minorHAnsi" w:cstheme="minorHAnsi"/>
                <w:szCs w:val="22"/>
                <w:highlight w:val="yellow"/>
              </w:rPr>
            </w:pPr>
            <w:r w:rsidRPr="000A29BE">
              <w:rPr>
                <w:rFonts w:asciiTheme="minorHAnsi" w:eastAsia="Calibri" w:hAnsiTheme="minorHAnsi" w:cstheme="minorHAnsi"/>
                <w:szCs w:val="22"/>
              </w:rPr>
              <w:t>GM ILTV vaccine</w:t>
            </w:r>
          </w:p>
        </w:tc>
      </w:tr>
      <w:tr w:rsidR="000A29BE" w:rsidRPr="000A29BE" w14:paraId="4749B3C6" w14:textId="77777777" w:rsidTr="0022581F">
        <w:trPr>
          <w:trHeight w:val="1623"/>
          <w:tblHeader/>
        </w:trPr>
        <w:tc>
          <w:tcPr>
            <w:tcW w:w="1050"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2A9881D9" w14:textId="77777777" w:rsidR="0022581F" w:rsidRPr="000A29BE" w:rsidRDefault="0022581F" w:rsidP="002554A8">
            <w:pPr>
              <w:keepNext/>
              <w:spacing w:beforeLines="60" w:before="144" w:afterLines="60" w:after="144"/>
              <w:ind w:right="-30"/>
              <w:rPr>
                <w:rFonts w:asciiTheme="minorHAnsi" w:hAnsiTheme="minorHAnsi" w:cstheme="minorHAnsi"/>
                <w:b/>
                <w:szCs w:val="22"/>
              </w:rPr>
            </w:pPr>
            <w:r w:rsidRPr="000A29BE">
              <w:rPr>
                <w:rFonts w:asciiTheme="minorHAnsi" w:hAnsiTheme="minorHAnsi" w:cstheme="minorHAnsi"/>
                <w:b/>
                <w:szCs w:val="22"/>
              </w:rPr>
              <w:t>Causal pathway</w:t>
            </w:r>
          </w:p>
        </w:tc>
        <w:tc>
          <w:tcPr>
            <w:tcW w:w="7767" w:type="dxa"/>
            <w:tcBorders>
              <w:top w:val="single" w:sz="4" w:space="0" w:color="auto"/>
              <w:left w:val="single" w:sz="4" w:space="0" w:color="auto"/>
              <w:bottom w:val="nil"/>
              <w:right w:val="single" w:sz="4" w:space="0" w:color="auto"/>
            </w:tcBorders>
            <w:hideMark/>
          </w:tcPr>
          <w:p w14:paraId="37BA37DA" w14:textId="5D95CC03" w:rsidR="0022581F" w:rsidRPr="000A29BE" w:rsidRDefault="0022581F" w:rsidP="002554A8">
            <w:pPr>
              <w:pStyle w:val="Style4"/>
              <w:numPr>
                <w:ilvl w:val="0"/>
                <w:numId w:val="0"/>
              </w:numPr>
              <w:spacing w:beforeLines="60" w:before="144" w:afterLines="60" w:after="144"/>
              <w:jc w:val="center"/>
              <w:rPr>
                <w:rFonts w:ascii="Calibri" w:hAnsi="Calibri" w:cs="Calibri"/>
                <w:color w:val="auto"/>
              </w:rPr>
            </w:pPr>
            <w:r w:rsidRPr="000A29BE">
              <w:rPr>
                <w:rFonts w:ascii="Calibri" w:hAnsi="Calibri" w:cs="Calibri"/>
                <w:color w:val="auto"/>
              </w:rPr>
              <w:t xml:space="preserve"> Vaccination of poultry farm chicken with the GMO</w:t>
            </w:r>
          </w:p>
          <w:p w14:paraId="7DFD6DC0" w14:textId="77777777" w:rsidR="0022581F" w:rsidRPr="000A29BE" w:rsidRDefault="0022581F" w:rsidP="002554A8">
            <w:pPr>
              <w:pStyle w:val="TableTextRARMP"/>
              <w:spacing w:beforeLines="60" w:before="144" w:afterLines="60" w:after="144"/>
              <w:jc w:val="center"/>
              <w:rPr>
                <w:sz w:val="22"/>
                <w:szCs w:val="22"/>
              </w:rPr>
            </w:pPr>
            <w:r w:rsidRPr="000A29BE">
              <w:rPr>
                <w:sz w:val="22"/>
                <w:szCs w:val="22"/>
              </w:rPr>
              <w:sym w:font="Wingdings 3" w:char="F0C8"/>
            </w:r>
          </w:p>
          <w:p w14:paraId="7E684A7E" w14:textId="77777777" w:rsidR="0022581F" w:rsidRPr="000A29BE" w:rsidRDefault="0022581F" w:rsidP="002554A8">
            <w:pPr>
              <w:pStyle w:val="textfortable"/>
              <w:spacing w:beforeLines="60" w:before="144" w:afterLines="60" w:after="144"/>
              <w:rPr>
                <w:rFonts w:ascii="Calibri" w:hAnsi="Calibri"/>
                <w:sz w:val="22"/>
                <w:szCs w:val="22"/>
              </w:rPr>
            </w:pPr>
            <w:r w:rsidRPr="000A29BE">
              <w:rPr>
                <w:rFonts w:ascii="Calibri" w:hAnsi="Calibri"/>
                <w:sz w:val="22"/>
                <w:szCs w:val="22"/>
              </w:rPr>
              <w:t>Infection of cells by GMO</w:t>
            </w:r>
          </w:p>
          <w:p w14:paraId="01FECBC6" w14:textId="77777777" w:rsidR="0022581F" w:rsidRPr="000A29BE" w:rsidRDefault="0022581F" w:rsidP="002554A8">
            <w:pPr>
              <w:pStyle w:val="TableTextRARMP"/>
              <w:spacing w:beforeLines="60" w:before="144" w:afterLines="60" w:after="144"/>
              <w:jc w:val="center"/>
              <w:rPr>
                <w:sz w:val="22"/>
                <w:szCs w:val="22"/>
              </w:rPr>
            </w:pPr>
            <w:r w:rsidRPr="000A29BE">
              <w:rPr>
                <w:sz w:val="22"/>
                <w:szCs w:val="22"/>
              </w:rPr>
              <w:sym w:font="Wingdings 3" w:char="F0C8"/>
            </w:r>
          </w:p>
          <w:p w14:paraId="26DC121E" w14:textId="541CD6C2" w:rsidR="0022581F" w:rsidRPr="000A29BE" w:rsidRDefault="0022581F" w:rsidP="002554A8">
            <w:pPr>
              <w:pStyle w:val="Style4"/>
              <w:numPr>
                <w:ilvl w:val="0"/>
                <w:numId w:val="0"/>
              </w:numPr>
              <w:spacing w:beforeLines="60" w:before="144" w:afterLines="60" w:after="144"/>
              <w:jc w:val="center"/>
              <w:rPr>
                <w:rFonts w:ascii="Calibri" w:hAnsi="Calibri"/>
                <w:color w:val="auto"/>
              </w:rPr>
            </w:pPr>
            <w:r w:rsidRPr="000A29BE">
              <w:rPr>
                <w:rFonts w:ascii="Calibri" w:hAnsi="Calibri"/>
                <w:color w:val="auto"/>
              </w:rPr>
              <w:t>Transduced cells co-infected with another ILTV strain</w:t>
            </w:r>
          </w:p>
          <w:p w14:paraId="63AFE2AA" w14:textId="77777777" w:rsidR="0022581F" w:rsidRPr="000A29BE" w:rsidRDefault="0022581F" w:rsidP="002554A8">
            <w:pPr>
              <w:pStyle w:val="TableTextRARMP"/>
              <w:spacing w:beforeLines="60" w:before="144" w:afterLines="60" w:after="144"/>
              <w:jc w:val="center"/>
              <w:rPr>
                <w:sz w:val="22"/>
                <w:szCs w:val="22"/>
              </w:rPr>
            </w:pPr>
            <w:r w:rsidRPr="000A29BE">
              <w:rPr>
                <w:sz w:val="22"/>
                <w:szCs w:val="22"/>
              </w:rPr>
              <w:sym w:font="Wingdings 3" w:char="F0C8"/>
            </w:r>
          </w:p>
          <w:p w14:paraId="6D977576" w14:textId="77777777" w:rsidR="0022581F" w:rsidRPr="000A29BE" w:rsidRDefault="0022581F" w:rsidP="002554A8">
            <w:pPr>
              <w:spacing w:beforeLines="60" w:before="144" w:afterLines="60" w:after="144"/>
              <w:jc w:val="center"/>
              <w:rPr>
                <w:rFonts w:cs="Calibri"/>
                <w:szCs w:val="28"/>
              </w:rPr>
            </w:pPr>
            <w:r w:rsidRPr="000A29BE">
              <w:rPr>
                <w:rFonts w:cs="Calibri"/>
                <w:szCs w:val="28"/>
              </w:rPr>
              <w:t xml:space="preserve">Homologous recombination with ILTV (field, </w:t>
            </w:r>
            <w:proofErr w:type="gramStart"/>
            <w:r w:rsidRPr="000A29BE">
              <w:rPr>
                <w:rFonts w:cs="Calibri"/>
                <w:szCs w:val="28"/>
              </w:rPr>
              <w:t>vaccine</w:t>
            </w:r>
            <w:proofErr w:type="gramEnd"/>
            <w:r w:rsidRPr="000A29BE">
              <w:rPr>
                <w:rFonts w:cs="Calibri"/>
                <w:szCs w:val="28"/>
              </w:rPr>
              <w:t xml:space="preserve"> or WT strains)</w:t>
            </w:r>
          </w:p>
          <w:p w14:paraId="66822AAC" w14:textId="77777777" w:rsidR="0022581F" w:rsidRPr="000A29BE" w:rsidRDefault="0022581F" w:rsidP="002554A8">
            <w:pPr>
              <w:pStyle w:val="TableTextRARMP"/>
              <w:spacing w:beforeLines="60" w:before="144" w:afterLines="60" w:after="144"/>
              <w:jc w:val="center"/>
              <w:rPr>
                <w:sz w:val="22"/>
                <w:szCs w:val="22"/>
              </w:rPr>
            </w:pPr>
            <w:r w:rsidRPr="000A29BE">
              <w:rPr>
                <w:sz w:val="22"/>
                <w:szCs w:val="22"/>
              </w:rPr>
              <w:sym w:font="Wingdings 3" w:char="F0C8"/>
            </w:r>
          </w:p>
          <w:p w14:paraId="2AABFD99" w14:textId="77777777" w:rsidR="0022581F" w:rsidRPr="000A29BE" w:rsidRDefault="0022581F" w:rsidP="00962711">
            <w:pPr>
              <w:pStyle w:val="TableTextRARMP"/>
              <w:numPr>
                <w:ilvl w:val="0"/>
                <w:numId w:val="53"/>
              </w:numPr>
              <w:spacing w:beforeLines="60" w:before="144" w:afterLines="60" w:after="144"/>
              <w:jc w:val="center"/>
              <w:rPr>
                <w:sz w:val="22"/>
                <w:szCs w:val="22"/>
              </w:rPr>
            </w:pPr>
            <w:r w:rsidRPr="000A29BE">
              <w:rPr>
                <w:sz w:val="22"/>
                <w:szCs w:val="22"/>
              </w:rPr>
              <w:t>Reversion of GMO to WT strain; or</w:t>
            </w:r>
          </w:p>
          <w:p w14:paraId="232CACC0" w14:textId="77777777" w:rsidR="0022581F" w:rsidRPr="000A29BE" w:rsidRDefault="0022581F" w:rsidP="00962711">
            <w:pPr>
              <w:pStyle w:val="Style4"/>
              <w:numPr>
                <w:ilvl w:val="0"/>
                <w:numId w:val="53"/>
              </w:numPr>
              <w:spacing w:beforeLines="60" w:before="144" w:afterLines="60" w:after="144"/>
              <w:jc w:val="center"/>
              <w:rPr>
                <w:rFonts w:ascii="Calibri" w:hAnsi="Calibri"/>
                <w:color w:val="auto"/>
              </w:rPr>
            </w:pPr>
            <w:r w:rsidRPr="000A29BE">
              <w:rPr>
                <w:rFonts w:ascii="Calibri" w:hAnsi="Calibri"/>
                <w:color w:val="auto"/>
              </w:rPr>
              <w:t>Generation of novel recombinant ILTV</w:t>
            </w:r>
          </w:p>
          <w:p w14:paraId="03EC173F" w14:textId="77777777" w:rsidR="0022581F" w:rsidRPr="000A29BE" w:rsidRDefault="0022581F" w:rsidP="002554A8">
            <w:pPr>
              <w:pStyle w:val="TableTextRARMP"/>
              <w:spacing w:beforeLines="60" w:before="144" w:afterLines="60" w:after="144"/>
              <w:jc w:val="center"/>
              <w:rPr>
                <w:sz w:val="22"/>
                <w:szCs w:val="22"/>
              </w:rPr>
            </w:pPr>
            <w:r w:rsidRPr="000A29BE">
              <w:rPr>
                <w:sz w:val="22"/>
                <w:szCs w:val="22"/>
              </w:rPr>
              <w:sym w:font="Wingdings 3" w:char="F0C8"/>
            </w:r>
          </w:p>
          <w:p w14:paraId="13448908" w14:textId="2FD8BCF3" w:rsidR="0022581F" w:rsidRPr="000A29BE" w:rsidRDefault="0022581F" w:rsidP="002554A8">
            <w:pPr>
              <w:pStyle w:val="TableTextRARMP"/>
              <w:spacing w:beforeLines="60" w:before="144" w:afterLines="60" w:after="144"/>
              <w:jc w:val="center"/>
              <w:rPr>
                <w:sz w:val="22"/>
                <w:szCs w:val="22"/>
              </w:rPr>
            </w:pPr>
            <w:r w:rsidRPr="000A29BE">
              <w:rPr>
                <w:sz w:val="22"/>
                <w:szCs w:val="22"/>
              </w:rPr>
              <w:t>Infection of chickens and/or other susceptible avian species</w:t>
            </w:r>
          </w:p>
        </w:tc>
      </w:tr>
      <w:tr w:rsidR="000A29BE" w:rsidRPr="000A29BE" w14:paraId="13AB3B4D" w14:textId="77777777" w:rsidTr="0022581F">
        <w:trPr>
          <w:trHeight w:val="360"/>
          <w:tblHeader/>
        </w:trPr>
        <w:tc>
          <w:tcPr>
            <w:tcW w:w="1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8291C9" w14:textId="77777777" w:rsidR="0022581F" w:rsidRPr="000A29BE" w:rsidRDefault="0022581F" w:rsidP="002554A8">
            <w:pPr>
              <w:keepNext/>
              <w:spacing w:beforeLines="60" w:before="144" w:afterLines="60" w:after="144"/>
              <w:ind w:right="-30"/>
              <w:rPr>
                <w:rFonts w:asciiTheme="minorHAnsi" w:hAnsiTheme="minorHAnsi" w:cstheme="minorHAnsi"/>
                <w:b/>
                <w:szCs w:val="22"/>
              </w:rPr>
            </w:pPr>
            <w:r w:rsidRPr="000A29BE">
              <w:rPr>
                <w:rFonts w:asciiTheme="minorHAnsi" w:hAnsiTheme="minorHAnsi" w:cstheme="minorHAnsi"/>
                <w:b/>
                <w:szCs w:val="22"/>
              </w:rPr>
              <w:t>Potential harm</w:t>
            </w:r>
          </w:p>
        </w:tc>
        <w:tc>
          <w:tcPr>
            <w:tcW w:w="7767" w:type="dxa"/>
            <w:tcBorders>
              <w:top w:val="single" w:sz="4" w:space="0" w:color="auto"/>
              <w:left w:val="single" w:sz="4" w:space="0" w:color="auto"/>
              <w:bottom w:val="single" w:sz="4" w:space="0" w:color="auto"/>
              <w:right w:val="single" w:sz="4" w:space="0" w:color="auto"/>
            </w:tcBorders>
            <w:vAlign w:val="center"/>
            <w:hideMark/>
          </w:tcPr>
          <w:p w14:paraId="391FCA93" w14:textId="2E8EE3BF" w:rsidR="0022581F" w:rsidRPr="000A29BE" w:rsidRDefault="0022581F" w:rsidP="002554A8">
            <w:pPr>
              <w:spacing w:beforeLines="60" w:before="144" w:afterLines="60" w:after="144"/>
              <w:rPr>
                <w:rFonts w:asciiTheme="minorHAnsi" w:hAnsiTheme="minorHAnsi" w:cstheme="minorHAnsi"/>
                <w:szCs w:val="22"/>
              </w:rPr>
            </w:pPr>
            <w:r w:rsidRPr="000A29BE">
              <w:rPr>
                <w:rFonts w:cs="Calibri"/>
              </w:rPr>
              <w:t>Disease in chickens and/or other susceptible species</w:t>
            </w:r>
          </w:p>
        </w:tc>
      </w:tr>
    </w:tbl>
    <w:p w14:paraId="194A9FE0" w14:textId="0657EE83" w:rsidR="00604570" w:rsidRPr="000A29BE" w:rsidRDefault="00604570" w:rsidP="00A83F73">
      <w:pPr>
        <w:pStyle w:val="RARMPnumberedparagraphs"/>
        <w:numPr>
          <w:ilvl w:val="0"/>
          <w:numId w:val="0"/>
        </w:numPr>
      </w:pPr>
    </w:p>
    <w:p w14:paraId="2B0EC0E8" w14:textId="2447CAFB" w:rsidR="00AA3C89" w:rsidRPr="000A29BE" w:rsidRDefault="00AA3C89" w:rsidP="00AA3C89">
      <w:pPr>
        <w:pStyle w:val="5RARMP"/>
      </w:pPr>
      <w:r w:rsidRPr="000A29BE">
        <w:t>Risk source</w:t>
      </w:r>
    </w:p>
    <w:p w14:paraId="700B4624" w14:textId="77777777" w:rsidR="00AA3C89" w:rsidRPr="000A29BE" w:rsidRDefault="00AA3C89" w:rsidP="00AA3C89">
      <w:pPr>
        <w:pStyle w:val="RARMPnumberedparagraphs"/>
      </w:pPr>
      <w:r w:rsidRPr="000A29BE">
        <w:t>The source of potential harm for this postulated risk scenario is the GMO.</w:t>
      </w:r>
    </w:p>
    <w:p w14:paraId="7B8EC651" w14:textId="75654A3F" w:rsidR="00AA3C89" w:rsidRPr="000A29BE" w:rsidRDefault="00AA3C89" w:rsidP="00AA3C89">
      <w:pPr>
        <w:pStyle w:val="5RARMP"/>
      </w:pPr>
      <w:r w:rsidRPr="000A29BE">
        <w:t>Causal Pathway and likelihood assessment</w:t>
      </w:r>
    </w:p>
    <w:p w14:paraId="2863B470" w14:textId="199EBCEA" w:rsidR="002C3A31" w:rsidRPr="000A29BE" w:rsidRDefault="009C5C90" w:rsidP="009C5C90">
      <w:pPr>
        <w:pStyle w:val="RARMPnumberedparagraphs"/>
      </w:pPr>
      <w:r w:rsidRPr="000A29BE">
        <w:t>The probability of recombination occurring in viruses is dependent on co-circulation of different viruses in the same geographical area, genetic similarity between the viruses, rate of co-infection of a host with both viruses and viral population size within the infected host.</w:t>
      </w:r>
      <w:r w:rsidR="00611E71" w:rsidRPr="000A29BE">
        <w:t xml:space="preserve"> </w:t>
      </w:r>
      <w:r w:rsidR="004550DE" w:rsidRPr="000A29BE">
        <w:t>For recombination between</w:t>
      </w:r>
      <w:r w:rsidR="00E559FC" w:rsidRPr="000A29BE">
        <w:t xml:space="preserve"> </w:t>
      </w:r>
      <w:r w:rsidR="00E019B8" w:rsidRPr="000A29BE">
        <w:t xml:space="preserve">a </w:t>
      </w:r>
      <w:r w:rsidR="00E559FC" w:rsidRPr="000A29BE">
        <w:t>circulating strain of ILTV</w:t>
      </w:r>
      <w:r w:rsidR="004550DE" w:rsidRPr="000A29BE">
        <w:t xml:space="preserve"> and the GMO to occur, both strains</w:t>
      </w:r>
      <w:r w:rsidR="00E559FC" w:rsidRPr="000A29BE">
        <w:t xml:space="preserve"> would need to be present</w:t>
      </w:r>
      <w:r w:rsidR="00A3059F" w:rsidRPr="000A29BE">
        <w:t xml:space="preserve"> and replicating</w:t>
      </w:r>
      <w:r w:rsidR="00E559FC" w:rsidRPr="000A29BE">
        <w:t xml:space="preserve"> in the same cell at the same time</w:t>
      </w:r>
      <w:r w:rsidR="004550DE" w:rsidRPr="000A29BE">
        <w:t xml:space="preserve">. This could occur if the chickens vaccinated with the GMO </w:t>
      </w:r>
      <w:r w:rsidR="006E1349" w:rsidRPr="000A29BE">
        <w:t>are</w:t>
      </w:r>
      <w:r w:rsidR="004550DE" w:rsidRPr="000A29BE">
        <w:t xml:space="preserve"> exposed to </w:t>
      </w:r>
      <w:r w:rsidR="00875C36" w:rsidRPr="000A29BE">
        <w:t xml:space="preserve">another </w:t>
      </w:r>
      <w:r w:rsidR="004550DE" w:rsidRPr="000A29BE">
        <w:t xml:space="preserve">strain of ILTV or </w:t>
      </w:r>
      <w:r w:rsidR="00A3059F" w:rsidRPr="000A29BE">
        <w:t xml:space="preserve">if chickens infected with ILTV </w:t>
      </w:r>
      <w:r w:rsidR="006E1349" w:rsidRPr="000A29BE">
        <w:t>are</w:t>
      </w:r>
      <w:r w:rsidR="00A3059F" w:rsidRPr="000A29BE">
        <w:t xml:space="preserve"> vaccinated with the GMO</w:t>
      </w:r>
      <w:r w:rsidR="00BF68C5" w:rsidRPr="000A29BE">
        <w:t xml:space="preserve"> or two different vaccinations are administered</w:t>
      </w:r>
      <w:r w:rsidR="00E019B8" w:rsidRPr="000A29BE">
        <w:t xml:space="preserve"> to the same bird</w:t>
      </w:r>
      <w:r w:rsidR="004550DE" w:rsidRPr="000A29BE">
        <w:t xml:space="preserve">. </w:t>
      </w:r>
    </w:p>
    <w:p w14:paraId="179C9E37" w14:textId="041A7722" w:rsidR="002C3A31" w:rsidRPr="000A29BE" w:rsidRDefault="002C3A31" w:rsidP="002C3A31">
      <w:pPr>
        <w:pStyle w:val="RARMPnumberedparagraphs"/>
      </w:pPr>
      <w:r w:rsidRPr="000A29BE">
        <w:t>The GMO could also form a latent infection (</w:t>
      </w:r>
      <w:r w:rsidRPr="000A29BE">
        <w:fldChar w:fldCharType="begin"/>
      </w:r>
      <w:r w:rsidRPr="000A29BE">
        <w:instrText xml:space="preserve"> REF _Ref115073381 \n \h </w:instrText>
      </w:r>
      <w:r w:rsidRPr="000A29BE">
        <w:fldChar w:fldCharType="separate"/>
      </w:r>
      <w:r w:rsidR="00B84689">
        <w:t>Chapter 1</w:t>
      </w:r>
      <w:r w:rsidRPr="000A29BE">
        <w:fldChar w:fldCharType="end"/>
      </w:r>
      <w:r w:rsidRPr="000A29BE">
        <w:t xml:space="preserve">, Section </w:t>
      </w:r>
      <w:r w:rsidRPr="000A29BE">
        <w:fldChar w:fldCharType="begin"/>
      </w:r>
      <w:r w:rsidRPr="000A29BE">
        <w:instrText xml:space="preserve"> REF _Ref112071899 \n \h </w:instrText>
      </w:r>
      <w:r w:rsidRPr="000A29BE">
        <w:fldChar w:fldCharType="separate"/>
      </w:r>
      <w:r w:rsidR="00B84689">
        <w:t>4.3.1</w:t>
      </w:r>
      <w:r w:rsidRPr="000A29BE">
        <w:fldChar w:fldCharType="end"/>
      </w:r>
      <w:r w:rsidRPr="000A29BE">
        <w:t>) in vaccinated chickens, where</w:t>
      </w:r>
      <w:r w:rsidR="00E019B8" w:rsidRPr="000A29BE">
        <w:t>by</w:t>
      </w:r>
      <w:r w:rsidRPr="000A29BE">
        <w:t xml:space="preserve"> the GMO could be reactivated when the birds are stressed. Chickens with reactivated GMO could potentially be exposed to </w:t>
      </w:r>
      <w:r w:rsidR="00E019B8" w:rsidRPr="000A29BE">
        <w:t xml:space="preserve">an </w:t>
      </w:r>
      <w:r w:rsidRPr="000A29BE">
        <w:t xml:space="preserve">ILTV infection, </w:t>
      </w:r>
      <w:r w:rsidR="00E019B8" w:rsidRPr="000A29BE">
        <w:t xml:space="preserve">or to a second vaccine strain </w:t>
      </w:r>
      <w:r w:rsidRPr="000A29BE">
        <w:t>resulting in two strains being present at the same time. However, there are animal welfare guidelines and legislation in place that are regulated by states and territories to ensure that the stress on chickens is minimised during poultry farming or during transport. In addition, a</w:t>
      </w:r>
      <w:r w:rsidR="004550DE" w:rsidRPr="000A29BE">
        <w:t>s mentioned in Risk Scenario</w:t>
      </w:r>
      <w:r w:rsidRPr="000A29BE">
        <w:t>s</w:t>
      </w:r>
      <w:r w:rsidR="004550DE" w:rsidRPr="000A29BE">
        <w:t xml:space="preserve"> 1</w:t>
      </w:r>
      <w:r w:rsidR="00903F0D" w:rsidRPr="000A29BE">
        <w:t xml:space="preserve"> </w:t>
      </w:r>
      <w:r w:rsidR="00014D5C" w:rsidRPr="000A29BE">
        <w:t xml:space="preserve">and </w:t>
      </w:r>
      <w:r w:rsidR="00903F0D" w:rsidRPr="000A29BE">
        <w:t>3</w:t>
      </w:r>
      <w:r w:rsidR="004550DE" w:rsidRPr="000A29BE">
        <w:t xml:space="preserve">, strict </w:t>
      </w:r>
      <w:r w:rsidR="004550DE" w:rsidRPr="000A29BE">
        <w:lastRenderedPageBreak/>
        <w:t>biosecurity procedures are in place to ensure that any disease</w:t>
      </w:r>
      <w:r w:rsidR="00903F0D" w:rsidRPr="000A29BE">
        <w:t xml:space="preserve"> </w:t>
      </w:r>
      <w:r w:rsidR="004550DE" w:rsidRPr="000A29BE">
        <w:t xml:space="preserve">is not transmitted into and out of the </w:t>
      </w:r>
      <w:r w:rsidR="00014D5C" w:rsidRPr="000A29BE">
        <w:t>shed/</w:t>
      </w:r>
      <w:r w:rsidR="004550DE" w:rsidRPr="000A29BE">
        <w:t xml:space="preserve">poultry farm. </w:t>
      </w:r>
    </w:p>
    <w:p w14:paraId="7508CAB8" w14:textId="5DA64DC9" w:rsidR="00875C36" w:rsidRPr="000A29BE" w:rsidRDefault="00FD46DD" w:rsidP="002C3A31">
      <w:pPr>
        <w:pStyle w:val="RARMPnumberedparagraphs"/>
      </w:pPr>
      <w:r w:rsidRPr="000A29BE">
        <w:t xml:space="preserve">In addition to </w:t>
      </w:r>
      <w:r w:rsidR="006E1349" w:rsidRPr="000A29BE">
        <w:t xml:space="preserve">factors </w:t>
      </w:r>
      <w:r w:rsidR="002C3A31" w:rsidRPr="000A29BE">
        <w:t>in Risk Scenarios 1 and 3</w:t>
      </w:r>
      <w:r w:rsidRPr="000A29BE">
        <w:t>, s</w:t>
      </w:r>
      <w:r w:rsidR="00A715C1" w:rsidRPr="000A29BE">
        <w:t xml:space="preserve">heds are also decontaminated and tested after birds are harvested to ensure that potential disease agents are removed </w:t>
      </w:r>
      <w:r w:rsidRPr="000A29BE">
        <w:t>to</w:t>
      </w:r>
      <w:r w:rsidR="00A715C1" w:rsidRPr="000A29BE">
        <w:t xml:space="preserve"> prevent the presence of ILTV in the shed when a new flock is introduced. </w:t>
      </w:r>
      <w:r w:rsidRPr="000A29BE">
        <w:t xml:space="preserve">This would reduce the </w:t>
      </w:r>
      <w:r w:rsidR="006E1349" w:rsidRPr="000A29BE">
        <w:t xml:space="preserve">likelihood </w:t>
      </w:r>
      <w:r w:rsidRPr="000A29BE">
        <w:t>of a new flock being infected with ILTV before being vaccinated. V</w:t>
      </w:r>
      <w:r w:rsidR="00903F0D" w:rsidRPr="000A29BE">
        <w:t>accination of chickens with the GMO should</w:t>
      </w:r>
      <w:r w:rsidRPr="000A29BE">
        <w:t xml:space="preserve"> also</w:t>
      </w:r>
      <w:r w:rsidR="00903F0D" w:rsidRPr="000A29BE">
        <w:t xml:space="preserve"> generate immunity towards a circulating strain</w:t>
      </w:r>
      <w:r w:rsidR="001E3537" w:rsidRPr="000A29BE">
        <w:t>,</w:t>
      </w:r>
      <w:r w:rsidR="00903F0D" w:rsidRPr="000A29BE">
        <w:t xml:space="preserve"> minimising the window </w:t>
      </w:r>
      <w:r w:rsidR="00875C36" w:rsidRPr="000A29BE">
        <w:t xml:space="preserve">in which </w:t>
      </w:r>
      <w:r w:rsidR="00903F0D" w:rsidRPr="000A29BE">
        <w:t xml:space="preserve">chickens would be infected with the virus. </w:t>
      </w:r>
    </w:p>
    <w:p w14:paraId="29945AC0" w14:textId="6E741BB1" w:rsidR="00875C36" w:rsidRPr="000A29BE" w:rsidRDefault="00B55A6A" w:rsidP="00EF6224">
      <w:pPr>
        <w:pStyle w:val="RARMPnumberedparagraphs"/>
      </w:pPr>
      <w:r w:rsidRPr="000A29BE">
        <w:t xml:space="preserve">As discussed in </w:t>
      </w:r>
      <w:r w:rsidRPr="000A29BE">
        <w:fldChar w:fldCharType="begin"/>
      </w:r>
      <w:r w:rsidRPr="000A29BE">
        <w:instrText xml:space="preserve"> REF _Ref115073381 \n \h </w:instrText>
      </w:r>
      <w:r w:rsidRPr="000A29BE">
        <w:fldChar w:fldCharType="separate"/>
      </w:r>
      <w:r w:rsidR="00B84689">
        <w:t>Chapter 1</w:t>
      </w:r>
      <w:r w:rsidRPr="000A29BE">
        <w:fldChar w:fldCharType="end"/>
      </w:r>
      <w:r w:rsidRPr="000A29BE">
        <w:t xml:space="preserve">, Section </w:t>
      </w:r>
      <w:r w:rsidRPr="000A29BE">
        <w:fldChar w:fldCharType="begin"/>
      </w:r>
      <w:r w:rsidRPr="000A29BE">
        <w:instrText xml:space="preserve"> REF _Ref111199385 \n \h </w:instrText>
      </w:r>
      <w:r w:rsidRPr="000A29BE">
        <w:fldChar w:fldCharType="separate"/>
      </w:r>
      <w:r w:rsidR="00B84689">
        <w:t>3.4</w:t>
      </w:r>
      <w:r w:rsidRPr="000A29BE">
        <w:fldChar w:fldCharType="end"/>
      </w:r>
      <w:r w:rsidRPr="000A29BE">
        <w:t xml:space="preserve">, bioinformatic studies have postulated that new strains of ILTV have emerged from the recombination between </w:t>
      </w:r>
      <w:r w:rsidR="0022581F" w:rsidRPr="000A29BE">
        <w:t xml:space="preserve">multiple </w:t>
      </w:r>
      <w:r w:rsidRPr="000A29BE">
        <w:t>vaccine</w:t>
      </w:r>
      <w:r w:rsidR="00B527B4" w:rsidRPr="000A29BE">
        <w:t>s</w:t>
      </w:r>
      <w:r w:rsidRPr="000A29BE">
        <w:t xml:space="preserve"> </w:t>
      </w:r>
      <w:r w:rsidR="0022581F" w:rsidRPr="000A29BE">
        <w:t xml:space="preserve">strains; </w:t>
      </w:r>
      <w:r w:rsidRPr="000A29BE">
        <w:t>and</w:t>
      </w:r>
      <w:r w:rsidR="0022581F" w:rsidRPr="000A29BE">
        <w:t xml:space="preserve"> vaccine and</w:t>
      </w:r>
      <w:r w:rsidRPr="000A29BE">
        <w:t xml:space="preserve"> circulating strains of ILTV. </w:t>
      </w:r>
    </w:p>
    <w:p w14:paraId="2FD775C1" w14:textId="1E2A5DE5" w:rsidR="00903F0D" w:rsidRPr="000A29BE" w:rsidRDefault="00E019B8" w:rsidP="009C5C90">
      <w:pPr>
        <w:pStyle w:val="RARMPnumberedparagraphs"/>
      </w:pPr>
      <w:r w:rsidRPr="000A29BE">
        <w:t>I</w:t>
      </w:r>
      <w:r w:rsidR="00EF6224" w:rsidRPr="000A29BE">
        <w:t>f</w:t>
      </w:r>
      <w:r w:rsidR="00903F0D" w:rsidRPr="000A29BE">
        <w:t xml:space="preserve"> recombination does occur, </w:t>
      </w:r>
      <w:r w:rsidR="005501D3" w:rsidRPr="000A29BE">
        <w:t>it could result in the reversion of the GMO to the WT phenotype or generate a novel recombinant of ILTV</w:t>
      </w:r>
      <w:r w:rsidR="00D41BD7" w:rsidRPr="000A29BE">
        <w:t>, which will be discussed below</w:t>
      </w:r>
      <w:r w:rsidR="005501D3" w:rsidRPr="000A29BE">
        <w:t>. The</w:t>
      </w:r>
      <w:r w:rsidR="00A3059F" w:rsidRPr="000A29BE">
        <w:t xml:space="preserve"> WT or novel strain(s)</w:t>
      </w:r>
      <w:r w:rsidR="005501D3" w:rsidRPr="000A29BE">
        <w:t xml:space="preserve"> of ILTV could potentially cause disease in </w:t>
      </w:r>
      <w:r w:rsidR="00025711" w:rsidRPr="000A29BE">
        <w:t>chickens or other susceptible avian species</w:t>
      </w:r>
      <w:r w:rsidR="005501D3" w:rsidRPr="000A29BE">
        <w:t>.</w:t>
      </w:r>
    </w:p>
    <w:p w14:paraId="3E1E43F1" w14:textId="5173ABA0" w:rsidR="00AA3C89" w:rsidRPr="000A29BE" w:rsidRDefault="008E3362" w:rsidP="00AA3C89">
      <w:pPr>
        <w:pStyle w:val="RARMPnumberedparagraphs"/>
        <w:numPr>
          <w:ilvl w:val="0"/>
          <w:numId w:val="0"/>
        </w:numPr>
        <w:rPr>
          <w:i/>
          <w:iCs/>
        </w:rPr>
      </w:pPr>
      <w:r w:rsidRPr="000A29BE">
        <w:rPr>
          <w:i/>
          <w:iCs/>
        </w:rPr>
        <w:t>Recombination or r</w:t>
      </w:r>
      <w:r w:rsidR="00AA3C89" w:rsidRPr="000A29BE">
        <w:rPr>
          <w:i/>
          <w:iCs/>
        </w:rPr>
        <w:t xml:space="preserve">eversion to </w:t>
      </w:r>
      <w:r w:rsidRPr="000A29BE">
        <w:rPr>
          <w:i/>
          <w:iCs/>
        </w:rPr>
        <w:t xml:space="preserve">parent </w:t>
      </w:r>
      <w:r w:rsidR="00AA3C89" w:rsidRPr="000A29BE">
        <w:rPr>
          <w:i/>
          <w:iCs/>
        </w:rPr>
        <w:t>ILTV strain</w:t>
      </w:r>
    </w:p>
    <w:p w14:paraId="57428C9B" w14:textId="6B58948A" w:rsidR="00AA3C89" w:rsidRPr="000A29BE" w:rsidRDefault="00AA3C89" w:rsidP="00ED04E9">
      <w:pPr>
        <w:pStyle w:val="RARMPnumberedparagraphs"/>
      </w:pPr>
      <w:r w:rsidRPr="000A29BE">
        <w:t xml:space="preserve">As described in </w:t>
      </w:r>
      <w:r w:rsidRPr="000A29BE">
        <w:fldChar w:fldCharType="begin"/>
      </w:r>
      <w:r w:rsidRPr="000A29BE">
        <w:instrText xml:space="preserve"> REF _Ref113274511 \n \h </w:instrText>
      </w:r>
      <w:r w:rsidRPr="000A29BE">
        <w:fldChar w:fldCharType="separate"/>
      </w:r>
      <w:r w:rsidR="00B84689">
        <w:t>Chapter 1</w:t>
      </w:r>
      <w:r w:rsidRPr="000A29BE">
        <w:fldChar w:fldCharType="end"/>
      </w:r>
      <w:r w:rsidRPr="000A29BE">
        <w:t xml:space="preserve">, ILTV is endemic in Australia and the GMO is generated by deleting the </w:t>
      </w:r>
      <w:proofErr w:type="spellStart"/>
      <w:r w:rsidRPr="000A29BE">
        <w:t>gG</w:t>
      </w:r>
      <w:proofErr w:type="spellEnd"/>
      <w:r w:rsidRPr="000A29BE">
        <w:t xml:space="preserve"> protein from a naturally occurring ILTV strain in Australia (CSW-1). Therefore, it is possible that </w:t>
      </w:r>
      <w:r w:rsidR="005501D3" w:rsidRPr="000A29BE">
        <w:t xml:space="preserve">the GMO could recombine with </w:t>
      </w:r>
      <w:r w:rsidR="008E3362" w:rsidRPr="000A29BE">
        <w:t>the parent</w:t>
      </w:r>
      <w:r w:rsidR="005501D3" w:rsidRPr="000A29BE">
        <w:t xml:space="preserve"> CSW-1 ILTV resulting in the </w:t>
      </w:r>
      <w:r w:rsidRPr="000A29BE">
        <w:t xml:space="preserve">reversion of the GMO to the </w:t>
      </w:r>
      <w:r w:rsidR="008E3362" w:rsidRPr="000A29BE">
        <w:t xml:space="preserve">parent </w:t>
      </w:r>
      <w:r w:rsidRPr="000A29BE">
        <w:t xml:space="preserve">CSW-1 ILTV. Historically, </w:t>
      </w:r>
      <w:r w:rsidR="0052664F" w:rsidRPr="000A29BE">
        <w:t xml:space="preserve">the </w:t>
      </w:r>
      <w:r w:rsidRPr="000A29BE">
        <w:t xml:space="preserve">majority of the ILTV outbreaks in Australia are from Class 2 and 8 (2007-2009), and more recently </w:t>
      </w:r>
      <w:r w:rsidR="0018341B" w:rsidRPr="000A29BE">
        <w:t>C</w:t>
      </w:r>
      <w:r w:rsidRPr="000A29BE">
        <w:t>lass 9 (2009-2015). During these periods</w:t>
      </w:r>
      <w:r w:rsidR="00C018A9" w:rsidRPr="000A29BE">
        <w:t>,</w:t>
      </w:r>
      <w:r w:rsidRPr="000A29BE">
        <w:t xml:space="preserve"> CSW-1 (Class 4) </w:t>
      </w:r>
      <w:r w:rsidR="00C018A9" w:rsidRPr="000A29BE">
        <w:t xml:space="preserve">was </w:t>
      </w:r>
      <w:r w:rsidRPr="000A29BE">
        <w:t xml:space="preserve">not identified </w:t>
      </w:r>
      <w:r w:rsidR="00C018A9" w:rsidRPr="000A29BE">
        <w:t xml:space="preserve">as the </w:t>
      </w:r>
      <w:r w:rsidRPr="000A29BE">
        <w:t xml:space="preserve">cause </w:t>
      </w:r>
      <w:r w:rsidR="00C018A9" w:rsidRPr="000A29BE">
        <w:t xml:space="preserve">of </w:t>
      </w:r>
      <w:r w:rsidRPr="000A29BE">
        <w:t xml:space="preserve">any outbreaks in Australia. </w:t>
      </w:r>
      <w:r w:rsidR="0018341B" w:rsidRPr="000A29BE">
        <w:t xml:space="preserve">It is not known whether CSW-1 is still currently circulating in Australia, but based on historical data, </w:t>
      </w:r>
      <w:r w:rsidRPr="000A29BE">
        <w:t xml:space="preserve">it </w:t>
      </w:r>
      <w:r w:rsidR="0018341B" w:rsidRPr="000A29BE">
        <w:t>has not been reported to cause outbreaks from 2007-2015</w:t>
      </w:r>
      <w:r w:rsidR="0052664F" w:rsidRPr="000A29BE">
        <w:t xml:space="preserve"> and therefore, homologous recombination between the GMO and CSW1, resulting in the reversion to wild type is unlikely</w:t>
      </w:r>
      <w:r w:rsidR="0018341B" w:rsidRPr="000A29BE">
        <w:t xml:space="preserve">. </w:t>
      </w:r>
    </w:p>
    <w:p w14:paraId="6D214D21" w14:textId="51948C36" w:rsidR="00A92942" w:rsidRPr="000A29BE" w:rsidRDefault="00AA3C89" w:rsidP="00EA7E6E">
      <w:pPr>
        <w:pStyle w:val="RARMPnumberedparagraphs"/>
      </w:pPr>
      <w:r w:rsidRPr="000A29BE">
        <w:t xml:space="preserve">It was also shown that live attenuated vaccines are capable of reverting to WT strains after bird-to-bird passaging and could potentially result in a more virulent strain. However, studies with the GMO have shown that </w:t>
      </w:r>
      <w:r w:rsidR="00DC6181" w:rsidRPr="000A29BE">
        <w:t>m</w:t>
      </w:r>
      <w:r w:rsidR="005501D3" w:rsidRPr="000A29BE">
        <w:t xml:space="preserve">ultiple passages in birds were not successful as the virus isolated from the trachea after the </w:t>
      </w:r>
      <w:r w:rsidR="00DC6181" w:rsidRPr="000A29BE">
        <w:t>initial inoculation was unable to infect subsequent hosts</w:t>
      </w:r>
      <w:r w:rsidR="005501D3" w:rsidRPr="000A29BE">
        <w:t xml:space="preserve">. </w:t>
      </w:r>
      <w:r w:rsidR="00EA7E6E" w:rsidRPr="000A29BE">
        <w:t>It is important to note that the</w:t>
      </w:r>
      <w:r w:rsidR="001E3537" w:rsidRPr="000A29BE">
        <w:t xml:space="preserve"> three</w:t>
      </w:r>
      <w:r w:rsidR="00EA7E6E" w:rsidRPr="000A29BE">
        <w:t xml:space="preserve"> current live-attenuated vaccines have been attenuated via serial passaging in embryonated hen eggs, which may have resulted in</w:t>
      </w:r>
      <w:r w:rsidR="00025711" w:rsidRPr="000A29BE">
        <w:t xml:space="preserve"> random</w:t>
      </w:r>
      <w:r w:rsidR="00EA7E6E" w:rsidRPr="000A29BE">
        <w:t xml:space="preserve"> point mutation(s) that conferred the attenuated phenotype. In contrast, the GMO was made by a</w:t>
      </w:r>
      <w:r w:rsidR="001E3537" w:rsidRPr="000A29BE">
        <w:t xml:space="preserve"> </w:t>
      </w:r>
      <w:r w:rsidR="0052664F" w:rsidRPr="000A29BE">
        <w:t xml:space="preserve">partial </w:t>
      </w:r>
      <w:r w:rsidR="00EA7E6E" w:rsidRPr="000A29BE">
        <w:t xml:space="preserve">deletion of the </w:t>
      </w:r>
      <w:proofErr w:type="spellStart"/>
      <w:r w:rsidR="00EA7E6E" w:rsidRPr="000A29BE">
        <w:t>gG</w:t>
      </w:r>
      <w:proofErr w:type="spellEnd"/>
      <w:r w:rsidR="00EA7E6E" w:rsidRPr="000A29BE">
        <w:t xml:space="preserve"> gene from ILTV. T</w:t>
      </w:r>
      <w:r w:rsidR="00DC6181" w:rsidRPr="000A29BE">
        <w:t>he gene deletion would have</w:t>
      </w:r>
      <w:r w:rsidR="00025711" w:rsidRPr="000A29BE">
        <w:t xml:space="preserve"> an</w:t>
      </w:r>
      <w:r w:rsidR="00DC6181" w:rsidRPr="000A29BE">
        <w:t xml:space="preserve"> increased genetic and phenotypic stability in the GM viral genome compared to a point mutation, which is more capable of reversion to the wild-type sequence, especially if the virus has a high mutation rate</w:t>
      </w:r>
      <w:r w:rsidR="00025711" w:rsidRPr="000A29BE">
        <w:t xml:space="preserve"> </w:t>
      </w:r>
      <w:r w:rsidR="00EF6224" w:rsidRPr="000A29BE">
        <w:fldChar w:fldCharType="begin">
          <w:fldData xml:space="preserve">PEVuZE5vdGU+PENpdGU+PEF1dGhvcj5CdWxsPC9BdXRob3I+PFllYXI+MjAxNTwvWWVhcj48UmVj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</w:fldData>
        </w:fldChar>
      </w:r>
      <w:r w:rsidR="009007E0">
        <w:instrText xml:space="preserve"> ADDIN EN.CITE </w:instrText>
      </w:r>
      <w:r w:rsidR="009007E0">
        <w:fldChar w:fldCharType="begin">
          <w:fldData xml:space="preserve">PEVuZE5vdGU+PENpdGU+PEF1dGhvcj5CdWxsPC9BdXRob3I+PFllYXI+MjAxNTwvWWVhcj48UmVj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</w:fldData>
        </w:fldChar>
      </w:r>
      <w:r w:rsidR="009007E0">
        <w:instrText xml:space="preserve"> ADDIN EN.CITE.DATA </w:instrText>
      </w:r>
      <w:r w:rsidR="009007E0">
        <w:fldChar w:fldCharType="end"/>
      </w:r>
      <w:r w:rsidR="00EF6224" w:rsidRPr="000A29BE">
        <w:fldChar w:fldCharType="separate"/>
      </w:r>
      <w:r w:rsidR="00EF6224" w:rsidRPr="000A29BE">
        <w:rPr>
          <w:noProof/>
        </w:rPr>
        <w:t>(</w:t>
      </w:r>
      <w:hyperlink w:anchor="_ENREF_42" w:tooltip="Hanley, 2011 #82" w:history="1">
        <w:r w:rsidR="007D54FF" w:rsidRPr="000A29BE">
          <w:rPr>
            <w:noProof/>
          </w:rPr>
          <w:t>Hanley, 2011</w:t>
        </w:r>
      </w:hyperlink>
      <w:r w:rsidR="00EF6224" w:rsidRPr="000A29BE">
        <w:rPr>
          <w:noProof/>
        </w:rPr>
        <w:t xml:space="preserve">; </w:t>
      </w:r>
      <w:hyperlink w:anchor="_ENREF_19" w:tooltip="Bull, 2015 #81" w:history="1">
        <w:r w:rsidR="007D54FF" w:rsidRPr="000A29BE">
          <w:rPr>
            <w:noProof/>
          </w:rPr>
          <w:t>Bull, 2015</w:t>
        </w:r>
      </w:hyperlink>
      <w:r w:rsidR="00EF6224" w:rsidRPr="000A29BE">
        <w:rPr>
          <w:noProof/>
        </w:rPr>
        <w:t>)</w:t>
      </w:r>
      <w:r w:rsidR="00EF6224" w:rsidRPr="000A29BE">
        <w:fldChar w:fldCharType="end"/>
      </w:r>
      <w:r w:rsidR="00DC6181" w:rsidRPr="000A29BE">
        <w:t xml:space="preserve">. Any recombinant carrying the </w:t>
      </w:r>
      <w:proofErr w:type="spellStart"/>
      <w:r w:rsidR="00DC6181" w:rsidRPr="000A29BE">
        <w:t>gG</w:t>
      </w:r>
      <w:proofErr w:type="spellEnd"/>
      <w:r w:rsidR="00DC6181" w:rsidRPr="000A29BE">
        <w:t xml:space="preserve"> gene deletion is expected to retain the associated attenuated phenotype of the GMO. Nevertheless, despite the seemingly low likelihood of </w:t>
      </w:r>
      <w:r w:rsidR="0052664F" w:rsidRPr="000A29BE">
        <w:t xml:space="preserve">the </w:t>
      </w:r>
      <w:r w:rsidR="00DC6181" w:rsidRPr="000A29BE">
        <w:t>recovery of a viral gene from deletion</w:t>
      </w:r>
      <w:r w:rsidR="00A60FF5" w:rsidRPr="000A29BE">
        <w:t xml:space="preserve"> in laboratory experiments</w:t>
      </w:r>
      <w:r w:rsidR="00DC6181" w:rsidRPr="000A29BE">
        <w:t xml:space="preserve">, </w:t>
      </w:r>
      <w:r w:rsidR="00A60FF5" w:rsidRPr="000A29BE">
        <w:t xml:space="preserve">it is still unknown if what is observed in tissue culture could reproduced in an actual host organism </w:t>
      </w:r>
      <w:r w:rsidR="00EF6224" w:rsidRPr="000A29BE">
        <w:fldChar w:fldCharType="begin">
          <w:fldData xml:space="preserve">PEVuZE5vdGU+PENpdGU+PEF1dGhvcj5CdWxsPC9BdXRob3I+PFllYXI+MjAxNTwvWWVhcj48UmVj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</w:fldData>
        </w:fldChar>
      </w:r>
      <w:r w:rsidR="009007E0">
        <w:instrText xml:space="preserve"> ADDIN EN.CITE </w:instrText>
      </w:r>
      <w:r w:rsidR="009007E0">
        <w:fldChar w:fldCharType="begin">
          <w:fldData xml:space="preserve">PEVuZE5vdGU+PENpdGU+PEF1dGhvcj5CdWxsPC9BdXRob3I+PFllYXI+MjAxNTwvWWVhcj48UmVj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</w:fldData>
        </w:fldChar>
      </w:r>
      <w:r w:rsidR="009007E0">
        <w:instrText xml:space="preserve"> ADDIN EN.CITE.DATA </w:instrText>
      </w:r>
      <w:r w:rsidR="009007E0">
        <w:fldChar w:fldCharType="end"/>
      </w:r>
      <w:r w:rsidR="00EF6224" w:rsidRPr="000A29BE">
        <w:fldChar w:fldCharType="separate"/>
      </w:r>
      <w:r w:rsidR="00EF6224" w:rsidRPr="000A29BE">
        <w:rPr>
          <w:noProof/>
        </w:rPr>
        <w:t>(</w:t>
      </w:r>
      <w:hyperlink w:anchor="_ENREF_19" w:tooltip="Bull, 2015 #81" w:history="1">
        <w:r w:rsidR="007D54FF" w:rsidRPr="000A29BE">
          <w:rPr>
            <w:noProof/>
          </w:rPr>
          <w:t>Bull, 2015</w:t>
        </w:r>
      </w:hyperlink>
      <w:r w:rsidR="00EF6224" w:rsidRPr="000A29BE">
        <w:rPr>
          <w:noProof/>
        </w:rPr>
        <w:t xml:space="preserve">; </w:t>
      </w:r>
      <w:hyperlink w:anchor="_ENREF_45" w:tooltip="Jimenez-Guardeno, 2015 #83" w:history="1">
        <w:r w:rsidR="007D54FF" w:rsidRPr="000A29BE">
          <w:rPr>
            <w:noProof/>
          </w:rPr>
          <w:t>Jimenez-Guardeno et al., 2015</w:t>
        </w:r>
      </w:hyperlink>
      <w:r w:rsidR="00EF6224" w:rsidRPr="000A29BE">
        <w:rPr>
          <w:noProof/>
        </w:rPr>
        <w:t>)</w:t>
      </w:r>
      <w:r w:rsidR="00EF6224" w:rsidRPr="000A29BE">
        <w:fldChar w:fldCharType="end"/>
      </w:r>
      <w:r w:rsidR="00DC6181" w:rsidRPr="000A29BE">
        <w:t xml:space="preserve">. </w:t>
      </w:r>
    </w:p>
    <w:p w14:paraId="5E2A15F6" w14:textId="24358D21" w:rsidR="00384C66" w:rsidRPr="000A29BE" w:rsidRDefault="00A92942" w:rsidP="00EA7E6E">
      <w:pPr>
        <w:pStyle w:val="RARMPnumberedparagraphs"/>
      </w:pPr>
      <w:r w:rsidRPr="000A29BE">
        <w:t>In summary</w:t>
      </w:r>
      <w:r w:rsidR="00BC70C2" w:rsidRPr="000A29BE">
        <w:t>, the reversion of the GMO</w:t>
      </w:r>
      <w:r w:rsidRPr="000A29BE">
        <w:t xml:space="preserve"> to </w:t>
      </w:r>
      <w:r w:rsidR="008E3362" w:rsidRPr="000A29BE">
        <w:t>the parent CSW-1 strain wild type</w:t>
      </w:r>
      <w:r w:rsidRPr="000A29BE">
        <w:t xml:space="preserve"> via co-infection of CSW-1 or serial passaging </w:t>
      </w:r>
      <w:r w:rsidR="00BC70C2" w:rsidRPr="000A29BE">
        <w:t xml:space="preserve">is </w:t>
      </w:r>
      <w:r w:rsidR="00BC70C2" w:rsidRPr="000A29BE">
        <w:rPr>
          <w:b/>
          <w:bCs/>
        </w:rPr>
        <w:t>highly unlikely</w:t>
      </w:r>
      <w:r w:rsidR="00BC70C2" w:rsidRPr="000A29BE">
        <w:t xml:space="preserve">. </w:t>
      </w:r>
    </w:p>
    <w:p w14:paraId="6EE383E2" w14:textId="7817CE9E" w:rsidR="00AA3C89" w:rsidRPr="000A29BE" w:rsidRDefault="00EF6224" w:rsidP="00AA3C89">
      <w:pPr>
        <w:pStyle w:val="RARMPnumberedparagraphs"/>
        <w:numPr>
          <w:ilvl w:val="0"/>
          <w:numId w:val="0"/>
        </w:numPr>
        <w:rPr>
          <w:i/>
          <w:iCs/>
        </w:rPr>
      </w:pPr>
      <w:r w:rsidRPr="000A29BE">
        <w:rPr>
          <w:i/>
          <w:iCs/>
        </w:rPr>
        <w:t>Generation of novel recombinant ILTV</w:t>
      </w:r>
    </w:p>
    <w:p w14:paraId="19BD7848" w14:textId="31782026" w:rsidR="006E2BEC" w:rsidRPr="000A29BE" w:rsidRDefault="00AA3C89" w:rsidP="008B2EA8">
      <w:pPr>
        <w:pStyle w:val="RARMPnumberedparagraphs"/>
      </w:pPr>
      <w:r w:rsidRPr="000A29BE">
        <w:t xml:space="preserve">As mentioned in </w:t>
      </w:r>
      <w:r w:rsidRPr="000A29BE">
        <w:fldChar w:fldCharType="begin"/>
      </w:r>
      <w:r w:rsidRPr="000A29BE">
        <w:instrText xml:space="preserve"> REF _Ref113263434 \r \h </w:instrText>
      </w:r>
      <w:r w:rsidRPr="000A29BE">
        <w:fldChar w:fldCharType="separate"/>
      </w:r>
      <w:r w:rsidR="00B84689">
        <w:t>Chapter 1</w:t>
      </w:r>
      <w:r w:rsidRPr="000A29BE">
        <w:fldChar w:fldCharType="end"/>
      </w:r>
      <w:r w:rsidRPr="000A29BE">
        <w:t xml:space="preserve">, Section </w:t>
      </w:r>
      <w:r w:rsidRPr="000A29BE">
        <w:fldChar w:fldCharType="begin"/>
      </w:r>
      <w:r w:rsidRPr="000A29BE">
        <w:instrText xml:space="preserve"> REF _Ref111199385 \n \h </w:instrText>
      </w:r>
      <w:r w:rsidRPr="000A29BE">
        <w:fldChar w:fldCharType="separate"/>
      </w:r>
      <w:r w:rsidR="00B84689">
        <w:t>3.4</w:t>
      </w:r>
      <w:r w:rsidRPr="000A29BE">
        <w:fldChar w:fldCharType="end"/>
      </w:r>
      <w:r w:rsidRPr="000A29BE">
        <w:t xml:space="preserve">, recombination between strains </w:t>
      </w:r>
      <w:r w:rsidR="008822D7" w:rsidRPr="000A29BE">
        <w:t>of ILTV is</w:t>
      </w:r>
      <w:r w:rsidRPr="000A29BE">
        <w:t xml:space="preserve"> possible and could potentially result in novel strains of ILTV.</w:t>
      </w:r>
      <w:r w:rsidR="008B2EA8" w:rsidRPr="000A29BE">
        <w:t xml:space="preserve"> </w:t>
      </w:r>
      <w:r w:rsidR="007477E2" w:rsidRPr="000A29BE">
        <w:t>No recombination events we</w:t>
      </w:r>
      <w:r w:rsidR="008B6A85" w:rsidRPr="000A29BE">
        <w:t>re</w:t>
      </w:r>
      <w:r w:rsidR="007477E2" w:rsidRPr="000A29BE">
        <w:t xml:space="preserve"> detected when chickens were inoculated with the GMO and V</w:t>
      </w:r>
      <w:r w:rsidR="00811483" w:rsidRPr="000A29BE">
        <w:t>1-</w:t>
      </w:r>
      <w:r w:rsidR="007477E2" w:rsidRPr="000A29BE">
        <w:t>99 (</w:t>
      </w:r>
      <w:r w:rsidR="00C018A9" w:rsidRPr="000A29BE">
        <w:t xml:space="preserve">a </w:t>
      </w:r>
      <w:r w:rsidR="007477E2" w:rsidRPr="000A29BE">
        <w:t xml:space="preserve">Class 4 field strain) or the </w:t>
      </w:r>
      <w:proofErr w:type="spellStart"/>
      <w:r w:rsidR="007477E2" w:rsidRPr="000A29BE">
        <w:t>Serva</w:t>
      </w:r>
      <w:proofErr w:type="spellEnd"/>
      <w:r w:rsidR="007477E2" w:rsidRPr="000A29BE">
        <w:t xml:space="preserve"> vaccine. However, as mentioned in </w:t>
      </w:r>
      <w:r w:rsidR="007477E2" w:rsidRPr="000A29BE">
        <w:fldChar w:fldCharType="begin"/>
      </w:r>
      <w:r w:rsidR="007477E2" w:rsidRPr="000A29BE">
        <w:instrText xml:space="preserve"> REF _Ref113356278 \r \h </w:instrText>
      </w:r>
      <w:r w:rsidR="007477E2" w:rsidRPr="000A29BE">
        <w:fldChar w:fldCharType="separate"/>
      </w:r>
      <w:r w:rsidR="00B84689">
        <w:t>Chapter 1</w:t>
      </w:r>
      <w:r w:rsidR="007477E2" w:rsidRPr="000A29BE">
        <w:fldChar w:fldCharType="end"/>
      </w:r>
      <w:r w:rsidR="007477E2" w:rsidRPr="000A29BE">
        <w:t xml:space="preserve">, Section </w:t>
      </w:r>
      <w:r w:rsidR="007477E2" w:rsidRPr="000A29BE">
        <w:fldChar w:fldCharType="begin"/>
      </w:r>
      <w:r w:rsidR="007477E2" w:rsidRPr="000A29BE">
        <w:instrText xml:space="preserve"> REF _Ref113356303 \n \h </w:instrText>
      </w:r>
      <w:r w:rsidR="007477E2" w:rsidRPr="000A29BE">
        <w:fldChar w:fldCharType="separate"/>
      </w:r>
      <w:r w:rsidR="00B84689">
        <w:t>4.3.3</w:t>
      </w:r>
      <w:r w:rsidR="007477E2" w:rsidRPr="000A29BE">
        <w:fldChar w:fldCharType="end"/>
      </w:r>
      <w:r w:rsidR="007477E2" w:rsidRPr="000A29BE">
        <w:t xml:space="preserve">, recombination events were detected between V1-99 and CSW-1 (parent organism); and </w:t>
      </w:r>
      <w:proofErr w:type="spellStart"/>
      <w:r w:rsidR="007477E2" w:rsidRPr="000A29BE">
        <w:t>Serva</w:t>
      </w:r>
      <w:proofErr w:type="spellEnd"/>
      <w:r w:rsidR="007477E2" w:rsidRPr="000A29BE">
        <w:t xml:space="preserve"> and A20. As recombination of ILTV strains ha</w:t>
      </w:r>
      <w:r w:rsidR="008E3362" w:rsidRPr="000A29BE">
        <w:t>s</w:t>
      </w:r>
      <w:r w:rsidR="007477E2" w:rsidRPr="000A29BE">
        <w:t xml:space="preserve"> been previously shown to occur</w:t>
      </w:r>
      <w:r w:rsidR="008B6A85" w:rsidRPr="000A29BE">
        <w:t xml:space="preserve">, </w:t>
      </w:r>
      <w:r w:rsidR="007477E2" w:rsidRPr="000A29BE">
        <w:t>there is a likelihood that the GMO could recombine with other ILTV strains.</w:t>
      </w:r>
      <w:r w:rsidR="00AD7D9E" w:rsidRPr="000A29BE">
        <w:t xml:space="preserve"> </w:t>
      </w:r>
    </w:p>
    <w:p w14:paraId="4AD09DC7" w14:textId="22516991" w:rsidR="008B2EA8" w:rsidRDefault="008B2EA8" w:rsidP="008B2EA8">
      <w:pPr>
        <w:pStyle w:val="RARMPnumberedparagraphs"/>
      </w:pPr>
      <w:r w:rsidRPr="000A29BE">
        <w:lastRenderedPageBreak/>
        <w:t xml:space="preserve">For recombination to occur, both the GMO and </w:t>
      </w:r>
      <w:r w:rsidR="008E3362" w:rsidRPr="000A29BE">
        <w:t xml:space="preserve">the </w:t>
      </w:r>
      <w:r w:rsidRPr="000A29BE">
        <w:t>other strain of ILTV must be present</w:t>
      </w:r>
      <w:r w:rsidR="00ED04E9" w:rsidRPr="000A29BE">
        <w:t xml:space="preserve"> and replicating </w:t>
      </w:r>
      <w:r w:rsidRPr="000A29BE">
        <w:t xml:space="preserve">in the same cell at the same time. </w:t>
      </w:r>
      <w:r w:rsidR="008E3362" w:rsidRPr="000A29BE">
        <w:t xml:space="preserve">As mentioned in </w:t>
      </w:r>
      <w:r w:rsidR="008E3362" w:rsidRPr="000A29BE">
        <w:fldChar w:fldCharType="begin"/>
      </w:r>
      <w:r w:rsidR="008E3362" w:rsidRPr="000A29BE">
        <w:instrText xml:space="preserve"> REF _Ref113956877 \r \h </w:instrText>
      </w:r>
      <w:r w:rsidR="008E3362" w:rsidRPr="000A29BE">
        <w:fldChar w:fldCharType="separate"/>
      </w:r>
      <w:r w:rsidR="00B84689">
        <w:t>Chapter 1</w:t>
      </w:r>
      <w:r w:rsidR="008E3362" w:rsidRPr="000A29BE">
        <w:fldChar w:fldCharType="end"/>
      </w:r>
      <w:r w:rsidR="008E3362" w:rsidRPr="000A29BE">
        <w:t xml:space="preserve">, Section </w:t>
      </w:r>
      <w:r w:rsidR="008E3362" w:rsidRPr="000A29BE">
        <w:fldChar w:fldCharType="begin"/>
      </w:r>
      <w:r w:rsidR="008E3362" w:rsidRPr="000A29BE">
        <w:instrText xml:space="preserve"> REF _Ref113956900 \n \h </w:instrText>
      </w:r>
      <w:r w:rsidR="008E3362" w:rsidRPr="000A29BE">
        <w:fldChar w:fldCharType="separate"/>
      </w:r>
      <w:r w:rsidR="00B84689">
        <w:t>4.3.4</w:t>
      </w:r>
      <w:r w:rsidR="008E3362" w:rsidRPr="000A29BE">
        <w:fldChar w:fldCharType="end"/>
      </w:r>
      <w:r w:rsidR="008E3362" w:rsidRPr="000A29BE">
        <w:t xml:space="preserve">, peer reviewed studies have shown that the GM vaccine confers protection to chickens against the current circulating ILTV strain in Australia (Class 9), thus making it </w:t>
      </w:r>
      <w:r w:rsidR="009007E0">
        <w:t>less likely</w:t>
      </w:r>
      <w:r w:rsidR="008E3362" w:rsidRPr="000A29BE">
        <w:t xml:space="preserve"> that another ILTV strain would be replicating in the same cell. </w:t>
      </w:r>
      <w:r w:rsidRPr="000A29BE">
        <w:t>If a novel recombinant arises, it needs to be transmitted to other chickens to establish and maintain its presence. It is not known how long a novel ILTV strain would need to recombine, infect, and establish itself as a new strain</w:t>
      </w:r>
      <w:r w:rsidR="00FB1641" w:rsidRPr="000A29BE">
        <w:t xml:space="preserve">. </w:t>
      </w:r>
      <w:r w:rsidR="00DE7AF9" w:rsidRPr="000A29BE">
        <w:t>If</w:t>
      </w:r>
      <w:r w:rsidR="008B6A85" w:rsidRPr="000A29BE">
        <w:t xml:space="preserve"> recombination </w:t>
      </w:r>
      <w:r w:rsidR="00DE7AF9" w:rsidRPr="000A29BE">
        <w:t xml:space="preserve">occurs and </w:t>
      </w:r>
      <w:r w:rsidR="008B6A85" w:rsidRPr="000A29BE">
        <w:t>results in a novel ILTV strain,</w:t>
      </w:r>
      <w:r w:rsidRPr="000A29BE">
        <w:t xml:space="preserve"> broiler chickens are only kept for about 7-8 weeks before harvesting, limiting the potential of transmission of </w:t>
      </w:r>
      <w:r w:rsidR="00DE7AF9" w:rsidRPr="000A29BE">
        <w:t>the</w:t>
      </w:r>
      <w:r w:rsidRPr="000A29BE">
        <w:t xml:space="preserve"> new recombinant strain. Layer chickens on the other hand are kept for longer (20 </w:t>
      </w:r>
      <w:r w:rsidR="008E3362" w:rsidRPr="000A29BE">
        <w:t xml:space="preserve">- </w:t>
      </w:r>
      <w:r w:rsidRPr="000A29BE">
        <w:t xml:space="preserve">78 weeks) but have shown to have a better </w:t>
      </w:r>
      <w:r w:rsidR="00FB1641" w:rsidRPr="000A29BE">
        <w:t xml:space="preserve">targeted </w:t>
      </w:r>
      <w:r w:rsidRPr="000A29BE">
        <w:t>immune response</w:t>
      </w:r>
      <w:r w:rsidR="00FB1641" w:rsidRPr="000A29BE">
        <w:t xml:space="preserve">, which probably contributes to their longer lifespan </w:t>
      </w:r>
      <w:r w:rsidR="00AC7212" w:rsidRPr="000A29BE">
        <w:fldChar w:fldCharType="begin"/>
      </w:r>
      <w:r w:rsidR="009007E0">
        <w:instrText xml:space="preserve"> ADDIN EN.CITE &lt;EndNote&gt;&lt;Cite&gt;&lt;Author&gt;Koenen&lt;/Author&gt;&lt;Year&gt;2002&lt;/Year&gt;&lt;RecNum&gt;84&lt;/RecNum&gt;&lt;DisplayText&gt;(Koenen et al., 2002)&lt;/DisplayText&gt;&lt;record&gt;&lt;rec-number&gt;84&lt;/rec-number&gt;&lt;foreign-keys&gt;&lt;key app="EN" db-id="frzrdztfz5tpexe9rznpp0pl220aw9pxrspe" timestamp="1673922334"&gt;84&lt;/key&gt;&lt;/foreign-keys&gt;&lt;ref-type name="Journal Article"&gt;17&lt;/ref-type&gt;&lt;contributors&gt;&lt;authors&gt;&lt;author&gt;Koenen, M. E.&lt;/author&gt;&lt;author&gt;Boonstra-Blom, A. G.&lt;/author&gt;&lt;author&gt;Jeurissen, S. H.&lt;/author&gt;&lt;/authors&gt;&lt;/contributors&gt;&lt;auth-address&gt;Division of Animal Sciences, Institute for Animal Science and Health, ID-Lelystad, P.O. Box 65, 8200 AB Lelystad, The Netherlands. m.e.koenen@id.wag-ur.nl&lt;/auth-address&gt;&lt;titles&gt;&lt;title&gt;Immunological differences between layer- and broiler-type chickens&lt;/title&gt;&lt;secondary-title&gt;Vet Immunol Immunopathol&lt;/secondary-title&gt;&lt;/titles&gt;&lt;periodical&gt;&lt;full-title&gt;Vet Immunol Immunopathol&lt;/full-title&gt;&lt;/periodical&gt;&lt;pages&gt;47-56&lt;/pages&gt;&lt;volume&gt;89&lt;/volume&gt;&lt;number&gt;1-2&lt;/number&gt;&lt;edition&gt;2002/09/05&lt;/edition&gt;&lt;keywords&gt;&lt;keyword&gt;Animals&lt;/keyword&gt;&lt;keyword&gt;Cell Division/drug effects/physiology&lt;/keyword&gt;&lt;keyword&gt;Chickens/classification/*immunology&lt;/keyword&gt;&lt;keyword&gt;Dose-Response Relationship, Drug&lt;/keyword&gt;&lt;keyword&gt;Female&lt;/keyword&gt;&lt;keyword&gt;Haptens&lt;/keyword&gt;&lt;keyword&gt;Hemocyanins/administration &amp;amp; dosage/immunology&lt;/keyword&gt;&lt;keyword&gt;Immunization/methods/*veterinary&lt;/keyword&gt;&lt;keyword&gt;Immunoglobulin G/blood/immunology&lt;/keyword&gt;&lt;keyword&gt;Immunoglobulin M/blood/immunology&lt;/keyword&gt;&lt;keyword&gt;Injections, Intravenous/veterinary&lt;/keyword&gt;&lt;keyword&gt;Kinetics&lt;/keyword&gt;&lt;keyword&gt;Specific Pathogen-Free Organisms&lt;/keyword&gt;&lt;keyword&gt;T-Lymphocytes/cytology/immunology&lt;/keyword&gt;&lt;/keywords&gt;&lt;dates&gt;&lt;year&gt;2002&lt;/year&gt;&lt;pub-dates&gt;&lt;date&gt;Oct 8&lt;/date&gt;&lt;/pub-dates&gt;&lt;/dates&gt;&lt;isbn&gt;0165-2427 (Print)&amp;#xD;0165-2427 (Linking)&lt;/isbn&gt;&lt;accession-num&gt;12208050&lt;/accession-num&gt;&lt;urls&gt;&lt;related-urls&gt;&lt;url&gt;https://www.ncbi.nlm.nih.gov/pubmed/12208050&lt;/url&gt;&lt;/related-urls&gt;&lt;/urls&gt;&lt;electronic-resource-num&gt;10.1016/s0165-2427(02)00169-1&lt;/electronic-resource-num&gt;&lt;/record&gt;&lt;/Cite&gt;&lt;/EndNote&gt;</w:instrText>
      </w:r>
      <w:r w:rsidR="00AC7212" w:rsidRPr="000A29BE">
        <w:fldChar w:fldCharType="separate"/>
      </w:r>
      <w:r w:rsidR="00AC7212" w:rsidRPr="000A29BE">
        <w:rPr>
          <w:noProof/>
        </w:rPr>
        <w:t>(</w:t>
      </w:r>
      <w:hyperlink w:anchor="_ENREF_48" w:tooltip="Koenen, 2002 #84" w:history="1">
        <w:r w:rsidR="007D54FF" w:rsidRPr="000A29BE">
          <w:rPr>
            <w:noProof/>
          </w:rPr>
          <w:t>Koenen et al., 2002</w:t>
        </w:r>
      </w:hyperlink>
      <w:r w:rsidR="00AC7212" w:rsidRPr="000A29BE">
        <w:rPr>
          <w:noProof/>
        </w:rPr>
        <w:t>)</w:t>
      </w:r>
      <w:r w:rsidR="00AC7212" w:rsidRPr="000A29BE">
        <w:fldChar w:fldCharType="end"/>
      </w:r>
      <w:r w:rsidRPr="000A29BE">
        <w:t>.</w:t>
      </w:r>
      <w:r w:rsidR="00FB1641" w:rsidRPr="000A29BE">
        <w:t xml:space="preserve"> Although no</w:t>
      </w:r>
      <w:r w:rsidR="008822D7" w:rsidRPr="000A29BE">
        <w:t xml:space="preserve"> experimental data is available,</w:t>
      </w:r>
      <w:r w:rsidR="00FB1641" w:rsidRPr="000A29BE">
        <w:t xml:space="preserve"> it is likely that vaccinated layer chickens would generate a better protective immunity against ILTV compared to broilers</w:t>
      </w:r>
      <w:r w:rsidR="008E3362" w:rsidRPr="000A29BE">
        <w:t>, so would be less likely to be infected with a second strain of ILTV</w:t>
      </w:r>
      <w:r w:rsidR="00FB1641" w:rsidRPr="000A29BE">
        <w:t xml:space="preserve">. </w:t>
      </w:r>
    </w:p>
    <w:p w14:paraId="46C95C80" w14:textId="6D3136C4" w:rsidR="00B84689" w:rsidRPr="000A29BE" w:rsidRDefault="004200CB" w:rsidP="008B2EA8">
      <w:pPr>
        <w:pStyle w:val="RARMPnumberedparagraphs"/>
      </w:pPr>
      <w:r>
        <w:t>In the event of an outbreak</w:t>
      </w:r>
      <w:r w:rsidR="006901C8">
        <w:t xml:space="preserve"> caused by the novel ILTV strain</w:t>
      </w:r>
      <w:r>
        <w:t>, biosecurity measures a</w:t>
      </w:r>
      <w:r w:rsidR="00B84689">
        <w:t xml:space="preserve">s described in </w:t>
      </w:r>
      <w:r w:rsidR="00B84689">
        <w:fldChar w:fldCharType="begin"/>
      </w:r>
      <w:r w:rsidR="00B84689">
        <w:instrText xml:space="preserve"> REF _Ref127878216 \r \h </w:instrText>
      </w:r>
      <w:r w:rsidR="00B84689">
        <w:fldChar w:fldCharType="separate"/>
      </w:r>
      <w:r w:rsidR="00B84689">
        <w:t>Chapter 1</w:t>
      </w:r>
      <w:r w:rsidR="00B84689">
        <w:fldChar w:fldCharType="end"/>
      </w:r>
      <w:r w:rsidR="00B84689">
        <w:t xml:space="preserve">, Section </w:t>
      </w:r>
      <w:r w:rsidR="00B84689">
        <w:fldChar w:fldCharType="begin"/>
      </w:r>
      <w:r w:rsidR="00B84689">
        <w:instrText xml:space="preserve"> REF _Ref127878236 \n \h </w:instrText>
      </w:r>
      <w:r w:rsidR="00B84689">
        <w:fldChar w:fldCharType="separate"/>
      </w:r>
      <w:r w:rsidR="00B84689">
        <w:t>5.5.5</w:t>
      </w:r>
      <w:r w:rsidR="00B84689">
        <w:fldChar w:fldCharType="end"/>
      </w:r>
      <w:r w:rsidR="00B84689">
        <w:t xml:space="preserve">, </w:t>
      </w:r>
      <w:r>
        <w:t>would be in place to manage the potential spread of the disease (e.g. proper PPE, decontamination of facilities, euthanising the entire flock and disposal of potentially contaminated materials). This would be under direct control of the state’s Chief Veterinary Officer</w:t>
      </w:r>
      <w:r w:rsidR="0029301D">
        <w:t xml:space="preserve"> and would be the responsibility of state and territories</w:t>
      </w:r>
      <w:r>
        <w:t xml:space="preserve">.  </w:t>
      </w:r>
    </w:p>
    <w:p w14:paraId="5FFE197D" w14:textId="7D2031E2" w:rsidR="008B6A85" w:rsidRPr="000A29BE" w:rsidRDefault="006E2BEC" w:rsidP="006E2BEC">
      <w:pPr>
        <w:pStyle w:val="RARMPnumberedparagraphs"/>
      </w:pPr>
      <w:r w:rsidRPr="000A29BE">
        <w:t xml:space="preserve">Current APVMA registered vaccines and </w:t>
      </w:r>
      <w:r w:rsidR="004E206F" w:rsidRPr="000A29BE">
        <w:t xml:space="preserve">the </w:t>
      </w:r>
      <w:r w:rsidRPr="000A29BE">
        <w:t xml:space="preserve">current </w:t>
      </w:r>
      <w:r w:rsidR="004E206F" w:rsidRPr="000A29BE">
        <w:t xml:space="preserve">APVMA </w:t>
      </w:r>
      <w:r w:rsidRPr="000A29BE">
        <w:t xml:space="preserve">field trial permit </w:t>
      </w:r>
      <w:r w:rsidR="004E206F" w:rsidRPr="000A29BE">
        <w:t xml:space="preserve">for </w:t>
      </w:r>
      <w:r w:rsidRPr="000A29BE">
        <w:t xml:space="preserve">the GMO includes precautions </w:t>
      </w:r>
      <w:r w:rsidR="004E206F" w:rsidRPr="000A29BE">
        <w:t>o</w:t>
      </w:r>
      <w:r w:rsidRPr="000A29BE">
        <w:t xml:space="preserve">n their labels to only vaccinate healthy birds. The vaccination of chickens with the GMO would confer protective immunity against ILTV. Strict biosecurity procedures are also in place to limit the interaction of chickens in commercial poultry with other </w:t>
      </w:r>
      <w:r w:rsidR="00811483" w:rsidRPr="000A29BE">
        <w:t>avian species</w:t>
      </w:r>
      <w:r w:rsidR="008B6A85" w:rsidRPr="000A29BE">
        <w:t xml:space="preserve"> that may harbour ILTV infection</w:t>
      </w:r>
      <w:r w:rsidRPr="000A29BE">
        <w:t xml:space="preserve">. </w:t>
      </w:r>
    </w:p>
    <w:p w14:paraId="429C3021" w14:textId="61D1D525" w:rsidR="003F3C48" w:rsidRPr="000A29BE" w:rsidRDefault="003F3C48" w:rsidP="00677153">
      <w:pPr>
        <w:pStyle w:val="RARMPnumberedparagraphs"/>
      </w:pPr>
      <w:r w:rsidRPr="000A29BE">
        <w:t>Recombination could also occur between multiple vaccine strains if multiple live ILTV vaccines were used in the same flock. This would require either multiple vaccination</w:t>
      </w:r>
      <w:r w:rsidR="004E206F" w:rsidRPr="000A29BE">
        <w:t>s</w:t>
      </w:r>
      <w:r w:rsidRPr="000A29BE">
        <w:t xml:space="preserve"> close together to </w:t>
      </w:r>
      <w:r w:rsidR="00E73754" w:rsidRPr="000A29BE">
        <w:t xml:space="preserve">have the different strains in the same cells at the same time, or for reactivation of a latent vaccine strain. Given the short lifespan of broilers, multiple vaccination is more likely to happen in layers. </w:t>
      </w:r>
      <w:r w:rsidRPr="000A29BE">
        <w:t xml:space="preserve">Current APVMA registration of the three live attenuated ILTV vaccines recommends </w:t>
      </w:r>
      <w:r w:rsidR="0082746D" w:rsidRPr="000A29BE">
        <w:t>not to use ILTV vaccines originating from genetically distinct ILTV strains concurrently in a flock or on a site</w:t>
      </w:r>
      <w:r w:rsidRPr="000A29BE">
        <w:t xml:space="preserve"> to limit this risk of recombination. </w:t>
      </w:r>
    </w:p>
    <w:p w14:paraId="7537D67D" w14:textId="0A03521D" w:rsidR="006E2BEC" w:rsidRPr="000A29BE" w:rsidRDefault="006E2BEC" w:rsidP="006E2BEC">
      <w:pPr>
        <w:pStyle w:val="RARMPnumberedparagraphs"/>
      </w:pPr>
      <w:r w:rsidRPr="000A29BE">
        <w:t xml:space="preserve">Therefore, </w:t>
      </w:r>
      <w:r w:rsidR="008B6A85" w:rsidRPr="000A29BE">
        <w:t>based on the data available</w:t>
      </w:r>
      <w:r w:rsidR="004200CB">
        <w:t xml:space="preserve">, </w:t>
      </w:r>
      <w:r w:rsidR="004207C6">
        <w:t>historical precedence</w:t>
      </w:r>
      <w:r w:rsidR="00495D37" w:rsidRPr="000A29BE">
        <w:t xml:space="preserve"> </w:t>
      </w:r>
      <w:r w:rsidR="00B527B4" w:rsidRPr="000A29BE">
        <w:t>and adherence to</w:t>
      </w:r>
      <w:r w:rsidR="008B6A85" w:rsidRPr="000A29BE">
        <w:t xml:space="preserve"> biosecurity guidelines</w:t>
      </w:r>
      <w:r w:rsidRPr="000A29BE">
        <w:t xml:space="preserve">, the likelihood that both the GMO and other ILTV </w:t>
      </w:r>
      <w:r w:rsidR="004E206F" w:rsidRPr="000A29BE">
        <w:t>are</w:t>
      </w:r>
      <w:r w:rsidRPr="000A29BE">
        <w:t xml:space="preserve"> present in the same host/cells for recombination to occur</w:t>
      </w:r>
      <w:r w:rsidR="008B6A85" w:rsidRPr="000A29BE">
        <w:t>, leading to an established novel</w:t>
      </w:r>
      <w:r w:rsidR="00EF6224" w:rsidRPr="000A29BE">
        <w:t xml:space="preserve"> pathogenic</w:t>
      </w:r>
      <w:r w:rsidR="008B6A85" w:rsidRPr="000A29BE">
        <w:t xml:space="preserve"> ILTV strain</w:t>
      </w:r>
      <w:r w:rsidRPr="000A29BE">
        <w:t xml:space="preserve"> is</w:t>
      </w:r>
      <w:r w:rsidRPr="000A29BE">
        <w:rPr>
          <w:b/>
          <w:bCs/>
        </w:rPr>
        <w:t xml:space="preserve"> </w:t>
      </w:r>
      <w:r w:rsidR="00B84689">
        <w:rPr>
          <w:b/>
          <w:bCs/>
        </w:rPr>
        <w:t>un</w:t>
      </w:r>
      <w:r w:rsidR="00E07A3C">
        <w:rPr>
          <w:b/>
          <w:bCs/>
        </w:rPr>
        <w:t>likely</w:t>
      </w:r>
      <w:r w:rsidRPr="000A29BE">
        <w:t xml:space="preserve">. </w:t>
      </w:r>
    </w:p>
    <w:p w14:paraId="4B481F62" w14:textId="7A507D8D" w:rsidR="00AA3C89" w:rsidRPr="000A29BE" w:rsidRDefault="00AA3C89" w:rsidP="00AA3C89">
      <w:pPr>
        <w:pStyle w:val="RARMPnumberedparagraphs"/>
      </w:pPr>
      <w:r w:rsidRPr="000A29BE">
        <w:t xml:space="preserve">As mentioned in </w:t>
      </w:r>
      <w:r w:rsidRPr="000A29BE">
        <w:fldChar w:fldCharType="begin"/>
      </w:r>
      <w:r w:rsidRPr="000A29BE">
        <w:instrText xml:space="preserve"> REF _Ref113280715 \n \h </w:instrText>
      </w:r>
      <w:r w:rsidRPr="000A29BE">
        <w:fldChar w:fldCharType="separate"/>
      </w:r>
      <w:r w:rsidR="00B84689">
        <w:t>Chapter 1</w:t>
      </w:r>
      <w:r w:rsidRPr="000A29BE">
        <w:fldChar w:fldCharType="end"/>
      </w:r>
      <w:r w:rsidRPr="000A29BE">
        <w:t xml:space="preserve">, Section </w:t>
      </w:r>
      <w:r w:rsidRPr="000A29BE">
        <w:fldChar w:fldCharType="begin"/>
      </w:r>
      <w:r w:rsidRPr="000A29BE">
        <w:instrText xml:space="preserve"> REF _Ref113280733 \n \h </w:instrText>
      </w:r>
      <w:r w:rsidRPr="000A29BE">
        <w:fldChar w:fldCharType="separate"/>
      </w:r>
      <w:r w:rsidR="00B84689">
        <w:t>5.8</w:t>
      </w:r>
      <w:r w:rsidRPr="000A29BE">
        <w:fldChar w:fldCharType="end"/>
      </w:r>
      <w:r w:rsidRPr="000A29BE">
        <w:t xml:space="preserve">, sequence analysis suggested a phylogenetically close relationship between ILTV and PsHV-1. However, there has not been any studies showing that these viruses could recombine. PsHV-1 is not reported in wild birds in Australia and not known to infect chickens. Therefore, it is </w:t>
      </w:r>
      <w:r w:rsidRPr="000A29BE">
        <w:rPr>
          <w:b/>
          <w:bCs/>
        </w:rPr>
        <w:t>highly unlikely</w:t>
      </w:r>
      <w:r w:rsidRPr="000A29BE">
        <w:t xml:space="preserve"> that both ILTV and PsHV-1 would </w:t>
      </w:r>
      <w:r w:rsidR="00577787" w:rsidRPr="000A29BE">
        <w:t>co-infect chicken</w:t>
      </w:r>
      <w:r w:rsidR="00EF6224" w:rsidRPr="000A29BE">
        <w:t>s or wild birds</w:t>
      </w:r>
      <w:r w:rsidR="00577787" w:rsidRPr="000A29BE">
        <w:t xml:space="preserve"> simultaneously resulting in</w:t>
      </w:r>
      <w:r w:rsidRPr="000A29BE">
        <w:t xml:space="preserve"> </w:t>
      </w:r>
      <w:r w:rsidR="00EF6224" w:rsidRPr="000A29BE">
        <w:t xml:space="preserve">the generation of novel </w:t>
      </w:r>
      <w:r w:rsidRPr="000A29BE">
        <w:t>recombina</w:t>
      </w:r>
      <w:r w:rsidR="00EF6224" w:rsidRPr="000A29BE">
        <w:t>nt strains that could cause disease</w:t>
      </w:r>
      <w:r w:rsidRPr="000A29BE">
        <w:t>.</w:t>
      </w:r>
    </w:p>
    <w:p w14:paraId="28E8C7A6" w14:textId="3A5A65E9" w:rsidR="00AA3C89" w:rsidRPr="000A29BE" w:rsidRDefault="00750908" w:rsidP="00AA3C89">
      <w:pPr>
        <w:pStyle w:val="5RARMP"/>
      </w:pPr>
      <w:r w:rsidRPr="000A29BE">
        <w:t>Consequence assessment</w:t>
      </w:r>
    </w:p>
    <w:p w14:paraId="39046D3E" w14:textId="01CE7DC7" w:rsidR="00750908" w:rsidRPr="000A29BE" w:rsidRDefault="00750908" w:rsidP="00750908">
      <w:pPr>
        <w:pStyle w:val="RARMPnumberedparagraphs"/>
        <w:numPr>
          <w:ilvl w:val="0"/>
          <w:numId w:val="0"/>
        </w:numPr>
        <w:rPr>
          <w:i/>
          <w:iCs/>
        </w:rPr>
      </w:pPr>
      <w:r w:rsidRPr="000A29BE">
        <w:rPr>
          <w:i/>
          <w:iCs/>
        </w:rPr>
        <w:t xml:space="preserve">Reversion to </w:t>
      </w:r>
      <w:r w:rsidR="004E206F" w:rsidRPr="000A29BE">
        <w:rPr>
          <w:i/>
          <w:iCs/>
        </w:rPr>
        <w:t>parent ILTV strain</w:t>
      </w:r>
    </w:p>
    <w:p w14:paraId="053FE501" w14:textId="6534BF7F" w:rsidR="00AA3C89" w:rsidRPr="000A29BE" w:rsidRDefault="00AA3C89" w:rsidP="00AA3C89">
      <w:pPr>
        <w:pStyle w:val="RARMPnumberedparagraphs"/>
      </w:pPr>
      <w:r w:rsidRPr="000A29BE">
        <w:t>If reversion were to occur</w:t>
      </w:r>
      <w:r w:rsidR="00811483" w:rsidRPr="000A29BE">
        <w:t xml:space="preserve"> by </w:t>
      </w:r>
      <w:r w:rsidR="004E206F" w:rsidRPr="000A29BE">
        <w:t xml:space="preserve">mutation in birds or </w:t>
      </w:r>
      <w:r w:rsidR="00811483" w:rsidRPr="000A29BE">
        <w:t xml:space="preserve">recombination with </w:t>
      </w:r>
      <w:r w:rsidR="004E206F" w:rsidRPr="000A29BE">
        <w:t>the parent</w:t>
      </w:r>
      <w:r w:rsidR="00811483" w:rsidRPr="000A29BE">
        <w:t xml:space="preserve"> CSW-1</w:t>
      </w:r>
      <w:r w:rsidRPr="000A29BE">
        <w:t>, the GMO</w:t>
      </w:r>
      <w:r w:rsidR="00811483" w:rsidRPr="000A29BE">
        <w:t xml:space="preserve"> could</w:t>
      </w:r>
      <w:r w:rsidRPr="000A29BE">
        <w:t xml:space="preserve"> regain its pathogenicity and would have similar characteristics as </w:t>
      </w:r>
      <w:r w:rsidR="004E206F" w:rsidRPr="000A29BE">
        <w:t>the parent</w:t>
      </w:r>
      <w:r w:rsidRPr="000A29BE">
        <w:t xml:space="preserve"> CSW-1 ILTV. It </w:t>
      </w:r>
      <w:r w:rsidR="00911FB1" w:rsidRPr="000A29BE">
        <w:t>c</w:t>
      </w:r>
      <w:r w:rsidRPr="000A29BE">
        <w:t>ould likely cause respiratory disease in susceptible species (</w:t>
      </w:r>
      <w:proofErr w:type="gramStart"/>
      <w:r w:rsidRPr="000A29BE">
        <w:t>e.g.</w:t>
      </w:r>
      <w:proofErr w:type="gramEnd"/>
      <w:r w:rsidRPr="000A29BE">
        <w:t xml:space="preserve"> chickens, turkeys and pheasants) as described in </w:t>
      </w:r>
      <w:r w:rsidRPr="000A29BE">
        <w:fldChar w:fldCharType="begin"/>
      </w:r>
      <w:r w:rsidRPr="000A29BE">
        <w:instrText xml:space="preserve"> REF _Ref113358524 \n \h </w:instrText>
      </w:r>
      <w:r w:rsidRPr="000A29BE">
        <w:fldChar w:fldCharType="separate"/>
      </w:r>
      <w:r w:rsidR="00B84689">
        <w:t>Chapter 1</w:t>
      </w:r>
      <w:r w:rsidRPr="000A29BE">
        <w:fldChar w:fldCharType="end"/>
      </w:r>
      <w:r w:rsidRPr="000A29BE">
        <w:t xml:space="preserve">, Section </w:t>
      </w:r>
      <w:r w:rsidRPr="000A29BE">
        <w:fldChar w:fldCharType="begin"/>
      </w:r>
      <w:r w:rsidRPr="000A29BE">
        <w:instrText xml:space="preserve"> REF _Ref110612402 \n \h </w:instrText>
      </w:r>
      <w:r w:rsidRPr="000A29BE">
        <w:fldChar w:fldCharType="separate"/>
      </w:r>
      <w:r w:rsidR="00B84689">
        <w:t>3.1</w:t>
      </w:r>
      <w:r w:rsidRPr="000A29BE">
        <w:fldChar w:fldCharType="end"/>
      </w:r>
      <w:r w:rsidRPr="000A29BE">
        <w:t xml:space="preserve">. The CSW-1 strain is derived from an Australian field isolate from 1959, so is not novel to Australia and would have contributed to the genetic make-up of </w:t>
      </w:r>
      <w:r w:rsidR="001E3537" w:rsidRPr="000A29BE">
        <w:t xml:space="preserve">the </w:t>
      </w:r>
      <w:r w:rsidRPr="000A29BE">
        <w:t xml:space="preserve">current pool of circulating viruses. </w:t>
      </w:r>
      <w:r w:rsidR="00E030F3" w:rsidRPr="000A29BE">
        <w:t xml:space="preserve">Therefore, the consequence </w:t>
      </w:r>
      <w:r w:rsidR="00911FB1" w:rsidRPr="000A29BE">
        <w:t xml:space="preserve">of reversion of the GMO to </w:t>
      </w:r>
      <w:r w:rsidR="004E206F" w:rsidRPr="000A29BE">
        <w:t xml:space="preserve">the </w:t>
      </w:r>
      <w:r w:rsidR="004E206F" w:rsidRPr="000A29BE">
        <w:lastRenderedPageBreak/>
        <w:t>parent ILTV strain</w:t>
      </w:r>
      <w:r w:rsidR="00911FB1" w:rsidRPr="000A29BE">
        <w:t xml:space="preserve"> </w:t>
      </w:r>
      <w:r w:rsidR="00E030F3" w:rsidRPr="000A29BE">
        <w:t xml:space="preserve">to susceptible species would be </w:t>
      </w:r>
      <w:r w:rsidR="00E030F3" w:rsidRPr="000A29BE">
        <w:rPr>
          <w:b/>
          <w:bCs/>
        </w:rPr>
        <w:t>marginal</w:t>
      </w:r>
      <w:r w:rsidR="002602DA" w:rsidRPr="000A29BE">
        <w:t xml:space="preserve"> (minimal or no increase in harm to desirable components of the environment)</w:t>
      </w:r>
      <w:r w:rsidR="00E030F3" w:rsidRPr="000A29BE">
        <w:t xml:space="preserve">. </w:t>
      </w:r>
    </w:p>
    <w:p w14:paraId="6407EE0C" w14:textId="7FA6B097" w:rsidR="002602DA" w:rsidRPr="000A29BE" w:rsidRDefault="00EF6224" w:rsidP="002602DA">
      <w:pPr>
        <w:pStyle w:val="RARMPnumberedparagraphs"/>
        <w:numPr>
          <w:ilvl w:val="0"/>
          <w:numId w:val="0"/>
        </w:numPr>
        <w:rPr>
          <w:i/>
          <w:iCs/>
        </w:rPr>
      </w:pPr>
      <w:r w:rsidRPr="000A29BE">
        <w:rPr>
          <w:i/>
          <w:iCs/>
        </w:rPr>
        <w:t>Generation of novel recombinant ILTV</w:t>
      </w:r>
    </w:p>
    <w:p w14:paraId="7F410597" w14:textId="34B72A44" w:rsidR="00AA3C89" w:rsidRPr="000A29BE" w:rsidRDefault="00AA3C89" w:rsidP="00AA3C89">
      <w:pPr>
        <w:pStyle w:val="RARMPnumberedparagraphs"/>
      </w:pPr>
      <w:r w:rsidRPr="000A29BE">
        <w:t>If recombination between the GMO and other ILTV strains were to occur</w:t>
      </w:r>
      <w:r w:rsidR="00804AC5" w:rsidRPr="000A29BE">
        <w:t>, i</w:t>
      </w:r>
      <w:r w:rsidRPr="000A29BE">
        <w:t xml:space="preserve">t could result in the </w:t>
      </w:r>
      <w:r w:rsidR="00811483" w:rsidRPr="000A29BE">
        <w:t>generation of a</w:t>
      </w:r>
      <w:r w:rsidRPr="000A29BE">
        <w:t xml:space="preserve"> novel strain of ILTV</w:t>
      </w:r>
      <w:r w:rsidR="00C5390A">
        <w:t>.</w:t>
      </w:r>
      <w:r w:rsidR="00CD0614">
        <w:t xml:space="preserve"> </w:t>
      </w:r>
      <w:r w:rsidRPr="000A29BE">
        <w:t>In the event of a novel</w:t>
      </w:r>
      <w:r w:rsidR="00804AC5" w:rsidRPr="000A29BE">
        <w:t xml:space="preserve"> more</w:t>
      </w:r>
      <w:r w:rsidRPr="000A29BE">
        <w:t xml:space="preserve"> virulent ILTV strain arising from recombination between the GMO and another ILTV strain within a farm, the opportunity for it to spread to other susceptible birds would be restricted by high level of biosecurity measures and notification requirements for ILT</w:t>
      </w:r>
      <w:r w:rsidR="00A222DC" w:rsidRPr="000A29BE">
        <w:t>V</w:t>
      </w:r>
      <w:r w:rsidRPr="000A29BE">
        <w:t xml:space="preserve"> disease.</w:t>
      </w:r>
      <w:r w:rsidR="0029301D">
        <w:t xml:space="preserve"> </w:t>
      </w:r>
      <w:r w:rsidR="002602DA" w:rsidRPr="000A29BE">
        <w:t xml:space="preserve">Therefore, the consequence of resulting in a novel ILTV ranges from </w:t>
      </w:r>
      <w:r w:rsidR="002602DA" w:rsidRPr="000A29BE">
        <w:rPr>
          <w:b/>
          <w:bCs/>
        </w:rPr>
        <w:t>minor</w:t>
      </w:r>
      <w:r w:rsidR="002602DA" w:rsidRPr="000A29BE">
        <w:t xml:space="preserve"> (minor increase in damage to desirable components of the environment that is reversible and limited in time and space or numbers affected)</w:t>
      </w:r>
      <w:r w:rsidR="00A83F73" w:rsidRPr="000A29BE">
        <w:t xml:space="preserve"> to </w:t>
      </w:r>
      <w:r w:rsidR="00A83F73" w:rsidRPr="000A29BE">
        <w:rPr>
          <w:b/>
          <w:bCs/>
        </w:rPr>
        <w:t xml:space="preserve">intermediate </w:t>
      </w:r>
      <w:r w:rsidR="00A83F73" w:rsidRPr="000A29BE">
        <w:t>(significant increase in damage to desirable components of the environment that is widespread but reversible or of limited severity).</w:t>
      </w:r>
    </w:p>
    <w:p w14:paraId="75E87B22" w14:textId="50A231C8" w:rsidR="00AA3C89" w:rsidRPr="000A29BE" w:rsidRDefault="00AD1B3B" w:rsidP="00AA3C89">
      <w:pPr>
        <w:pStyle w:val="5RARMP"/>
      </w:pPr>
      <w:r w:rsidRPr="000A29BE">
        <w:t>Risk estimate</w:t>
      </w:r>
    </w:p>
    <w:p w14:paraId="795CA915" w14:textId="1F14BD62" w:rsidR="00A222DC" w:rsidRPr="000A29BE" w:rsidRDefault="00A222DC" w:rsidP="00A222DC">
      <w:pPr>
        <w:pStyle w:val="RARMPnumberedparagraphs"/>
      </w:pPr>
      <w:r w:rsidRPr="000A29BE">
        <w:t>The risk estimate is based on a combination of the likelihood and consequence assessments, using the Risk Estimate Matrix (see Chapter 2,</w:t>
      </w:r>
      <w:r w:rsidR="008B6A85" w:rsidRPr="000A29BE">
        <w:t xml:space="preserve"> </w:t>
      </w:r>
      <w:r w:rsidR="008B6A85" w:rsidRPr="000A29BE">
        <w:fldChar w:fldCharType="begin"/>
      </w:r>
      <w:r w:rsidR="008B6A85" w:rsidRPr="000A29BE">
        <w:instrText xml:space="preserve"> REF _Ref113958087 \n \h </w:instrText>
      </w:r>
      <w:r w:rsidR="008B6A85" w:rsidRPr="000A29BE">
        <w:fldChar w:fldCharType="separate"/>
      </w:r>
      <w:r w:rsidR="00B84689">
        <w:t>Section 1</w:t>
      </w:r>
      <w:r w:rsidR="008B6A85" w:rsidRPr="000A29BE">
        <w:fldChar w:fldCharType="end"/>
      </w:r>
      <w:r w:rsidRPr="000A29BE">
        <w:t xml:space="preserve">), as described in the Regulator’s </w:t>
      </w:r>
      <w:hyperlink r:id="rId43" w:history="1">
        <w:r w:rsidRPr="000A29BE">
          <w:rPr>
            <w:rStyle w:val="Hyperlink"/>
          </w:rPr>
          <w:t>Risk Analysis Framework 2013</w:t>
        </w:r>
      </w:hyperlink>
      <w:r w:rsidRPr="000A29BE">
        <w:t>.</w:t>
      </w:r>
    </w:p>
    <w:p w14:paraId="1BB09CD4" w14:textId="3C8E65D9" w:rsidR="00BC70C2" w:rsidRPr="000A29BE" w:rsidRDefault="000E5A7F" w:rsidP="00A222DC">
      <w:pPr>
        <w:pStyle w:val="RARMPnumberedparagraphs"/>
      </w:pPr>
      <w:r w:rsidRPr="000A29BE">
        <w:t xml:space="preserve">The potential consequence of reversion </w:t>
      </w:r>
      <w:r w:rsidR="00C73B62" w:rsidRPr="000A29BE">
        <w:t xml:space="preserve">of the GMO </w:t>
      </w:r>
      <w:r w:rsidRPr="000A29BE">
        <w:t xml:space="preserve">to WT </w:t>
      </w:r>
      <w:r w:rsidR="00BC70C2" w:rsidRPr="000A29BE">
        <w:t xml:space="preserve">in </w:t>
      </w:r>
      <w:r w:rsidR="00CB2F8A" w:rsidRPr="000A29BE">
        <w:t>chickens/other avian birds</w:t>
      </w:r>
      <w:r w:rsidR="00BC70C2" w:rsidRPr="000A29BE">
        <w:t xml:space="preserve"> is considered </w:t>
      </w:r>
      <w:r w:rsidR="00BC70C2" w:rsidRPr="000A29BE">
        <w:rPr>
          <w:b/>
          <w:bCs/>
        </w:rPr>
        <w:t>marginal</w:t>
      </w:r>
      <w:r w:rsidR="00BC70C2" w:rsidRPr="000A29BE">
        <w:t xml:space="preserve">, with a probability of </w:t>
      </w:r>
      <w:r w:rsidR="00D41BD7" w:rsidRPr="000A29BE">
        <w:rPr>
          <w:b/>
          <w:bCs/>
        </w:rPr>
        <w:t xml:space="preserve">highly </w:t>
      </w:r>
      <w:r w:rsidR="00BC70C2" w:rsidRPr="000A29BE">
        <w:rPr>
          <w:b/>
          <w:bCs/>
        </w:rPr>
        <w:t>unlikely</w:t>
      </w:r>
      <w:r w:rsidR="00BC70C2" w:rsidRPr="000A29BE">
        <w:t>. The overall risk is therefore estimated to be</w:t>
      </w:r>
      <w:r w:rsidR="00BC70C2" w:rsidRPr="000A29BE">
        <w:rPr>
          <w:b/>
          <w:bCs/>
        </w:rPr>
        <w:t xml:space="preserve"> negligible</w:t>
      </w:r>
      <w:r w:rsidR="00BC70C2" w:rsidRPr="000A29BE">
        <w:t xml:space="preserve"> (risk is of no discernible concern and there is no present need to invoke actions for mitigation).</w:t>
      </w:r>
    </w:p>
    <w:p w14:paraId="3B4DEFA3" w14:textId="13B7079E" w:rsidR="000E5A7F" w:rsidRPr="000A29BE" w:rsidRDefault="00BC70C2" w:rsidP="00A222DC">
      <w:pPr>
        <w:pStyle w:val="RARMPnumberedparagraphs"/>
      </w:pPr>
      <w:r w:rsidRPr="000A29BE">
        <w:t>The potential consequence of</w:t>
      </w:r>
      <w:r w:rsidR="000E5A7F" w:rsidRPr="000A29BE">
        <w:t xml:space="preserve"> the generation of novel ILTV via homologous recombination in </w:t>
      </w:r>
      <w:r w:rsidR="00CB2F8A" w:rsidRPr="000A29BE">
        <w:t xml:space="preserve">chicken/other avian </w:t>
      </w:r>
      <w:r w:rsidR="000E5A7F" w:rsidRPr="000A29BE">
        <w:t xml:space="preserve">species are considered </w:t>
      </w:r>
      <w:r w:rsidR="00CB2F8A" w:rsidRPr="000A29BE">
        <w:rPr>
          <w:b/>
          <w:bCs/>
        </w:rPr>
        <w:t>minor</w:t>
      </w:r>
      <w:r w:rsidR="00C73B62" w:rsidRPr="000A29BE">
        <w:t xml:space="preserve"> </w:t>
      </w:r>
      <w:r w:rsidR="000E5A7F" w:rsidRPr="000A29BE">
        <w:t xml:space="preserve">to </w:t>
      </w:r>
      <w:r w:rsidR="00CB2F8A" w:rsidRPr="000A29BE">
        <w:rPr>
          <w:b/>
          <w:bCs/>
        </w:rPr>
        <w:t>intermediate</w:t>
      </w:r>
      <w:r w:rsidR="000E5A7F" w:rsidRPr="000A29BE">
        <w:t xml:space="preserve">, with a probability </w:t>
      </w:r>
      <w:r w:rsidR="00CB2F8A" w:rsidRPr="000A29BE">
        <w:t>of</w:t>
      </w:r>
      <w:r w:rsidR="00CB2F8A" w:rsidRPr="000A29BE">
        <w:rPr>
          <w:b/>
          <w:bCs/>
        </w:rPr>
        <w:t xml:space="preserve"> </w:t>
      </w:r>
      <w:r w:rsidR="000E5A7F" w:rsidRPr="000A29BE">
        <w:rPr>
          <w:b/>
          <w:bCs/>
        </w:rPr>
        <w:t>highly unlikely</w:t>
      </w:r>
      <w:r w:rsidR="000E5A7F" w:rsidRPr="000A29BE">
        <w:t xml:space="preserve">. The overall risk is therefore estimated to be </w:t>
      </w:r>
      <w:r w:rsidR="000E5A7F" w:rsidRPr="000A29BE">
        <w:rPr>
          <w:b/>
          <w:bCs/>
        </w:rPr>
        <w:t>low</w:t>
      </w:r>
      <w:r w:rsidR="000E5A7F" w:rsidRPr="000A29BE">
        <w:t xml:space="preserve"> (</w:t>
      </w:r>
      <w:r w:rsidR="00CB2F8A" w:rsidRPr="000A29BE">
        <w:t>r</w:t>
      </w:r>
      <w:r w:rsidR="000E5A7F" w:rsidRPr="000A29BE">
        <w:t xml:space="preserve">isk is of minimal </w:t>
      </w:r>
      <w:r w:rsidRPr="000A29BE">
        <w:t>concern but</w:t>
      </w:r>
      <w:r w:rsidR="000E5A7F" w:rsidRPr="000A29BE">
        <w:t xml:space="preserve"> may invoke actions for mitigation beyond standard practices)</w:t>
      </w:r>
      <w:r w:rsidR="00E07A3C">
        <w:t xml:space="preserve"> </w:t>
      </w:r>
      <w:r w:rsidR="00E07A3C" w:rsidRPr="00472086">
        <w:rPr>
          <w:b/>
          <w:bCs/>
        </w:rPr>
        <w:t>to moderate</w:t>
      </w:r>
      <w:r w:rsidR="00E07A3C">
        <w:t xml:space="preserve"> (</w:t>
      </w:r>
      <w:r w:rsidR="006901C8">
        <w:t>r</w:t>
      </w:r>
      <w:r w:rsidR="00E07A3C">
        <w:t>isk is of marked concern and will necessitate actions for mitigation that need to be demonstrated as effective)</w:t>
      </w:r>
      <w:r w:rsidR="00E41A1B" w:rsidRPr="000A29BE">
        <w:t>.</w:t>
      </w:r>
    </w:p>
    <w:p w14:paraId="3C0867E9" w14:textId="1BDF925D" w:rsidR="00C97EE9" w:rsidRPr="000A29BE" w:rsidRDefault="00C97EE9" w:rsidP="00E1104A">
      <w:pPr>
        <w:pStyle w:val="2RARMP"/>
      </w:pPr>
      <w:bookmarkStart w:id="377" w:name="_Toc127878003"/>
      <w:r w:rsidRPr="000A29BE">
        <w:t>Uncertainty</w:t>
      </w:r>
      <w:bookmarkEnd w:id="373"/>
      <w:bookmarkEnd w:id="374"/>
      <w:bookmarkEnd w:id="375"/>
      <w:bookmarkEnd w:id="377"/>
    </w:p>
    <w:p w14:paraId="6656A7D3" w14:textId="24DD72E6" w:rsidR="00C97EE9" w:rsidRPr="000A29BE" w:rsidRDefault="00C97EE9" w:rsidP="00C97EE9">
      <w:pPr>
        <w:pStyle w:val="RARMPnumberedparagraphs"/>
      </w:pPr>
      <w:r w:rsidRPr="000A29BE">
        <w:t>Uncertainty is an intrinsic part of risk analysis</w:t>
      </w:r>
      <w:r w:rsidRPr="000A29BE">
        <w:rPr>
          <w:vertAlign w:val="superscript"/>
        </w:rPr>
        <w:footnoteReference w:id="6"/>
      </w:r>
      <w:r w:rsidRPr="000A29BE">
        <w:t xml:space="preserve">. There can be uncertainty in identifying the risk source, the causal linkage to harm, the type and degree of harm, the likelihood of harm or the level of risk. In relation to risk management, there can be uncertainty about the effectiveness, </w:t>
      </w:r>
      <w:proofErr w:type="gramStart"/>
      <w:r w:rsidRPr="000A29BE">
        <w:t>efficiency</w:t>
      </w:r>
      <w:proofErr w:type="gramEnd"/>
      <w:r w:rsidRPr="000A29BE">
        <w:t xml:space="preserve"> and practicality of controls.</w:t>
      </w:r>
    </w:p>
    <w:p w14:paraId="25714583" w14:textId="76FCBCD9" w:rsidR="00C97EE9" w:rsidRPr="000A29BE" w:rsidRDefault="00C97EE9" w:rsidP="00C97EE9">
      <w:pPr>
        <w:pStyle w:val="RARMPnumberedparagraphs"/>
        <w:contextualSpacing/>
      </w:pPr>
      <w:r w:rsidRPr="000A29BE">
        <w:t xml:space="preserve">There are several types of uncertainty in risk analysis </w:t>
      </w:r>
      <w:r w:rsidRPr="000A29BE">
        <w:fldChar w:fldCharType="begin">
          <w:fldData xml:space="preserve">PEVuZE5vdGU+PENpdGU+PEF1dGhvcj5CYW1tZXI8L0F1dGhvcj48WWVhcj4yMDA4PC9ZZWFyPjxS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</w:fldData>
        </w:fldChar>
      </w:r>
      <w:r w:rsidR="009007E0">
        <w:instrText xml:space="preserve"> ADDIN EN.CITE </w:instrText>
      </w:r>
      <w:r w:rsidR="009007E0">
        <w:fldChar w:fldCharType="begin">
          <w:fldData xml:space="preserve">PEVuZE5vdGU+PENpdGU+PEF1dGhvcj5CYW1tZXI8L0F1dGhvcj48WWVhcj4yMDA4PC9ZZWFyPjxS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</w:fldData>
        </w:fldChar>
      </w:r>
      <w:r w:rsidR="009007E0">
        <w:instrText xml:space="preserve"> ADDIN EN.CITE.DATA </w:instrText>
      </w:r>
      <w:r w:rsidR="009007E0">
        <w:fldChar w:fldCharType="end"/>
      </w:r>
      <w:r w:rsidRPr="000A29BE">
        <w:fldChar w:fldCharType="separate"/>
      </w:r>
      <w:r w:rsidRPr="000A29BE">
        <w:rPr>
          <w:noProof/>
        </w:rPr>
        <w:t>(</w:t>
      </w:r>
      <w:hyperlink w:anchor="_ENREF_21" w:tooltip="Clark, 2001 #86" w:history="1">
        <w:r w:rsidR="007D54FF" w:rsidRPr="000A29BE">
          <w:rPr>
            <w:noProof/>
          </w:rPr>
          <w:t>Clark and Brinkley, 2001</w:t>
        </w:r>
      </w:hyperlink>
      <w:r w:rsidRPr="000A29BE">
        <w:rPr>
          <w:noProof/>
        </w:rPr>
        <w:t xml:space="preserve">; </w:t>
      </w:r>
      <w:hyperlink w:anchor="_ENREF_43" w:tooltip="Hayes, 2004 #87" w:history="1">
        <w:r w:rsidR="007D54FF" w:rsidRPr="000A29BE">
          <w:rPr>
            <w:noProof/>
          </w:rPr>
          <w:t>Hayes, 2004</w:t>
        </w:r>
      </w:hyperlink>
      <w:r w:rsidRPr="000A29BE">
        <w:rPr>
          <w:noProof/>
        </w:rPr>
        <w:t xml:space="preserve">; </w:t>
      </w:r>
      <w:hyperlink w:anchor="_ENREF_12" w:tooltip="Bammer, 2008 #85" w:history="1">
        <w:r w:rsidR="007D54FF" w:rsidRPr="000A29BE">
          <w:rPr>
            <w:noProof/>
          </w:rPr>
          <w:t>Bammer and Smithson, 2008</w:t>
        </w:r>
      </w:hyperlink>
      <w:r w:rsidRPr="000A29BE">
        <w:rPr>
          <w:noProof/>
        </w:rPr>
        <w:t>)</w:t>
      </w:r>
      <w:r w:rsidRPr="000A29BE">
        <w:fldChar w:fldCharType="end"/>
      </w:r>
      <w:r w:rsidRPr="000A29BE">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PjxSZXByaW50Pk9uIFJlcXVlc3QgMDUvMjAvMjAxNTwvUmVwcmludD48QXV0aG9yc19TZWNvbmRh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</w:fldData>
        </w:fldChar>
      </w:r>
      <w:r w:rsidRPr="000A29BE">
        <w:instrText xml:space="preserve"> ADDIN REFMGR.CITE </w:instrText>
      </w:r>
      <w:r w:rsidRPr="000A29BE">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PjxSZXByaW50Pk9uIFJlcXVlc3QgMDUvMjAvMjAxNTwvUmVwcmludD48QXV0aG9yc19TZWNvbmRh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</w:fldData>
        </w:fldChar>
      </w:r>
      <w:r w:rsidRPr="000A29BE">
        <w:instrText xml:space="preserve"> ADDIN EN.CITE.DATA </w:instrText>
      </w:r>
      <w:r w:rsidRPr="000A29BE">
        <w:fldChar w:fldCharType="end"/>
      </w:r>
      <w:r w:rsidRPr="000A29BE">
        <w:fldChar w:fldCharType="end"/>
      </w:r>
      <w:r w:rsidRPr="000A29BE">
        <w:t>. These include:</w:t>
      </w:r>
    </w:p>
    <w:p w14:paraId="05846FBC" w14:textId="77777777" w:rsidR="00C97EE9" w:rsidRPr="000A29BE" w:rsidRDefault="00C97EE9" w:rsidP="00962711">
      <w:pPr>
        <w:numPr>
          <w:ilvl w:val="0"/>
          <w:numId w:val="31"/>
        </w:numPr>
        <w:tabs>
          <w:tab w:val="num" w:pos="851"/>
        </w:tabs>
        <w:spacing w:before="60" w:after="60"/>
        <w:ind w:left="426" w:firstLine="0"/>
        <w:rPr>
          <w:lang w:eastAsia="en-US"/>
        </w:rPr>
      </w:pPr>
      <w:r w:rsidRPr="000A29BE">
        <w:rPr>
          <w:lang w:eastAsia="en-US"/>
        </w:rPr>
        <w:t>uncertainty about facts:</w:t>
      </w:r>
    </w:p>
    <w:p w14:paraId="44BF3B2A" w14:textId="77777777" w:rsidR="00C97EE9" w:rsidRPr="000A29BE" w:rsidRDefault="00C97EE9" w:rsidP="00962711">
      <w:pPr>
        <w:numPr>
          <w:ilvl w:val="0"/>
          <w:numId w:val="32"/>
        </w:numPr>
        <w:tabs>
          <w:tab w:val="clear" w:pos="567"/>
        </w:tabs>
        <w:spacing w:before="60" w:after="60"/>
        <w:ind w:left="1276" w:hanging="425"/>
      </w:pPr>
      <w:r w:rsidRPr="000A29BE">
        <w:t>knowledge – data gaps, errors, small sample size, use of surrogate data</w:t>
      </w:r>
    </w:p>
    <w:p w14:paraId="774D991D" w14:textId="77777777" w:rsidR="00C97EE9" w:rsidRPr="000A29BE" w:rsidRDefault="00C97EE9" w:rsidP="00962711">
      <w:pPr>
        <w:numPr>
          <w:ilvl w:val="0"/>
          <w:numId w:val="32"/>
        </w:numPr>
        <w:tabs>
          <w:tab w:val="clear" w:pos="567"/>
        </w:tabs>
        <w:spacing w:before="60" w:after="60"/>
        <w:ind w:left="1276" w:hanging="425"/>
      </w:pPr>
      <w:r w:rsidRPr="000A29BE">
        <w:t xml:space="preserve">variability – inherent fluctuations or differences over time, </w:t>
      </w:r>
      <w:proofErr w:type="gramStart"/>
      <w:r w:rsidRPr="000A29BE">
        <w:t>space</w:t>
      </w:r>
      <w:proofErr w:type="gramEnd"/>
      <w:r w:rsidRPr="000A29BE">
        <w:t xml:space="preserve"> or group, associated with diversity and heterogeneity</w:t>
      </w:r>
    </w:p>
    <w:p w14:paraId="76F7EC16" w14:textId="77777777" w:rsidR="00C97EE9" w:rsidRPr="000A29BE" w:rsidRDefault="00C97EE9" w:rsidP="00962711">
      <w:pPr>
        <w:numPr>
          <w:ilvl w:val="0"/>
          <w:numId w:val="31"/>
        </w:numPr>
        <w:tabs>
          <w:tab w:val="num" w:pos="851"/>
        </w:tabs>
        <w:spacing w:before="60" w:after="60"/>
        <w:ind w:left="426" w:firstLine="0"/>
        <w:rPr>
          <w:lang w:eastAsia="en-US"/>
        </w:rPr>
      </w:pPr>
      <w:r w:rsidRPr="000A29BE">
        <w:rPr>
          <w:lang w:eastAsia="en-US"/>
        </w:rPr>
        <w:t>uncertainty about ideas:</w:t>
      </w:r>
    </w:p>
    <w:p w14:paraId="20290041" w14:textId="77777777" w:rsidR="00C97EE9" w:rsidRPr="000A29BE" w:rsidRDefault="00C97EE9" w:rsidP="00962711">
      <w:pPr>
        <w:numPr>
          <w:ilvl w:val="0"/>
          <w:numId w:val="32"/>
        </w:numPr>
        <w:tabs>
          <w:tab w:val="clear" w:pos="567"/>
        </w:tabs>
        <w:spacing w:before="60" w:after="60"/>
        <w:ind w:left="1276" w:hanging="425"/>
      </w:pPr>
      <w:r w:rsidRPr="000A29BE">
        <w:t xml:space="preserve">description – expression of ideas with symbols, language or models can be subject to vagueness, ambiguity, context dependence, </w:t>
      </w:r>
      <w:proofErr w:type="gramStart"/>
      <w:r w:rsidRPr="000A29BE">
        <w:t>indeterminacy</w:t>
      </w:r>
      <w:proofErr w:type="gramEnd"/>
      <w:r w:rsidRPr="000A29BE">
        <w:t xml:space="preserve"> or under-specificity</w:t>
      </w:r>
    </w:p>
    <w:p w14:paraId="5FFB859E" w14:textId="77777777" w:rsidR="00C97EE9" w:rsidRPr="000A29BE" w:rsidRDefault="00C97EE9" w:rsidP="00962711">
      <w:pPr>
        <w:numPr>
          <w:ilvl w:val="0"/>
          <w:numId w:val="32"/>
        </w:numPr>
        <w:tabs>
          <w:tab w:val="clear" w:pos="567"/>
        </w:tabs>
        <w:spacing w:before="60" w:after="60"/>
        <w:ind w:left="1276" w:hanging="425"/>
        <w:rPr>
          <w:lang w:eastAsia="en-US"/>
        </w:rPr>
      </w:pPr>
      <w:r w:rsidRPr="000A29BE">
        <w:lastRenderedPageBreak/>
        <w:t>perception</w:t>
      </w:r>
      <w:r w:rsidRPr="000A29BE">
        <w:rPr>
          <w:lang w:eastAsia="en-US"/>
        </w:rPr>
        <w:t xml:space="preserve"> – processing and interpreting risk is shaped by our mental processes and social/cultural circumstances, which vary between individuals and over time.</w:t>
      </w:r>
    </w:p>
    <w:p w14:paraId="359513AD" w14:textId="46A8E43D" w:rsidR="00FF59EC" w:rsidRPr="000A29BE" w:rsidRDefault="00C97EE9" w:rsidP="0068644D">
      <w:pPr>
        <w:pStyle w:val="RARMPnumberedparagraphs"/>
      </w:pPr>
      <w:r w:rsidRPr="000A29BE">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w:t>
      </w:r>
      <w:r w:rsidR="0068644D" w:rsidRPr="000A29BE">
        <w:t>to account in making decisions.</w:t>
      </w:r>
    </w:p>
    <w:p w14:paraId="3C75EBE7" w14:textId="526141A0" w:rsidR="00670D1B" w:rsidRPr="000A29BE" w:rsidRDefault="00670D1B" w:rsidP="00212DC0">
      <w:pPr>
        <w:pStyle w:val="RARMPnumberedparagraphs"/>
      </w:pPr>
      <w:r w:rsidRPr="000A29BE">
        <w:t>DIR-154 list</w:t>
      </w:r>
      <w:r w:rsidR="00972587" w:rsidRPr="000A29BE">
        <w:t>ed</w:t>
      </w:r>
      <w:r w:rsidRPr="000A29BE">
        <w:t xml:space="preserve"> several</w:t>
      </w:r>
      <w:r w:rsidR="00972587" w:rsidRPr="000A29BE">
        <w:t xml:space="preserve"> areas of uncertaint</w:t>
      </w:r>
      <w:r w:rsidR="007F46C5" w:rsidRPr="000A29BE">
        <w:t>y</w:t>
      </w:r>
      <w:r w:rsidR="00972587" w:rsidRPr="000A29BE">
        <w:t xml:space="preserve"> to be addressed</w:t>
      </w:r>
      <w:r w:rsidRPr="000A29BE">
        <w:t xml:space="preserve"> for </w:t>
      </w:r>
      <w:r w:rsidR="00972587" w:rsidRPr="000A29BE">
        <w:t xml:space="preserve">the </w:t>
      </w:r>
      <w:r w:rsidRPr="000A29BE">
        <w:t xml:space="preserve">commercial release </w:t>
      </w:r>
      <w:r w:rsidR="00972587" w:rsidRPr="000A29BE">
        <w:t xml:space="preserve">of the GMO </w:t>
      </w:r>
      <w:r w:rsidRPr="000A29BE">
        <w:t>or to justify a reduction in limits and controls, which include</w:t>
      </w:r>
      <w:r w:rsidR="007F46C5" w:rsidRPr="000A29BE">
        <w:t>d</w:t>
      </w:r>
      <w:r w:rsidRPr="000A29BE">
        <w:t>:</w:t>
      </w:r>
    </w:p>
    <w:p w14:paraId="63C6DA02" w14:textId="67632DAC" w:rsidR="00670D1B" w:rsidRPr="000A29BE" w:rsidRDefault="00670D1B" w:rsidP="00962711">
      <w:pPr>
        <w:pStyle w:val="RARMPnumberedparagraphs"/>
        <w:numPr>
          <w:ilvl w:val="0"/>
          <w:numId w:val="65"/>
        </w:numPr>
      </w:pPr>
      <w:r w:rsidRPr="000A29BE">
        <w:t>the degree of attenuation of the GMO under field trial conditions; and</w:t>
      </w:r>
    </w:p>
    <w:p w14:paraId="62DC1E1D" w14:textId="1A73C197" w:rsidR="00670D1B" w:rsidRPr="000A29BE" w:rsidRDefault="00670D1B" w:rsidP="00962711">
      <w:pPr>
        <w:pStyle w:val="RARMPnumberedparagraphs"/>
        <w:numPr>
          <w:ilvl w:val="0"/>
          <w:numId w:val="65"/>
        </w:numPr>
      </w:pPr>
      <w:r w:rsidRPr="000A29BE">
        <w:t>the ability of the GMO to establish an infection cycle and persist in the environment.</w:t>
      </w:r>
    </w:p>
    <w:p w14:paraId="65D684D0" w14:textId="3EFE2183" w:rsidR="00670D1B" w:rsidRPr="000A29BE" w:rsidRDefault="00A3141A" w:rsidP="00670D1B">
      <w:pPr>
        <w:pStyle w:val="RARMPnumberedparagraphs"/>
      </w:pPr>
      <w:r w:rsidRPr="000A29BE">
        <w:t xml:space="preserve">Although, the applicant has provided </w:t>
      </w:r>
      <w:r w:rsidR="00972587" w:rsidRPr="000A29BE">
        <w:t xml:space="preserve">additional </w:t>
      </w:r>
      <w:r w:rsidRPr="000A29BE">
        <w:t xml:space="preserve">data </w:t>
      </w:r>
      <w:r w:rsidR="0074327D" w:rsidRPr="000A29BE">
        <w:t>in this application</w:t>
      </w:r>
      <w:r w:rsidRPr="000A29BE">
        <w:t>, the</w:t>
      </w:r>
      <w:r w:rsidR="007F46C5" w:rsidRPr="000A29BE">
        <w:t xml:space="preserve"> additional data did not fully resolve the uncertainty.</w:t>
      </w:r>
      <w:r w:rsidRPr="000A29BE">
        <w:t xml:space="preserve"> </w:t>
      </w:r>
    </w:p>
    <w:p w14:paraId="3E46773C" w14:textId="0E200243" w:rsidR="00212DC0" w:rsidRPr="000A29BE" w:rsidRDefault="00212DC0" w:rsidP="00212DC0">
      <w:pPr>
        <w:pStyle w:val="RARMPnumberedparagraphs"/>
      </w:pPr>
      <w:r w:rsidRPr="000A29BE">
        <w:t xml:space="preserve">For DIR-193, </w:t>
      </w:r>
      <w:r w:rsidR="007F46C5" w:rsidRPr="000A29BE">
        <w:t xml:space="preserve">additional </w:t>
      </w:r>
      <w:r w:rsidRPr="000A29BE">
        <w:t>uncertainty is noted in relation to several points, including:</w:t>
      </w:r>
    </w:p>
    <w:p w14:paraId="66EAB652" w14:textId="6E384012" w:rsidR="006C602C" w:rsidRPr="000A29BE" w:rsidRDefault="00212DC0" w:rsidP="00962711">
      <w:pPr>
        <w:pStyle w:val="RARMPnumberedparagraphs"/>
        <w:numPr>
          <w:ilvl w:val="0"/>
          <w:numId w:val="45"/>
        </w:numPr>
      </w:pPr>
      <w:r w:rsidRPr="000A29BE">
        <w:t xml:space="preserve">the potential of the GMO to recombine and generate novel pathogenic strains of </w:t>
      </w:r>
      <w:proofErr w:type="gramStart"/>
      <w:r w:rsidRPr="000A29BE">
        <w:t>ILTV;</w:t>
      </w:r>
      <w:proofErr w:type="gramEnd"/>
      <w:r w:rsidRPr="000A29BE">
        <w:t xml:space="preserve"> </w:t>
      </w:r>
    </w:p>
    <w:p w14:paraId="44373847" w14:textId="660AA5B9" w:rsidR="00C9797C" w:rsidRPr="000A29BE" w:rsidRDefault="00212DC0" w:rsidP="00962711">
      <w:pPr>
        <w:pStyle w:val="RARMPnumberedparagraphs"/>
        <w:numPr>
          <w:ilvl w:val="0"/>
          <w:numId w:val="45"/>
        </w:numPr>
      </w:pPr>
      <w:r w:rsidRPr="000A29BE">
        <w:t>the potential of the GMO infecting and causing disease in other wild birds</w:t>
      </w:r>
      <w:r w:rsidR="00C9797C" w:rsidRPr="000A29BE">
        <w:t>; and</w:t>
      </w:r>
    </w:p>
    <w:p w14:paraId="181D3715" w14:textId="20276F45" w:rsidR="00212DC0" w:rsidRPr="000A29BE" w:rsidRDefault="00C9797C" w:rsidP="00962711">
      <w:pPr>
        <w:pStyle w:val="RARMPnumberedparagraphs"/>
        <w:numPr>
          <w:ilvl w:val="0"/>
          <w:numId w:val="45"/>
        </w:numPr>
      </w:pPr>
      <w:r w:rsidRPr="000A29BE">
        <w:t xml:space="preserve">the length </w:t>
      </w:r>
      <w:r w:rsidR="007F46C5" w:rsidRPr="000A29BE">
        <w:t xml:space="preserve">of the </w:t>
      </w:r>
      <w:r w:rsidRPr="000A29BE">
        <w:t>protection from ILTV conferred by the GM vaccine</w:t>
      </w:r>
      <w:r w:rsidR="00212DC0" w:rsidRPr="000A29BE">
        <w:t>.</w:t>
      </w:r>
    </w:p>
    <w:p w14:paraId="35E7621F" w14:textId="0938F7B4" w:rsidR="00212DC0" w:rsidRPr="000A29BE" w:rsidRDefault="007F46C5" w:rsidP="00212DC0">
      <w:pPr>
        <w:pStyle w:val="RARMPnumberedparagraphs"/>
      </w:pPr>
      <w:r w:rsidRPr="000A29BE">
        <w:t>T</w:t>
      </w:r>
      <w:r w:rsidR="00212DC0" w:rsidRPr="000A29BE">
        <w:t>he uncertainties outlined above have been accommodated by taking a conservative approach to the risk analysis.</w:t>
      </w:r>
    </w:p>
    <w:p w14:paraId="7BEA4FD0" w14:textId="7105F2CA" w:rsidR="00C97EE9" w:rsidRPr="000A29BE" w:rsidRDefault="00C97EE9" w:rsidP="00C97EE9">
      <w:pPr>
        <w:pStyle w:val="RARMPnumberedparagraphs"/>
      </w:pPr>
      <w:r w:rsidRPr="000A29BE">
        <w:t>Post release review (</w:t>
      </w:r>
      <w:r w:rsidR="007F6B19" w:rsidRPr="000A29BE">
        <w:fldChar w:fldCharType="begin"/>
      </w:r>
      <w:r w:rsidR="007F6B19" w:rsidRPr="000A29BE">
        <w:instrText xml:space="preserve"> REF _Ref57119365 \n \h </w:instrText>
      </w:r>
      <w:r w:rsidR="007F6B19" w:rsidRPr="000A29BE">
        <w:fldChar w:fldCharType="separate"/>
      </w:r>
      <w:r w:rsidR="00B84689">
        <w:t>Chapter 3</w:t>
      </w:r>
      <w:r w:rsidR="007F6B19" w:rsidRPr="000A29BE">
        <w:fldChar w:fldCharType="end"/>
      </w:r>
      <w:r w:rsidR="007F6B19" w:rsidRPr="000A29BE">
        <w:t xml:space="preserve">, </w:t>
      </w:r>
      <w:r w:rsidR="007F6B19" w:rsidRPr="000A29BE">
        <w:fldChar w:fldCharType="begin"/>
      </w:r>
      <w:r w:rsidR="007F6B19" w:rsidRPr="000A29BE">
        <w:instrText xml:space="preserve"> REF _Ref490206738 \n \h </w:instrText>
      </w:r>
      <w:r w:rsidR="007F6B19" w:rsidRPr="000A29BE">
        <w:fldChar w:fldCharType="separate"/>
      </w:r>
      <w:r w:rsidR="00B84689">
        <w:t>Section 4</w:t>
      </w:r>
      <w:r w:rsidR="007F6B19" w:rsidRPr="000A29BE">
        <w:fldChar w:fldCharType="end"/>
      </w:r>
      <w:r w:rsidR="00606738" w:rsidRPr="000A29BE">
        <w:t xml:space="preserve">) </w:t>
      </w:r>
      <w:r w:rsidRPr="000A29BE">
        <w:t xml:space="preserve">will be used to address uncertainty regarding future changes to knowledge about the GMO. This is typically used for commercial releases of GMOs, which generally do not have </w:t>
      </w:r>
      <w:r w:rsidR="001D62F2" w:rsidRPr="000A29BE">
        <w:t>fixed</w:t>
      </w:r>
      <w:r w:rsidRPr="000A29BE">
        <w:t xml:space="preserve"> duration.</w:t>
      </w:r>
    </w:p>
    <w:p w14:paraId="75F7AD74" w14:textId="74FA0E70" w:rsidR="00ED664E" w:rsidRPr="000A29BE" w:rsidRDefault="00ED664E" w:rsidP="00E1104A">
      <w:pPr>
        <w:pStyle w:val="2RARMP"/>
      </w:pPr>
      <w:bookmarkStart w:id="378" w:name="_Toc47536768"/>
      <w:bookmarkStart w:id="379" w:name="_Toc127878004"/>
      <w:bookmarkStart w:id="380" w:name="_Ref329596058"/>
      <w:bookmarkStart w:id="381" w:name="_Ref329596068"/>
      <w:bookmarkStart w:id="382" w:name="_Toc337043444"/>
      <w:bookmarkStart w:id="383" w:name="_Toc376438182"/>
      <w:bookmarkStart w:id="384" w:name="_Toc377743583"/>
      <w:bookmarkStart w:id="385" w:name="_Toc209859597"/>
      <w:bookmarkStart w:id="386" w:name="_Toc274904777"/>
      <w:bookmarkStart w:id="387" w:name="_Toc291151830"/>
      <w:bookmarkStart w:id="388" w:name="_Toc309054030"/>
      <w:bookmarkStart w:id="389" w:name="_Toc309833722"/>
      <w:bookmarkEnd w:id="245"/>
      <w:r w:rsidRPr="000A29BE">
        <w:t xml:space="preserve">Risk </w:t>
      </w:r>
      <w:r w:rsidR="00A2563E" w:rsidRPr="000A29BE">
        <w:t>evaluation</w:t>
      </w:r>
      <w:bookmarkEnd w:id="378"/>
      <w:bookmarkEnd w:id="379"/>
      <w:r w:rsidR="00A2563E" w:rsidRPr="000A29BE">
        <w:t xml:space="preserve"> </w:t>
      </w:r>
      <w:bookmarkEnd w:id="380"/>
      <w:bookmarkEnd w:id="381"/>
      <w:bookmarkEnd w:id="382"/>
      <w:bookmarkEnd w:id="383"/>
      <w:bookmarkEnd w:id="384"/>
    </w:p>
    <w:p w14:paraId="41413977" w14:textId="3C7B29AA" w:rsidR="00A2563E" w:rsidRPr="000A29BE" w:rsidRDefault="00A2563E" w:rsidP="00A2563E">
      <w:pPr>
        <w:pStyle w:val="RARMPnumberedparagraphs"/>
      </w:pPr>
      <w:r w:rsidRPr="000A29BE">
        <w:t>Risk</w:t>
      </w:r>
      <w:r w:rsidRPr="000A29BE">
        <w:rPr>
          <w:rFonts w:eastAsia="Times"/>
        </w:rPr>
        <w:t xml:space="preserve">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7E465215" w14:textId="77777777" w:rsidR="00A2563E" w:rsidRPr="000A29BE" w:rsidRDefault="00A2563E" w:rsidP="00A2563E">
      <w:pPr>
        <w:pStyle w:val="RARMPnumberedparagraphs"/>
        <w:rPr>
          <w:rFonts w:eastAsia="Times"/>
        </w:rPr>
      </w:pPr>
      <w:r w:rsidRPr="000A29BE">
        <w:rPr>
          <w:rFonts w:eastAsia="Times"/>
        </w:rPr>
        <w:t xml:space="preserve">Factors </w:t>
      </w:r>
      <w:r w:rsidRPr="000A29BE">
        <w:t>used</w:t>
      </w:r>
      <w:r w:rsidRPr="000A29BE">
        <w:rPr>
          <w:rFonts w:eastAsia="Times"/>
        </w:rPr>
        <w:t xml:space="preserve"> to determine which risks need treatment may include:</w:t>
      </w:r>
    </w:p>
    <w:p w14:paraId="6AC7F73F" w14:textId="01E9CA4B" w:rsidR="00A2563E" w:rsidRPr="000A29BE" w:rsidRDefault="00A2563E" w:rsidP="00962711">
      <w:pPr>
        <w:pStyle w:val="bulletloaded"/>
        <w:numPr>
          <w:ilvl w:val="0"/>
          <w:numId w:val="11"/>
        </w:numPr>
      </w:pPr>
      <w:r w:rsidRPr="000A29BE">
        <w:t>risk criteria</w:t>
      </w:r>
      <w:r w:rsidR="00891167" w:rsidRPr="000A29BE">
        <w:t>,</w:t>
      </w:r>
    </w:p>
    <w:p w14:paraId="14652366" w14:textId="2911CC5D" w:rsidR="00A2563E" w:rsidRPr="000A29BE" w:rsidRDefault="00A2563E" w:rsidP="00962711">
      <w:pPr>
        <w:pStyle w:val="bulletloaded"/>
        <w:numPr>
          <w:ilvl w:val="0"/>
          <w:numId w:val="11"/>
        </w:numPr>
      </w:pPr>
      <w:r w:rsidRPr="000A29BE">
        <w:t>level of risk</w:t>
      </w:r>
      <w:r w:rsidR="00891167" w:rsidRPr="000A29BE">
        <w:t>,</w:t>
      </w:r>
    </w:p>
    <w:p w14:paraId="070BCF1C" w14:textId="5C2E014C" w:rsidR="00A2563E" w:rsidRPr="000A29BE" w:rsidRDefault="00A2563E" w:rsidP="00962711">
      <w:pPr>
        <w:pStyle w:val="bulletloaded"/>
        <w:numPr>
          <w:ilvl w:val="0"/>
          <w:numId w:val="11"/>
        </w:numPr>
      </w:pPr>
      <w:r w:rsidRPr="000A29BE">
        <w:t>uncertainty associated with risk characterisation</w:t>
      </w:r>
      <w:r w:rsidR="00891167" w:rsidRPr="000A29BE">
        <w:t>, and</w:t>
      </w:r>
    </w:p>
    <w:p w14:paraId="6B150A7C" w14:textId="4ED592E6" w:rsidR="00A2563E" w:rsidRPr="000A29BE" w:rsidRDefault="00A2563E" w:rsidP="00962711">
      <w:pPr>
        <w:pStyle w:val="bulletloaded"/>
        <w:numPr>
          <w:ilvl w:val="0"/>
          <w:numId w:val="11"/>
        </w:numPr>
      </w:pPr>
      <w:r w:rsidRPr="000A29BE">
        <w:t>interactions between substantive risks.</w:t>
      </w:r>
    </w:p>
    <w:p w14:paraId="60CB5F85" w14:textId="3F3D9C53" w:rsidR="00642AC6" w:rsidRPr="000A29BE" w:rsidRDefault="00B55EBC" w:rsidP="00642AC6">
      <w:pPr>
        <w:pStyle w:val="RARMPnumberedparagraphs"/>
      </w:pPr>
      <w:r w:rsidRPr="000A29BE">
        <w:t xml:space="preserve">Four </w:t>
      </w:r>
      <w:r w:rsidR="00A2563E" w:rsidRPr="000A29BE">
        <w:t xml:space="preserve">risk scenarios were identified whereby the proposed dealings might give rise to harm to people or the environment. This included consideration of </w:t>
      </w:r>
      <w:r w:rsidR="00642AC6" w:rsidRPr="000A29BE">
        <w:t xml:space="preserve">whether people and animals can be exposed to the GMO </w:t>
      </w:r>
      <w:r w:rsidR="00E65152" w:rsidRPr="000A29BE">
        <w:t xml:space="preserve">while conducting the dealings </w:t>
      </w:r>
      <w:r w:rsidR="00642AC6" w:rsidRPr="000A29BE">
        <w:t xml:space="preserve">and whether there is a potential for recombination of the GMO with other </w:t>
      </w:r>
      <w:r w:rsidR="0050104F" w:rsidRPr="000A29BE">
        <w:t>ILTV</w:t>
      </w:r>
      <w:r w:rsidR="00642AC6" w:rsidRPr="000A29BE">
        <w:t xml:space="preserve">. The potential for GMO to be released into the environment and its effects was also considered. </w:t>
      </w:r>
    </w:p>
    <w:p w14:paraId="347547F3" w14:textId="77777777" w:rsidR="00A2563E" w:rsidRPr="000A29BE" w:rsidRDefault="00A2563E" w:rsidP="00A2563E">
      <w:pPr>
        <w:pStyle w:val="RARMPnumberedparagraphs"/>
      </w:pPr>
      <w:r w:rsidRPr="000A29BE">
        <w:t xml:space="preserve">A risk is substantive only when the risk scenario may, because of gene technology, have some chance of causing harm. Risk scenarios that do not lead to harm, or could not reasonably occur, do not represent an identified </w:t>
      </w:r>
      <w:proofErr w:type="gramStart"/>
      <w:r w:rsidRPr="000A29BE">
        <w:t>risk</w:t>
      </w:r>
      <w:proofErr w:type="gramEnd"/>
      <w:r w:rsidRPr="000A29BE">
        <w:t xml:space="preserve"> and do not advance in the risk assessment process.</w:t>
      </w:r>
    </w:p>
    <w:p w14:paraId="1DCE710A" w14:textId="77777777" w:rsidR="00212DC0" w:rsidRPr="000A29BE" w:rsidRDefault="00A2563E" w:rsidP="00212DC0">
      <w:pPr>
        <w:pStyle w:val="RARMPnumberedparagraphs"/>
      </w:pPr>
      <w:r w:rsidRPr="000A29BE">
        <w:t xml:space="preserve">In the context of the </w:t>
      </w:r>
      <w:r w:rsidR="00994E96" w:rsidRPr="000A29BE">
        <w:t xml:space="preserve">range of </w:t>
      </w:r>
      <w:r w:rsidRPr="000A29BE">
        <w:t xml:space="preserve">measures </w:t>
      </w:r>
      <w:r w:rsidR="00994E96" w:rsidRPr="000A29BE">
        <w:t>already in place, including</w:t>
      </w:r>
      <w:r w:rsidRPr="000A29BE">
        <w:t xml:space="preserve"> the operating guidelines </w:t>
      </w:r>
      <w:r w:rsidR="00994E96" w:rsidRPr="000A29BE">
        <w:t xml:space="preserve">and requirements </w:t>
      </w:r>
      <w:r w:rsidRPr="000A29BE">
        <w:t xml:space="preserve">of the </w:t>
      </w:r>
      <w:r w:rsidR="00994E96" w:rsidRPr="000A29BE">
        <w:t xml:space="preserve">other </w:t>
      </w:r>
      <w:r w:rsidRPr="000A29BE">
        <w:t xml:space="preserve">regulatory agencies, and considering both the short and long term, </w:t>
      </w:r>
      <w:r w:rsidR="00212DC0" w:rsidRPr="000A29BE">
        <w:t>one</w:t>
      </w:r>
      <w:r w:rsidR="00891167" w:rsidRPr="000A29BE">
        <w:t xml:space="preserve"> </w:t>
      </w:r>
      <w:r w:rsidRPr="000A29BE">
        <w:t xml:space="preserve">of these scenarios was identified as </w:t>
      </w:r>
      <w:r w:rsidR="00891167" w:rsidRPr="000A29BE">
        <w:t xml:space="preserve">representing a </w:t>
      </w:r>
      <w:r w:rsidRPr="000A29BE">
        <w:t xml:space="preserve">substantive risk requiring further assessment. </w:t>
      </w:r>
    </w:p>
    <w:p w14:paraId="478C2049" w14:textId="7B4DA4A2" w:rsidR="00212DC0" w:rsidRPr="000A29BE" w:rsidRDefault="00212DC0" w:rsidP="00212DC0">
      <w:pPr>
        <w:pStyle w:val="RARMPnumberedparagraphs"/>
      </w:pPr>
      <w:r w:rsidRPr="000A29BE">
        <w:lastRenderedPageBreak/>
        <w:t xml:space="preserve">The likelihood and consequences of the substantive risk was characterised (Chapter 2, Section 3), and the level of risk estimated using the Risk Estimate Matrix, as described in the </w:t>
      </w:r>
      <w:r w:rsidRPr="000A29BE">
        <w:rPr>
          <w:i/>
          <w:iCs/>
        </w:rPr>
        <w:t>Regulator’s Risk Analysis Framework 2013</w:t>
      </w:r>
      <w:r w:rsidRPr="000A29BE">
        <w:t xml:space="preserve"> (see </w:t>
      </w:r>
      <w:r w:rsidR="00331AD3" w:rsidRPr="000A29BE">
        <w:fldChar w:fldCharType="begin"/>
      </w:r>
      <w:r w:rsidR="00331AD3" w:rsidRPr="000A29BE">
        <w:instrText xml:space="preserve"> REF _Ref113869362 \n \h </w:instrText>
      </w:r>
      <w:r w:rsidR="00331AD3" w:rsidRPr="000A29BE">
        <w:fldChar w:fldCharType="separate"/>
      </w:r>
      <w:r w:rsidR="00B84689">
        <w:t>Chapter 2</w:t>
      </w:r>
      <w:r w:rsidR="00331AD3" w:rsidRPr="000A29BE">
        <w:fldChar w:fldCharType="end"/>
      </w:r>
      <w:r w:rsidRPr="000A29BE">
        <w:t xml:space="preserve">, </w:t>
      </w:r>
      <w:r w:rsidR="00331AD3" w:rsidRPr="000A29BE">
        <w:fldChar w:fldCharType="begin"/>
      </w:r>
      <w:r w:rsidR="00331AD3" w:rsidRPr="000A29BE">
        <w:instrText xml:space="preserve"> REF _Ref113869381 \n \h </w:instrText>
      </w:r>
      <w:r w:rsidR="00331AD3" w:rsidRPr="000A29BE">
        <w:fldChar w:fldCharType="separate"/>
      </w:r>
      <w:r w:rsidR="00B84689">
        <w:t>Section 1</w:t>
      </w:r>
      <w:r w:rsidR="00331AD3" w:rsidRPr="000A29BE">
        <w:fldChar w:fldCharType="end"/>
      </w:r>
      <w:r w:rsidRPr="000A29BE">
        <w:t>).</w:t>
      </w:r>
    </w:p>
    <w:p w14:paraId="44D5B638" w14:textId="09FC8F98" w:rsidR="00A0359C" w:rsidRPr="000A29BE" w:rsidRDefault="00642AC6" w:rsidP="00A0359C">
      <w:pPr>
        <w:pStyle w:val="RARMPnumberedparagraphs"/>
      </w:pPr>
      <w:r w:rsidRPr="000A29BE">
        <w:rPr>
          <w:rFonts w:cs="Calibri"/>
        </w:rPr>
        <w:t xml:space="preserve">The </w:t>
      </w:r>
      <w:r w:rsidR="00331AD3" w:rsidRPr="000A29BE">
        <w:rPr>
          <w:rFonts w:cs="Calibri"/>
        </w:rPr>
        <w:t>risk due to</w:t>
      </w:r>
      <w:r w:rsidR="00A322B9" w:rsidRPr="000A29BE">
        <w:rPr>
          <w:rFonts w:cs="Calibri"/>
        </w:rPr>
        <w:t xml:space="preserve"> </w:t>
      </w:r>
      <w:r w:rsidRPr="000A29BE">
        <w:rPr>
          <w:rFonts w:cs="Calibri"/>
        </w:rPr>
        <w:t xml:space="preserve">recombination </w:t>
      </w:r>
      <w:r w:rsidR="00FF2954" w:rsidRPr="000A29BE">
        <w:rPr>
          <w:rFonts w:cs="Calibri"/>
        </w:rPr>
        <w:t xml:space="preserve">of GMO </w:t>
      </w:r>
      <w:r w:rsidRPr="000A29BE">
        <w:rPr>
          <w:rFonts w:cs="Calibri"/>
        </w:rPr>
        <w:t xml:space="preserve">with other </w:t>
      </w:r>
      <w:r w:rsidR="00331AD3" w:rsidRPr="000A29BE">
        <w:rPr>
          <w:rFonts w:cs="Calibri"/>
        </w:rPr>
        <w:t>ILTV, with the potential for transmission of replication competent ILTV to</w:t>
      </w:r>
      <w:r w:rsidR="00A56532" w:rsidRPr="000A29BE">
        <w:rPr>
          <w:rFonts w:cs="Calibri"/>
        </w:rPr>
        <w:t xml:space="preserve"> other susceptible avian species</w:t>
      </w:r>
      <w:r w:rsidR="00331AD3" w:rsidRPr="000A29BE">
        <w:rPr>
          <w:rFonts w:cs="Calibri"/>
        </w:rPr>
        <w:t xml:space="preserve"> resulting in disease was estimated as posing a </w:t>
      </w:r>
      <w:r w:rsidR="00E07A3C">
        <w:rPr>
          <w:rFonts w:cs="Calibri"/>
        </w:rPr>
        <w:t>low to moderate</w:t>
      </w:r>
      <w:r w:rsidR="00331AD3" w:rsidRPr="000A29BE">
        <w:rPr>
          <w:rFonts w:cs="Calibri"/>
        </w:rPr>
        <w:t xml:space="preserve"> risk to the environment.</w:t>
      </w:r>
    </w:p>
    <w:p w14:paraId="544E6E97" w14:textId="7EB493D3" w:rsidR="00A0359C" w:rsidRPr="000A29BE" w:rsidRDefault="001C0250" w:rsidP="00A0359C">
      <w:pPr>
        <w:pStyle w:val="RARMPnumberedparagraphs"/>
      </w:pPr>
      <w:r w:rsidRPr="000A29BE">
        <w:rPr>
          <w:rFonts w:cs="Calibri"/>
        </w:rPr>
        <w:t xml:space="preserve">Control measures are likely to be imposed by the APVMA during the registration process </w:t>
      </w:r>
      <w:r w:rsidR="004513A7" w:rsidRPr="000A29BE">
        <w:rPr>
          <w:rFonts w:cs="Calibri"/>
        </w:rPr>
        <w:t xml:space="preserve">(eye drop administration) </w:t>
      </w:r>
      <w:r w:rsidRPr="000A29BE">
        <w:rPr>
          <w:rFonts w:cs="Calibri"/>
        </w:rPr>
        <w:t xml:space="preserve">and the permit application (for coarse spraying and </w:t>
      </w:r>
      <w:r w:rsidRPr="000A29BE">
        <w:rPr>
          <w:rFonts w:cs="Calibri"/>
          <w:i/>
          <w:iCs/>
        </w:rPr>
        <w:t xml:space="preserve">in </w:t>
      </w:r>
      <w:proofErr w:type="spellStart"/>
      <w:r w:rsidRPr="000A29BE">
        <w:rPr>
          <w:rFonts w:cs="Calibri"/>
          <w:i/>
          <w:iCs/>
        </w:rPr>
        <w:t>ovo</w:t>
      </w:r>
      <w:proofErr w:type="spellEnd"/>
      <w:r w:rsidRPr="000A29BE">
        <w:rPr>
          <w:rFonts w:cs="Calibri"/>
        </w:rPr>
        <w:t xml:space="preserve"> administration) to manage those risks. </w:t>
      </w:r>
      <w:r w:rsidR="00A119D8" w:rsidRPr="000A29BE">
        <w:rPr>
          <w:rFonts w:cs="Calibri"/>
        </w:rPr>
        <w:t xml:space="preserve">Control measures for administration are currently imposed for administration via drinking water </w:t>
      </w:r>
      <w:r w:rsidR="003F3C48" w:rsidRPr="000A29BE">
        <w:rPr>
          <w:rFonts w:cs="Calibri"/>
        </w:rPr>
        <w:t xml:space="preserve">for trials </w:t>
      </w:r>
      <w:r w:rsidR="00A119D8" w:rsidRPr="000A29BE">
        <w:rPr>
          <w:rFonts w:cs="Calibri"/>
        </w:rPr>
        <w:t xml:space="preserve">under permit PER91758 (APVMA) and DIR-154. </w:t>
      </w:r>
      <w:r w:rsidRPr="000A29BE">
        <w:rPr>
          <w:rFonts w:cs="Calibri"/>
        </w:rPr>
        <w:t>However,</w:t>
      </w:r>
      <w:r w:rsidR="00D41BD7" w:rsidRPr="000A29BE">
        <w:rPr>
          <w:rFonts w:cs="Calibri"/>
        </w:rPr>
        <w:t xml:space="preserve"> since</w:t>
      </w:r>
      <w:r w:rsidRPr="000A29BE">
        <w:rPr>
          <w:rFonts w:cs="Calibri"/>
        </w:rPr>
        <w:t xml:space="preserve"> the product is yet to be registered with the APVMA and is not yet approved </w:t>
      </w:r>
      <w:r w:rsidR="00E73754" w:rsidRPr="000A29BE">
        <w:rPr>
          <w:rFonts w:cs="Calibri"/>
        </w:rPr>
        <w:t xml:space="preserve">under permit </w:t>
      </w:r>
      <w:r w:rsidRPr="000A29BE">
        <w:rPr>
          <w:rFonts w:cs="Calibri"/>
        </w:rPr>
        <w:t xml:space="preserve">for coarse spraying and </w:t>
      </w:r>
      <w:r w:rsidRPr="000A29BE">
        <w:rPr>
          <w:rFonts w:cs="Calibri"/>
          <w:i/>
          <w:iCs/>
        </w:rPr>
        <w:t xml:space="preserve">in </w:t>
      </w:r>
      <w:proofErr w:type="spellStart"/>
      <w:r w:rsidRPr="000A29BE">
        <w:rPr>
          <w:rFonts w:cs="Calibri"/>
          <w:i/>
          <w:iCs/>
        </w:rPr>
        <w:t>ovo</w:t>
      </w:r>
      <w:proofErr w:type="spellEnd"/>
      <w:r w:rsidRPr="000A29BE">
        <w:rPr>
          <w:rFonts w:cs="Calibri"/>
        </w:rPr>
        <w:t xml:space="preserve"> administration, additional measures to mitigate the identified risk are considered in </w:t>
      </w:r>
      <w:r w:rsidRPr="000A29BE">
        <w:rPr>
          <w:rFonts w:cs="Calibri"/>
        </w:rPr>
        <w:fldChar w:fldCharType="begin"/>
      </w:r>
      <w:r w:rsidRPr="000A29BE">
        <w:rPr>
          <w:rFonts w:cs="Calibri"/>
        </w:rPr>
        <w:instrText xml:space="preserve"> REF _Ref113871560 \n \h </w:instrText>
      </w:r>
      <w:r w:rsidRPr="000A29BE">
        <w:rPr>
          <w:rFonts w:cs="Calibri"/>
        </w:rPr>
      </w:r>
      <w:r w:rsidRPr="000A29BE">
        <w:rPr>
          <w:rFonts w:cs="Calibri"/>
        </w:rPr>
        <w:fldChar w:fldCharType="separate"/>
      </w:r>
      <w:r w:rsidR="00B84689">
        <w:rPr>
          <w:rFonts w:cs="Calibri"/>
        </w:rPr>
        <w:t>Chapter 3</w:t>
      </w:r>
      <w:r w:rsidRPr="000A29BE">
        <w:rPr>
          <w:rFonts w:cs="Calibri"/>
        </w:rPr>
        <w:fldChar w:fldCharType="end"/>
      </w:r>
      <w:r w:rsidRPr="000A29BE">
        <w:rPr>
          <w:rFonts w:cs="Calibri"/>
        </w:rPr>
        <w:t>.</w:t>
      </w:r>
    </w:p>
    <w:p w14:paraId="21265946" w14:textId="55BC640D" w:rsidR="00A0359C" w:rsidRPr="000A29BE" w:rsidRDefault="00A0359C" w:rsidP="00A75C33">
      <w:pPr>
        <w:pStyle w:val="RARMPnumberedparagraphs"/>
        <w:sectPr w:rsidR="00A0359C" w:rsidRPr="000A29BE" w:rsidSect="00D83417">
          <w:footerReference w:type="default" r:id="rId44"/>
          <w:pgSz w:w="11909" w:h="16834" w:code="9"/>
          <w:pgMar w:top="1418" w:right="1418" w:bottom="1418" w:left="1418" w:header="720" w:footer="720" w:gutter="0"/>
          <w:paperSrc w:first="2" w:other="2"/>
          <w:cols w:space="720"/>
          <w:rtlGutter/>
        </w:sectPr>
      </w:pPr>
    </w:p>
    <w:p w14:paraId="6A6BEB28" w14:textId="77777777" w:rsidR="00ED664E" w:rsidRPr="000A29BE" w:rsidRDefault="00ED664E" w:rsidP="00ED664E">
      <w:pPr>
        <w:pStyle w:val="1RARMP"/>
      </w:pPr>
      <w:bookmarkStart w:id="390" w:name="_Toc202859581"/>
      <w:bookmarkStart w:id="391" w:name="_Toc223510482"/>
      <w:bookmarkStart w:id="392" w:name="_Toc301341858"/>
      <w:bookmarkStart w:id="393" w:name="_Toc47536769"/>
      <w:bookmarkStart w:id="394" w:name="_Ref57119365"/>
      <w:bookmarkStart w:id="395" w:name="_Ref113871560"/>
      <w:bookmarkStart w:id="396" w:name="_Toc127878005"/>
      <w:bookmarkStart w:id="397" w:name="_Toc109207389"/>
      <w:bookmarkStart w:id="398" w:name="_Toc111019337"/>
      <w:bookmarkStart w:id="399" w:name="_Toc112822925"/>
      <w:bookmarkStart w:id="400" w:name="_Toc127695746"/>
      <w:bookmarkStart w:id="401" w:name="_Toc142471173"/>
      <w:bookmarkStart w:id="402" w:name="_Toc142987540"/>
      <w:bookmarkStart w:id="403" w:name="_Toc143058829"/>
      <w:bookmarkEnd w:id="385"/>
      <w:bookmarkEnd w:id="386"/>
      <w:bookmarkEnd w:id="387"/>
      <w:bookmarkEnd w:id="388"/>
      <w:bookmarkEnd w:id="389"/>
      <w:r w:rsidRPr="000A29BE">
        <w:lastRenderedPageBreak/>
        <w:t>Risk management</w:t>
      </w:r>
      <w:bookmarkEnd w:id="390"/>
      <w:bookmarkEnd w:id="391"/>
      <w:bookmarkEnd w:id="392"/>
      <w:r w:rsidRPr="000A29BE">
        <w:t xml:space="preserve"> plan</w:t>
      </w:r>
      <w:bookmarkEnd w:id="393"/>
      <w:bookmarkEnd w:id="394"/>
      <w:bookmarkEnd w:id="395"/>
      <w:bookmarkEnd w:id="396"/>
    </w:p>
    <w:p w14:paraId="492954E4" w14:textId="77777777" w:rsidR="00ED664E" w:rsidRPr="000A29BE" w:rsidRDefault="00ED664E" w:rsidP="00E1104A">
      <w:pPr>
        <w:pStyle w:val="2RARMP"/>
      </w:pPr>
      <w:bookmarkStart w:id="404" w:name="_Toc446425415"/>
      <w:bookmarkStart w:id="405" w:name="_Toc47536770"/>
      <w:bookmarkStart w:id="406" w:name="_Toc127878006"/>
      <w:r w:rsidRPr="000A29BE">
        <w:t>Background</w:t>
      </w:r>
      <w:bookmarkEnd w:id="404"/>
      <w:bookmarkEnd w:id="405"/>
      <w:bookmarkEnd w:id="406"/>
    </w:p>
    <w:p w14:paraId="51AA963A" w14:textId="77777777" w:rsidR="00ED664E" w:rsidRPr="000A29BE" w:rsidRDefault="00ED664E" w:rsidP="008F448C">
      <w:pPr>
        <w:pStyle w:val="RARMPnumberedparagraphs"/>
        <w:tabs>
          <w:tab w:val="clear" w:pos="567"/>
        </w:tabs>
      </w:pPr>
      <w:r w:rsidRPr="000A29BE">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proposed licence conditions.</w:t>
      </w:r>
    </w:p>
    <w:p w14:paraId="18522263" w14:textId="77777777" w:rsidR="00ED664E" w:rsidRPr="000A29BE" w:rsidRDefault="00ED664E" w:rsidP="008F448C">
      <w:pPr>
        <w:pStyle w:val="RARMPnumberedparagraphs"/>
        <w:tabs>
          <w:tab w:val="clear" w:pos="567"/>
        </w:tabs>
      </w:pPr>
      <w:r w:rsidRPr="000A29BE">
        <w:t>Under section 56 of the Act, the Regulator must not issue a licence unless satisfied that any risks posed by the dealings proposed to be authorised by the licence are able to be managed in a way that protects the health and safety of people and the environment.</w:t>
      </w:r>
    </w:p>
    <w:p w14:paraId="21FDF859" w14:textId="77777777" w:rsidR="00ED664E" w:rsidRPr="000A29BE" w:rsidRDefault="00ED664E" w:rsidP="008F448C">
      <w:pPr>
        <w:pStyle w:val="RARMPnumberedparagraphs"/>
        <w:tabs>
          <w:tab w:val="clear" w:pos="567"/>
        </w:tabs>
      </w:pPr>
      <w:r w:rsidRPr="000A29BE">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14:paraId="272D33A4" w14:textId="77777777" w:rsidR="00ED664E" w:rsidRPr="000A29BE" w:rsidRDefault="00ED664E" w:rsidP="008F448C">
      <w:pPr>
        <w:pStyle w:val="RARMPnumberedparagraphs"/>
        <w:tabs>
          <w:tab w:val="clear" w:pos="567"/>
        </w:tabs>
      </w:pPr>
      <w:r w:rsidRPr="000A29BE">
        <w:t>The licence is also subject to any conditions imposed by the Regulator. Examples of the matters to which conditions may relate are listed in Section 62 of the Act. Licence conditions can be imposed to limit and control the scope of the dealings. In addition, the Regulator has extensive powers to monitor compliance with licence conditions under Section 152 of the Act.</w:t>
      </w:r>
    </w:p>
    <w:p w14:paraId="34215D61" w14:textId="77777777" w:rsidR="00ED664E" w:rsidRPr="000A29BE" w:rsidRDefault="00ED664E" w:rsidP="00E1104A">
      <w:pPr>
        <w:pStyle w:val="2RARMP"/>
      </w:pPr>
      <w:bookmarkStart w:id="407" w:name="_Toc47536771"/>
      <w:bookmarkStart w:id="408" w:name="_Toc127878007"/>
      <w:r w:rsidRPr="000A29BE">
        <w:t>Risk treatment measures for substantive risks</w:t>
      </w:r>
      <w:bookmarkEnd w:id="407"/>
      <w:bookmarkEnd w:id="408"/>
    </w:p>
    <w:p w14:paraId="49E7A602" w14:textId="56039A45" w:rsidR="00107172" w:rsidRPr="000A29BE" w:rsidRDefault="00107172" w:rsidP="008F448C">
      <w:pPr>
        <w:pStyle w:val="RARMPnumberedparagraphs"/>
        <w:tabs>
          <w:tab w:val="clear" w:pos="567"/>
        </w:tabs>
      </w:pPr>
      <w:r w:rsidRPr="000A29BE">
        <w:t xml:space="preserve">The risk identification process led to identification of one substantive risk, which involves the GMO recombining with other ILTV strains in chickens, with the potential for transmission of the replication competent </w:t>
      </w:r>
      <w:r w:rsidR="003407E2" w:rsidRPr="000A29BE">
        <w:t xml:space="preserve">GMO </w:t>
      </w:r>
      <w:r w:rsidRPr="000A29BE">
        <w:t xml:space="preserve">to other susceptible </w:t>
      </w:r>
      <w:r w:rsidR="00BD6A50" w:rsidRPr="000A29BE">
        <w:t xml:space="preserve">birds </w:t>
      </w:r>
      <w:r w:rsidRPr="000A29BE">
        <w:t xml:space="preserve">resulting in disease. This risk was characterised in </w:t>
      </w:r>
      <w:r w:rsidRPr="000A29BE">
        <w:fldChar w:fldCharType="begin"/>
      </w:r>
      <w:r w:rsidRPr="000A29BE">
        <w:instrText xml:space="preserve"> REF _Ref113872097 \n \h </w:instrText>
      </w:r>
      <w:r w:rsidRPr="000A29BE">
        <w:fldChar w:fldCharType="separate"/>
      </w:r>
      <w:r w:rsidR="00B84689">
        <w:t>Chapter 2</w:t>
      </w:r>
      <w:r w:rsidRPr="000A29BE">
        <w:fldChar w:fldCharType="end"/>
      </w:r>
      <w:r w:rsidRPr="000A29BE">
        <w:t xml:space="preserve">, </w:t>
      </w:r>
      <w:r w:rsidRPr="000A29BE">
        <w:fldChar w:fldCharType="begin"/>
      </w:r>
      <w:r w:rsidRPr="000A29BE">
        <w:instrText xml:space="preserve"> REF _Ref113359048 \n \h </w:instrText>
      </w:r>
      <w:r w:rsidRPr="000A29BE">
        <w:fldChar w:fldCharType="separate"/>
      </w:r>
      <w:r w:rsidR="00B84689">
        <w:t>Section 3</w:t>
      </w:r>
      <w:r w:rsidRPr="000A29BE">
        <w:fldChar w:fldCharType="end"/>
      </w:r>
      <w:r w:rsidRPr="000A29BE">
        <w:t>.</w:t>
      </w:r>
    </w:p>
    <w:p w14:paraId="1612ABE6" w14:textId="5BC1EB32" w:rsidR="001623C5" w:rsidRPr="000A29BE" w:rsidRDefault="001623C5" w:rsidP="008F448C">
      <w:pPr>
        <w:pStyle w:val="RARMPnumberedparagraphs"/>
        <w:tabs>
          <w:tab w:val="clear" w:pos="567"/>
        </w:tabs>
      </w:pPr>
      <w:r w:rsidRPr="000A29BE">
        <w:t xml:space="preserve">Current </w:t>
      </w:r>
      <w:r w:rsidR="001A5CBC" w:rsidRPr="000A29BE">
        <w:t>APVMA</w:t>
      </w:r>
      <w:r w:rsidRPr="000A29BE">
        <w:t xml:space="preserve"> registered </w:t>
      </w:r>
      <w:r w:rsidR="001A5CBC" w:rsidRPr="000A29BE">
        <w:t xml:space="preserve">ILTV </w:t>
      </w:r>
      <w:r w:rsidRPr="000A29BE">
        <w:t xml:space="preserve">vaccines have </w:t>
      </w:r>
      <w:r w:rsidR="00736F0C" w:rsidRPr="000A29BE">
        <w:t xml:space="preserve">warning statements </w:t>
      </w:r>
      <w:r w:rsidR="005C1929" w:rsidRPr="000A29BE">
        <w:t>o</w:t>
      </w:r>
      <w:r w:rsidRPr="000A29BE">
        <w:t>n their labels to ensure that:</w:t>
      </w:r>
    </w:p>
    <w:p w14:paraId="23862EF6" w14:textId="73524A03" w:rsidR="001623C5" w:rsidRPr="000A29BE" w:rsidRDefault="001623C5" w:rsidP="00962711">
      <w:pPr>
        <w:pStyle w:val="RARMPnumberedparagraphs"/>
        <w:numPr>
          <w:ilvl w:val="0"/>
          <w:numId w:val="46"/>
        </w:numPr>
      </w:pPr>
      <w:r w:rsidRPr="000A29BE">
        <w:t xml:space="preserve">ILTV vaccines originating from distinct ILTV strains should not be used concurrently in a flock or </w:t>
      </w:r>
      <w:r w:rsidR="009312AF" w:rsidRPr="000A29BE">
        <w:t xml:space="preserve">at a </w:t>
      </w:r>
      <w:r w:rsidRPr="000A29BE">
        <w:t>site;</w:t>
      </w:r>
      <w:r w:rsidR="001A5CBC" w:rsidRPr="000A29BE">
        <w:t xml:space="preserve"> and</w:t>
      </w:r>
    </w:p>
    <w:p w14:paraId="3C802812" w14:textId="43FFC8D9" w:rsidR="001A5CBC" w:rsidRPr="000A29BE" w:rsidRDefault="001623C5" w:rsidP="00962711">
      <w:pPr>
        <w:pStyle w:val="RARMPnumberedparagraphs"/>
        <w:numPr>
          <w:ilvl w:val="0"/>
          <w:numId w:val="46"/>
        </w:numPr>
      </w:pPr>
      <w:r w:rsidRPr="000A29BE">
        <w:t xml:space="preserve">only </w:t>
      </w:r>
      <w:r w:rsidR="001A5CBC" w:rsidRPr="000A29BE">
        <w:t>health</w:t>
      </w:r>
      <w:r w:rsidR="003407E2" w:rsidRPr="000A29BE">
        <w:t>y</w:t>
      </w:r>
      <w:r w:rsidR="001A5CBC" w:rsidRPr="000A29BE">
        <w:t xml:space="preserve"> birds are </w:t>
      </w:r>
      <w:r w:rsidRPr="000A29BE">
        <w:t>vaccinate</w:t>
      </w:r>
      <w:r w:rsidR="001A5CBC" w:rsidRPr="000A29BE">
        <w:t>d</w:t>
      </w:r>
      <w:r w:rsidR="00482DBE" w:rsidRPr="000A29BE">
        <w:t>.</w:t>
      </w:r>
    </w:p>
    <w:p w14:paraId="45868062" w14:textId="3968BC8C" w:rsidR="000E2E12" w:rsidRPr="000A29BE" w:rsidRDefault="001623C5" w:rsidP="00A565CB">
      <w:pPr>
        <w:pStyle w:val="RARMPnumberedparagraphs"/>
        <w:numPr>
          <w:ilvl w:val="0"/>
          <w:numId w:val="0"/>
        </w:numPr>
      </w:pPr>
      <w:r w:rsidRPr="000A29BE">
        <w:t xml:space="preserve">This is to </w:t>
      </w:r>
      <w:r w:rsidR="009312AF" w:rsidRPr="000A29BE">
        <w:t>manage</w:t>
      </w:r>
      <w:r w:rsidRPr="000A29BE">
        <w:t xml:space="preserve"> the risk of recombination between ILTV strains</w:t>
      </w:r>
      <w:r w:rsidR="001A5CBC" w:rsidRPr="000A29BE">
        <w:t xml:space="preserve">. </w:t>
      </w:r>
    </w:p>
    <w:p w14:paraId="10E8763F" w14:textId="698E75E3" w:rsidR="00895BD6" w:rsidRPr="000A29BE" w:rsidRDefault="001A5CBC" w:rsidP="002A3E62">
      <w:pPr>
        <w:pStyle w:val="RARMPnumberedparagraphs"/>
      </w:pPr>
      <w:r w:rsidRPr="000A29BE">
        <w:t xml:space="preserve">As the </w:t>
      </w:r>
      <w:r w:rsidR="009312AF" w:rsidRPr="000A29BE">
        <w:t xml:space="preserve">GM vaccine </w:t>
      </w:r>
      <w:r w:rsidR="002B2F0B" w:rsidRPr="000A29BE">
        <w:t xml:space="preserve">is </w:t>
      </w:r>
      <w:r w:rsidRPr="000A29BE">
        <w:t xml:space="preserve">yet to be registered </w:t>
      </w:r>
      <w:r w:rsidR="00D23727" w:rsidRPr="000A29BE">
        <w:t xml:space="preserve">by </w:t>
      </w:r>
      <w:r w:rsidRPr="000A29BE">
        <w:t>the APVMA</w:t>
      </w:r>
      <w:r w:rsidR="007A6B21" w:rsidRPr="000A29BE">
        <w:t xml:space="preserve"> and future experiments involving different administration methods are yet to receive a permit</w:t>
      </w:r>
      <w:r w:rsidR="00A75C33" w:rsidRPr="000A29BE">
        <w:t xml:space="preserve">, </w:t>
      </w:r>
      <w:r w:rsidRPr="000A29BE">
        <w:t>licence conditions</w:t>
      </w:r>
      <w:r w:rsidR="00BE0A59" w:rsidRPr="000A29BE">
        <w:t xml:space="preserve"> </w:t>
      </w:r>
      <w:r w:rsidR="00100ED9">
        <w:t xml:space="preserve">were imposed </w:t>
      </w:r>
      <w:r w:rsidR="00895BD6" w:rsidRPr="000A29BE">
        <w:t>to prevent the concurrent administration of live ILTV vaccines</w:t>
      </w:r>
      <w:r w:rsidR="002A3E62" w:rsidRPr="000A29BE">
        <w:t>, and to only vaccinate healthy chickens</w:t>
      </w:r>
      <w:r w:rsidR="00895BD6" w:rsidRPr="000A29BE">
        <w:t xml:space="preserve"> </w:t>
      </w:r>
      <w:r w:rsidR="00BE0A59" w:rsidRPr="000A29BE">
        <w:t>to manage the risk of recombination</w:t>
      </w:r>
      <w:r w:rsidRPr="000A29BE">
        <w:t xml:space="preserve">. </w:t>
      </w:r>
    </w:p>
    <w:p w14:paraId="1C852835" w14:textId="6C96822C" w:rsidR="002A3E62" w:rsidRPr="000A29BE" w:rsidRDefault="009B05CB" w:rsidP="000430B4">
      <w:pPr>
        <w:pStyle w:val="RARMPnumberedparagraphs"/>
      </w:pPr>
      <w:r w:rsidRPr="000A29BE">
        <w:t xml:space="preserve">There is a possibility that the </w:t>
      </w:r>
      <w:r w:rsidR="002A3E62" w:rsidRPr="000A29BE">
        <w:t xml:space="preserve">reactivation of ILTV from a previous ILTV infection or vaccination could result in recombination with the GM vaccine. </w:t>
      </w:r>
      <w:r w:rsidR="00695A48" w:rsidRPr="000A29BE">
        <w:t>However, c</w:t>
      </w:r>
      <w:r w:rsidRPr="000A29BE">
        <w:t>hickens previously infected with ILTV or vaccinated against ILTV would likely generate an immune response towards the GMO</w:t>
      </w:r>
      <w:r w:rsidR="000430B4" w:rsidRPr="000A29BE">
        <w:t>. This would</w:t>
      </w:r>
      <w:r w:rsidRPr="000A29BE">
        <w:t xml:space="preserve"> minimise the </w:t>
      </w:r>
      <w:r w:rsidR="00695A48" w:rsidRPr="000A29BE">
        <w:t>likelihood of both the GMO and reactivated virus being present concurrently. Therefore, the licence condition to manage the risk of recombination is limited to preventing the concurrent administration of live ILTV vaccines, and to only vaccinate chickens that do not have clinical signs of an ILTV infection.</w:t>
      </w:r>
    </w:p>
    <w:p w14:paraId="77AF6B83" w14:textId="77777777" w:rsidR="00ED664E" w:rsidRPr="000A29BE" w:rsidRDefault="00ED664E" w:rsidP="00E1104A">
      <w:pPr>
        <w:pStyle w:val="2RARMP"/>
      </w:pPr>
      <w:bookmarkStart w:id="409" w:name="_Toc47536772"/>
      <w:bookmarkStart w:id="410" w:name="_Toc127878008"/>
      <w:r w:rsidRPr="000A29BE">
        <w:lastRenderedPageBreak/>
        <w:t>General risk management</w:t>
      </w:r>
      <w:bookmarkEnd w:id="409"/>
      <w:bookmarkEnd w:id="410"/>
    </w:p>
    <w:p w14:paraId="1FBC7974" w14:textId="77777777" w:rsidR="00ED664E" w:rsidRPr="000A29BE" w:rsidRDefault="00ED664E" w:rsidP="008F448C">
      <w:pPr>
        <w:pStyle w:val="RARMPnumberedparagraphs"/>
        <w:tabs>
          <w:tab w:val="clear" w:pos="567"/>
        </w:tabs>
      </w:pPr>
      <w:r w:rsidRPr="000A29BE">
        <w:t xml:space="preserve">All DIR licences issued by the Regulator contain </w:t>
      </w:r>
      <w:proofErr w:type="gramStart"/>
      <w:r w:rsidRPr="000A29BE">
        <w:t>a number of</w:t>
      </w:r>
      <w:proofErr w:type="gramEnd"/>
      <w:r w:rsidRPr="000A29BE">
        <w:t xml:space="preserve"> conditions that relate to general risk management. These include conditions relating to:</w:t>
      </w:r>
    </w:p>
    <w:p w14:paraId="1C8C0A2B" w14:textId="77777777" w:rsidR="00ED664E" w:rsidRPr="000A29BE" w:rsidRDefault="00ED664E" w:rsidP="00ED664E">
      <w:pPr>
        <w:pStyle w:val="BulletedRARMP"/>
        <w:tabs>
          <w:tab w:val="clear" w:pos="567"/>
          <w:tab w:val="num" w:pos="851"/>
        </w:tabs>
        <w:spacing w:after="60"/>
        <w:ind w:left="851" w:hanging="425"/>
      </w:pPr>
      <w:r w:rsidRPr="000A29BE">
        <w:t>applicant suitability</w:t>
      </w:r>
    </w:p>
    <w:p w14:paraId="436EE1D9" w14:textId="77777777" w:rsidR="00ED664E" w:rsidRPr="000A29BE" w:rsidRDefault="00ED664E" w:rsidP="00ED664E">
      <w:pPr>
        <w:pStyle w:val="BulletedRARMP"/>
        <w:tabs>
          <w:tab w:val="clear" w:pos="567"/>
          <w:tab w:val="num" w:pos="851"/>
        </w:tabs>
        <w:spacing w:after="60"/>
        <w:ind w:left="851" w:hanging="425"/>
      </w:pPr>
      <w:r w:rsidRPr="000A29BE">
        <w:t>testing methodology</w:t>
      </w:r>
    </w:p>
    <w:p w14:paraId="0FDB0D96" w14:textId="77777777" w:rsidR="00ED664E" w:rsidRPr="000A29BE" w:rsidRDefault="00ED664E" w:rsidP="00ED664E">
      <w:pPr>
        <w:pStyle w:val="BulletedRARMP"/>
        <w:tabs>
          <w:tab w:val="clear" w:pos="567"/>
          <w:tab w:val="num" w:pos="851"/>
        </w:tabs>
        <w:spacing w:after="60"/>
        <w:ind w:left="851" w:hanging="425"/>
      </w:pPr>
      <w:r w:rsidRPr="000A29BE">
        <w:t>identification of the persons or classes of persons covered by the licence</w:t>
      </w:r>
    </w:p>
    <w:p w14:paraId="61A4FF78" w14:textId="2C441F59" w:rsidR="00ED664E" w:rsidRPr="000A29BE" w:rsidRDefault="00ED664E" w:rsidP="00ED664E">
      <w:pPr>
        <w:pStyle w:val="BulletedRARMP"/>
        <w:tabs>
          <w:tab w:val="clear" w:pos="567"/>
          <w:tab w:val="num" w:pos="851"/>
        </w:tabs>
        <w:spacing w:after="60"/>
        <w:ind w:left="851" w:hanging="425"/>
      </w:pPr>
      <w:r w:rsidRPr="000A29BE">
        <w:t>reporting structures</w:t>
      </w:r>
      <w:r w:rsidR="00E17864" w:rsidRPr="000A29BE">
        <w:t>; and</w:t>
      </w:r>
    </w:p>
    <w:p w14:paraId="1E787A74" w14:textId="77777777" w:rsidR="003A6A80" w:rsidRPr="000A29BE" w:rsidRDefault="00ED664E" w:rsidP="00ED664E">
      <w:pPr>
        <w:pStyle w:val="BulletedRARMP"/>
        <w:tabs>
          <w:tab w:val="clear" w:pos="567"/>
          <w:tab w:val="num" w:pos="851"/>
        </w:tabs>
        <w:spacing w:after="60"/>
        <w:ind w:left="851" w:hanging="425"/>
      </w:pPr>
      <w:r w:rsidRPr="000A29BE">
        <w:t xml:space="preserve">access </w:t>
      </w:r>
      <w:r w:rsidR="00921BE9" w:rsidRPr="000A29BE">
        <w:t>for the</w:t>
      </w:r>
      <w:r w:rsidRPr="000A29BE">
        <w:t xml:space="preserve"> purpose of monitoring </w:t>
      </w:r>
      <w:r w:rsidR="00921BE9" w:rsidRPr="000A29BE">
        <w:t>for compliance</w:t>
      </w:r>
      <w:r w:rsidR="003A6A80" w:rsidRPr="000A29BE">
        <w:t>; and</w:t>
      </w:r>
    </w:p>
    <w:p w14:paraId="11E97F7B" w14:textId="252AE2ED" w:rsidR="00ED664E" w:rsidRPr="000A29BE" w:rsidRDefault="003A6A80" w:rsidP="00ED664E">
      <w:pPr>
        <w:pStyle w:val="BulletedRARMP"/>
        <w:tabs>
          <w:tab w:val="clear" w:pos="567"/>
          <w:tab w:val="num" w:pos="851"/>
        </w:tabs>
        <w:spacing w:after="60"/>
        <w:ind w:left="851" w:hanging="425"/>
      </w:pPr>
      <w:r w:rsidRPr="000A29BE">
        <w:t>other modes of administration</w:t>
      </w:r>
      <w:r w:rsidR="00921BE9" w:rsidRPr="000A29BE">
        <w:t xml:space="preserve">. </w:t>
      </w:r>
    </w:p>
    <w:p w14:paraId="45CC3FD7" w14:textId="77777777" w:rsidR="00ED664E" w:rsidRPr="000A29BE" w:rsidRDefault="00ED664E" w:rsidP="00ED664E">
      <w:pPr>
        <w:pStyle w:val="3RARMP"/>
      </w:pPr>
      <w:bookmarkStart w:id="411" w:name="_Toc47536773"/>
      <w:bookmarkStart w:id="412" w:name="_Toc127878009"/>
      <w:r w:rsidRPr="000A29BE">
        <w:t>Applicant suitability</w:t>
      </w:r>
      <w:bookmarkEnd w:id="411"/>
      <w:bookmarkEnd w:id="412"/>
    </w:p>
    <w:p w14:paraId="47B9F0C0" w14:textId="77777777" w:rsidR="00ED664E" w:rsidRPr="000A29BE" w:rsidRDefault="00ED664E" w:rsidP="008F448C">
      <w:pPr>
        <w:pStyle w:val="RARMPnumberedparagraphs"/>
        <w:tabs>
          <w:tab w:val="clear" w:pos="567"/>
        </w:tabs>
      </w:pPr>
      <w:r w:rsidRPr="000A29BE">
        <w:t xml:space="preserve">In </w:t>
      </w:r>
      <w:proofErr w:type="gramStart"/>
      <w:r w:rsidRPr="000A29BE">
        <w:t>making a decision</w:t>
      </w:r>
      <w:proofErr w:type="gramEnd"/>
      <w:r w:rsidRPr="000A29BE">
        <w:t xml:space="preserve"> whether or not to issue a licence, the Regulator must have regard to the suitability of the applicant to hold a licence. Under Section 58 of the Act, matters that the Regulator must </w:t>
      </w:r>
      <w:proofErr w:type="gramStart"/>
      <w:r w:rsidRPr="000A29BE">
        <w:t>take into account</w:t>
      </w:r>
      <w:proofErr w:type="gramEnd"/>
      <w:r w:rsidRPr="000A29BE">
        <w:t xml:space="preserve"> include:</w:t>
      </w:r>
    </w:p>
    <w:p w14:paraId="4355C0D4" w14:textId="080F88BB" w:rsidR="00ED664E" w:rsidRPr="000A29BE" w:rsidRDefault="00ED664E" w:rsidP="00ED664E">
      <w:pPr>
        <w:pStyle w:val="BulletedRARMP"/>
        <w:tabs>
          <w:tab w:val="clear" w:pos="567"/>
          <w:tab w:val="num" w:pos="851"/>
        </w:tabs>
        <w:spacing w:after="60"/>
        <w:ind w:left="851" w:hanging="425"/>
      </w:pPr>
      <w:r w:rsidRPr="000A29BE">
        <w:t>any relevant convictions of the applicant</w:t>
      </w:r>
    </w:p>
    <w:p w14:paraId="4BD35F01" w14:textId="77777777" w:rsidR="00ED664E" w:rsidRPr="000A29BE" w:rsidRDefault="00ED664E" w:rsidP="00ED664E">
      <w:pPr>
        <w:pStyle w:val="BulletedRARMP"/>
        <w:tabs>
          <w:tab w:val="clear" w:pos="567"/>
          <w:tab w:val="num" w:pos="851"/>
        </w:tabs>
        <w:spacing w:after="60"/>
        <w:ind w:left="851" w:hanging="425"/>
      </w:pPr>
      <w:r w:rsidRPr="000A29BE">
        <w:t xml:space="preserve">any revocation or suspension of a relevant licence or permit held by the applicant under a law of the Commonwealth, a </w:t>
      </w:r>
      <w:proofErr w:type="gramStart"/>
      <w:r w:rsidRPr="000A29BE">
        <w:t>State</w:t>
      </w:r>
      <w:proofErr w:type="gramEnd"/>
      <w:r w:rsidRPr="000A29BE">
        <w:t xml:space="preserve"> or a foreign country</w:t>
      </w:r>
    </w:p>
    <w:p w14:paraId="06F088FA" w14:textId="77777777" w:rsidR="00ED664E" w:rsidRPr="000A29BE" w:rsidRDefault="00ED664E" w:rsidP="00ED664E">
      <w:pPr>
        <w:pStyle w:val="BulletedRARMP"/>
        <w:tabs>
          <w:tab w:val="clear" w:pos="567"/>
          <w:tab w:val="num" w:pos="851"/>
        </w:tabs>
        <w:spacing w:after="60"/>
        <w:ind w:left="851" w:hanging="425"/>
      </w:pPr>
      <w:r w:rsidRPr="000A29BE">
        <w:t>the capacity of the applicant to meet the conditions of the licence.</w:t>
      </w:r>
    </w:p>
    <w:p w14:paraId="1E37BD02" w14:textId="77777777" w:rsidR="00921BE9" w:rsidRPr="000A29BE" w:rsidRDefault="00921BE9" w:rsidP="00921BE9">
      <w:pPr>
        <w:pStyle w:val="RARMPnumberedparagraphs"/>
      </w:pPr>
      <w:r w:rsidRPr="000A29BE">
        <w:t>If a licence were issued, the conditions would include a requirement for the licence holder to inform the Regulator of any circumstances that would affect their suitability.</w:t>
      </w:r>
    </w:p>
    <w:p w14:paraId="71308B3A" w14:textId="77777777" w:rsidR="00ED664E" w:rsidRPr="000A29BE" w:rsidRDefault="00ED664E" w:rsidP="008F448C">
      <w:pPr>
        <w:pStyle w:val="RARMPnumberedparagraphs"/>
        <w:tabs>
          <w:tab w:val="clear" w:pos="567"/>
        </w:tabs>
      </w:pPr>
      <w:r w:rsidRPr="000A29BE">
        <w:t>In addition, any applicant organisation must have access to a properly constituted Institutional Biosafety Committee and be an accredited organisation under the Act.</w:t>
      </w:r>
    </w:p>
    <w:p w14:paraId="6E5A1FA3" w14:textId="77777777" w:rsidR="00ED664E" w:rsidRPr="000A29BE" w:rsidRDefault="00ED664E" w:rsidP="00ED664E">
      <w:pPr>
        <w:pStyle w:val="3RARMP"/>
      </w:pPr>
      <w:bookmarkStart w:id="413" w:name="_Toc47536774"/>
      <w:bookmarkStart w:id="414" w:name="_Toc127878010"/>
      <w:r w:rsidRPr="000A29BE">
        <w:t>Testing methodology</w:t>
      </w:r>
      <w:bookmarkEnd w:id="413"/>
      <w:bookmarkEnd w:id="414"/>
    </w:p>
    <w:p w14:paraId="7D0194E9" w14:textId="5283A936" w:rsidR="00921BE9" w:rsidRPr="000A29BE" w:rsidRDefault="00921BE9" w:rsidP="00921BE9">
      <w:pPr>
        <w:pStyle w:val="RARMPnumberedparagraphs"/>
      </w:pPr>
      <w:r w:rsidRPr="000A29BE">
        <w:t xml:space="preserve">If a licence were issued, </w:t>
      </w:r>
      <w:proofErr w:type="spellStart"/>
      <w:r w:rsidR="00064AD6" w:rsidRPr="000A29BE">
        <w:t>Bioproperties</w:t>
      </w:r>
      <w:proofErr w:type="spellEnd"/>
      <w:r w:rsidR="00064AD6" w:rsidRPr="000A29BE">
        <w:t xml:space="preserve"> Pty Ltd</w:t>
      </w:r>
      <w:r w:rsidRPr="000A29BE">
        <w:t xml:space="preserve"> would be required to provide a method to the Regulator for the reliable detection of the GMO, and the presence of the introduced genetic materials in a recipient organism. This </w:t>
      </w:r>
      <w:r w:rsidR="001D62F2" w:rsidRPr="000A29BE">
        <w:t>methodology</w:t>
      </w:r>
      <w:r w:rsidRPr="000A29BE">
        <w:t xml:space="preserve"> would be required prior to conducting any dealings with the GMO.</w:t>
      </w:r>
    </w:p>
    <w:p w14:paraId="51752E0D" w14:textId="77777777" w:rsidR="00ED664E" w:rsidRPr="000A29BE" w:rsidRDefault="00ED664E" w:rsidP="00ED664E">
      <w:pPr>
        <w:pStyle w:val="3RARMP"/>
      </w:pPr>
      <w:bookmarkStart w:id="415" w:name="_Toc47536775"/>
      <w:bookmarkStart w:id="416" w:name="_Toc127878011"/>
      <w:r w:rsidRPr="000A29BE">
        <w:t>Identification of the persons or classes of persons covered by the licence</w:t>
      </w:r>
      <w:bookmarkEnd w:id="415"/>
      <w:bookmarkEnd w:id="416"/>
    </w:p>
    <w:p w14:paraId="1BA9B794" w14:textId="79AEC1FC" w:rsidR="00921BE9" w:rsidRPr="000A29BE" w:rsidRDefault="00921BE9" w:rsidP="00921BE9">
      <w:pPr>
        <w:pStyle w:val="RARMPnumberedparagraphs"/>
      </w:pPr>
      <w:r w:rsidRPr="000A29BE">
        <w:t>If a licence were issued, any person, including the licence holder, could conduct any permitted dealing with the GMO.</w:t>
      </w:r>
    </w:p>
    <w:p w14:paraId="70ABD81E" w14:textId="77777777" w:rsidR="00736F0C" w:rsidRPr="000A29BE" w:rsidRDefault="00736F0C" w:rsidP="00736F0C">
      <w:pPr>
        <w:pStyle w:val="3RARMP"/>
      </w:pPr>
      <w:bookmarkStart w:id="417" w:name="_Toc127878012"/>
      <w:bookmarkStart w:id="418" w:name="_Toc47536776"/>
      <w:r w:rsidRPr="000A29BE">
        <w:t>Modes of administration</w:t>
      </w:r>
      <w:bookmarkEnd w:id="417"/>
    </w:p>
    <w:p w14:paraId="0B8EE50C" w14:textId="77777777" w:rsidR="00736F0C" w:rsidRPr="000A29BE" w:rsidRDefault="00736F0C" w:rsidP="00736F0C">
      <w:pPr>
        <w:pStyle w:val="RARMPnumberedparagraphs"/>
      </w:pPr>
      <w:r w:rsidRPr="000A29BE">
        <w:t xml:space="preserve">The applicant has proposed to include various modes of administration (eye drops, drinking water, coarse spraying and </w:t>
      </w:r>
      <w:r w:rsidRPr="000A29BE">
        <w:rPr>
          <w:i/>
          <w:iCs/>
        </w:rPr>
        <w:t xml:space="preserve">in </w:t>
      </w:r>
      <w:proofErr w:type="spellStart"/>
      <w:r w:rsidRPr="000A29BE">
        <w:rPr>
          <w:i/>
          <w:iCs/>
        </w:rPr>
        <w:t>ovo</w:t>
      </w:r>
      <w:proofErr w:type="spellEnd"/>
      <w:r w:rsidRPr="000A29BE">
        <w:t xml:space="preserve">). The administration by eye drops and drinking water has already been approved for trial under DIR-154 and an APVMA permit, but not for commercial use. Coarse spraying and </w:t>
      </w:r>
      <w:r w:rsidRPr="000A29BE">
        <w:rPr>
          <w:i/>
          <w:iCs/>
        </w:rPr>
        <w:t xml:space="preserve">in </w:t>
      </w:r>
      <w:proofErr w:type="spellStart"/>
      <w:r w:rsidRPr="000A29BE">
        <w:rPr>
          <w:i/>
          <w:iCs/>
        </w:rPr>
        <w:t>ovo</w:t>
      </w:r>
      <w:proofErr w:type="spellEnd"/>
      <w:r w:rsidRPr="000A29BE">
        <w:t xml:space="preserve"> vaccination are not currently authorised by the OGTR or APVMA for trials or commercial use. The risks associated with all these methods of administration have been included in the risk assessment for DIR 193.</w:t>
      </w:r>
    </w:p>
    <w:p w14:paraId="6F39D805" w14:textId="77777777" w:rsidR="00ED664E" w:rsidRPr="000A29BE" w:rsidRDefault="00ED664E" w:rsidP="00ED664E">
      <w:pPr>
        <w:pStyle w:val="3RARMP"/>
      </w:pPr>
      <w:bookmarkStart w:id="419" w:name="_Toc127878013"/>
      <w:r w:rsidRPr="000A29BE">
        <w:t>Reporting requirements</w:t>
      </w:r>
      <w:bookmarkEnd w:id="418"/>
      <w:bookmarkEnd w:id="419"/>
    </w:p>
    <w:p w14:paraId="0D242949" w14:textId="77777777" w:rsidR="00921BE9" w:rsidRPr="000A29BE" w:rsidRDefault="00921BE9" w:rsidP="00921BE9">
      <w:pPr>
        <w:pStyle w:val="RARMPnumberedparagraphs"/>
      </w:pPr>
      <w:r w:rsidRPr="000A29BE">
        <w:t>If issued, the licence would oblige the licence holder to immediately report any of the following to the Regulator:</w:t>
      </w:r>
    </w:p>
    <w:p w14:paraId="29411738" w14:textId="7A49CB49" w:rsidR="00ED664E" w:rsidRPr="000A29BE" w:rsidRDefault="00ED664E" w:rsidP="00962711">
      <w:pPr>
        <w:pStyle w:val="RARMPnumberedparagraphs"/>
        <w:numPr>
          <w:ilvl w:val="0"/>
          <w:numId w:val="34"/>
        </w:numPr>
      </w:pPr>
      <w:r w:rsidRPr="000A29BE">
        <w:t xml:space="preserve">any additional information regarding risks to the health and safety of people or the environment associated with the </w:t>
      </w:r>
      <w:proofErr w:type="gramStart"/>
      <w:r w:rsidRPr="000A29BE">
        <w:t>dealings</w:t>
      </w:r>
      <w:r w:rsidR="008A30D7" w:rsidRPr="000A29BE">
        <w:t>;</w:t>
      </w:r>
      <w:proofErr w:type="gramEnd"/>
    </w:p>
    <w:p w14:paraId="41248B06" w14:textId="70FD03F9" w:rsidR="00ED664E" w:rsidRPr="000A29BE" w:rsidRDefault="00ED664E" w:rsidP="00962711">
      <w:pPr>
        <w:pStyle w:val="RARMPnumberedparagraphs"/>
        <w:numPr>
          <w:ilvl w:val="0"/>
          <w:numId w:val="34"/>
        </w:numPr>
      </w:pPr>
      <w:r w:rsidRPr="000A29BE">
        <w:t xml:space="preserve">any contraventions of the licence by persons covered by the </w:t>
      </w:r>
      <w:proofErr w:type="gramStart"/>
      <w:r w:rsidRPr="000A29BE">
        <w:t>licence</w:t>
      </w:r>
      <w:r w:rsidR="008A30D7" w:rsidRPr="000A29BE">
        <w:t>;</w:t>
      </w:r>
      <w:proofErr w:type="gramEnd"/>
    </w:p>
    <w:p w14:paraId="31F62A31" w14:textId="77777777" w:rsidR="00ED664E" w:rsidRPr="000A29BE" w:rsidRDefault="00ED664E" w:rsidP="00962711">
      <w:pPr>
        <w:pStyle w:val="RARMPnumberedparagraphs"/>
        <w:numPr>
          <w:ilvl w:val="0"/>
          <w:numId w:val="34"/>
        </w:numPr>
      </w:pPr>
      <w:r w:rsidRPr="000A29BE">
        <w:lastRenderedPageBreak/>
        <w:t>any unintended effects of the release.</w:t>
      </w:r>
    </w:p>
    <w:p w14:paraId="4BBD5871" w14:textId="77777777" w:rsidR="00ED664E" w:rsidRPr="000A29BE" w:rsidRDefault="00ED664E" w:rsidP="008F448C">
      <w:pPr>
        <w:pStyle w:val="RARMPnumberedparagraphs"/>
        <w:tabs>
          <w:tab w:val="clear" w:pos="567"/>
        </w:tabs>
      </w:pPr>
      <w:r w:rsidRPr="000A29BE">
        <w:t>The licence holder is also obliged to submit an Annual Report containing any information required by the licence.</w:t>
      </w:r>
    </w:p>
    <w:p w14:paraId="39F6BB32" w14:textId="0641C1C6" w:rsidR="00ED664E" w:rsidRPr="000A29BE" w:rsidRDefault="00ED664E" w:rsidP="008F448C">
      <w:pPr>
        <w:pStyle w:val="RARMPnumberedparagraphs"/>
        <w:tabs>
          <w:tab w:val="clear" w:pos="567"/>
        </w:tabs>
      </w:pPr>
      <w:r w:rsidRPr="000A29BE">
        <w:t>There are also provisions that enable the Regulator to obtain information from the licence holder relating to the progress of the commercial release (see Section 4, below).</w:t>
      </w:r>
    </w:p>
    <w:p w14:paraId="23B38506" w14:textId="6D3C276A" w:rsidR="00A10CBB" w:rsidRPr="000A29BE" w:rsidRDefault="00A10CBB" w:rsidP="008F448C">
      <w:pPr>
        <w:pStyle w:val="RARMPnumberedparagraphs"/>
        <w:tabs>
          <w:tab w:val="clear" w:pos="567"/>
        </w:tabs>
      </w:pPr>
      <w:r w:rsidRPr="000A29BE">
        <w:t xml:space="preserve">If issued, the licence would also oblige the licence holder to notify the </w:t>
      </w:r>
      <w:r w:rsidR="000E2E12" w:rsidRPr="000A29BE">
        <w:t>R</w:t>
      </w:r>
      <w:r w:rsidRPr="000A29BE">
        <w:t>egulator of the following authorisations by the APVMA:</w:t>
      </w:r>
    </w:p>
    <w:p w14:paraId="04E524B4" w14:textId="45F5A506" w:rsidR="00A10CBB" w:rsidRPr="000A29BE" w:rsidRDefault="00A10CBB" w:rsidP="00A10CBB">
      <w:pPr>
        <w:pStyle w:val="1stlevelbullets"/>
      </w:pPr>
      <w:r w:rsidRPr="000A29BE">
        <w:t>inclusion on the Public Chemicals Registration Information System (</w:t>
      </w:r>
      <w:proofErr w:type="spellStart"/>
      <w:r w:rsidRPr="000A29BE">
        <w:t>PubCRIS</w:t>
      </w:r>
      <w:proofErr w:type="spellEnd"/>
      <w:proofErr w:type="gramStart"/>
      <w:r w:rsidRPr="000A29BE">
        <w:t>);</w:t>
      </w:r>
      <w:proofErr w:type="gramEnd"/>
    </w:p>
    <w:p w14:paraId="4A0C9415" w14:textId="233EE265" w:rsidR="00A10CBB" w:rsidRPr="000A29BE" w:rsidRDefault="003C5940" w:rsidP="00A10CBB">
      <w:pPr>
        <w:pStyle w:val="1stlevelbullets"/>
      </w:pPr>
      <w:r w:rsidRPr="000A29BE">
        <w:t>any</w:t>
      </w:r>
      <w:r w:rsidR="00A10CBB" w:rsidRPr="000A29BE">
        <w:t xml:space="preserve"> amendments to the registration; and </w:t>
      </w:r>
    </w:p>
    <w:p w14:paraId="07FF63C9" w14:textId="2E105D46" w:rsidR="00A10CBB" w:rsidRPr="000A29BE" w:rsidRDefault="00A10CBB" w:rsidP="003C5940">
      <w:pPr>
        <w:pStyle w:val="1stlevelbullets"/>
      </w:pPr>
      <w:r w:rsidRPr="000A29BE">
        <w:t>approval and subsequent amendments of permit(s) for the administration of the GMO.</w:t>
      </w:r>
    </w:p>
    <w:p w14:paraId="49784654" w14:textId="77777777" w:rsidR="00ED664E" w:rsidRPr="000A29BE" w:rsidRDefault="00ED664E" w:rsidP="00ED664E">
      <w:pPr>
        <w:pStyle w:val="3RARMP"/>
      </w:pPr>
      <w:bookmarkStart w:id="420" w:name="_Toc47536777"/>
      <w:bookmarkStart w:id="421" w:name="_Toc127878014"/>
      <w:r w:rsidRPr="000A29BE">
        <w:t>Monitoring for compliance</w:t>
      </w:r>
      <w:bookmarkEnd w:id="420"/>
      <w:bookmarkEnd w:id="421"/>
    </w:p>
    <w:p w14:paraId="262EE433" w14:textId="77777777" w:rsidR="00ED664E" w:rsidRPr="000A29BE" w:rsidRDefault="00ED664E" w:rsidP="008F448C">
      <w:pPr>
        <w:pStyle w:val="RARMPnumberedparagraphs"/>
        <w:tabs>
          <w:tab w:val="clear" w:pos="567"/>
        </w:tabs>
      </w:pPr>
      <w:r w:rsidRPr="000A29BE">
        <w:t>The Act stipulates, as a condition of every licence, that a person who is authorised by the licence to deal with a GMO, and who is required to comply with a condition of the licence, must allow the Regulator, inspectors or other person authorised by the Regulator, to enter premises where a dealing is being undertaken for the purpose of monitoring or auditing the dealing.</w:t>
      </w:r>
    </w:p>
    <w:p w14:paraId="6FF550A4" w14:textId="7950595D" w:rsidR="00ED664E" w:rsidRPr="000A29BE" w:rsidRDefault="00ED664E" w:rsidP="008F448C">
      <w:pPr>
        <w:pStyle w:val="RARMPnumberedparagraphs"/>
        <w:tabs>
          <w:tab w:val="clear" w:pos="567"/>
        </w:tabs>
      </w:pPr>
      <w:r w:rsidRPr="000A29BE">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p w14:paraId="312394CC" w14:textId="77777777" w:rsidR="00ED664E" w:rsidRPr="000A29BE" w:rsidRDefault="00ED664E" w:rsidP="00E1104A">
      <w:pPr>
        <w:pStyle w:val="2RARMP"/>
      </w:pPr>
      <w:bookmarkStart w:id="422" w:name="_Ref490206738"/>
      <w:bookmarkStart w:id="423" w:name="_Toc47536778"/>
      <w:bookmarkStart w:id="424" w:name="_Toc127878015"/>
      <w:r w:rsidRPr="000A29BE">
        <w:t>Post release review</w:t>
      </w:r>
      <w:bookmarkEnd w:id="422"/>
      <w:bookmarkEnd w:id="423"/>
      <w:bookmarkEnd w:id="424"/>
    </w:p>
    <w:p w14:paraId="6B5FE083" w14:textId="49DE1B4F" w:rsidR="00921BE9" w:rsidRPr="000A29BE" w:rsidRDefault="00ED664E" w:rsidP="00921BE9">
      <w:pPr>
        <w:pStyle w:val="RARMPnumberedparagraphs"/>
      </w:pPr>
      <w:r w:rsidRPr="000A29BE">
        <w:t xml:space="preserve">Regulation 10 requires the Regulator to consider the short and the long term when assessing risks. </w:t>
      </w:r>
      <w:r w:rsidR="00921BE9" w:rsidRPr="000A29BE">
        <w:t xml:space="preserve">The Regulator takes account of the likelihood and impact of an adverse outcome over the foreseeable </w:t>
      </w:r>
      <w:proofErr w:type="gramStart"/>
      <w:r w:rsidR="00921BE9" w:rsidRPr="000A29BE">
        <w:t>future, and</w:t>
      </w:r>
      <w:proofErr w:type="gramEnd"/>
      <w:r w:rsidR="00921BE9" w:rsidRPr="000A29BE">
        <w:t xml:space="preserve"> does not disregard a risk on the basis that an adverse outcome might only occur in the longer term. However, as with any predictive process, accuracy is often greater in the shorter rather than longer term.</w:t>
      </w:r>
    </w:p>
    <w:p w14:paraId="35E5D10C" w14:textId="33F99485" w:rsidR="00921BE9" w:rsidRPr="000A29BE" w:rsidRDefault="00921BE9" w:rsidP="00921BE9">
      <w:pPr>
        <w:pStyle w:val="RARMPnumberedparagraphs"/>
      </w:pPr>
      <w:r w:rsidRPr="000A29BE">
        <w:t xml:space="preserve">For the current application for a DIR licence, the Regulator is </w:t>
      </w:r>
      <w:r w:rsidR="00DC0BB3" w:rsidRPr="000A29BE">
        <w:t>including conditions that</w:t>
      </w:r>
      <w:r w:rsidRPr="000A29BE">
        <w:t xml:space="preserve"> require ongoing oversight </w:t>
      </w:r>
      <w:proofErr w:type="gramStart"/>
      <w:r w:rsidR="00DC0BB3" w:rsidRPr="000A29BE">
        <w:t xml:space="preserve">in order </w:t>
      </w:r>
      <w:r w:rsidRPr="000A29BE">
        <w:t>to</w:t>
      </w:r>
      <w:proofErr w:type="gramEnd"/>
      <w:r w:rsidRPr="000A29BE">
        <w:t xml:space="preserve"> provide feedback on the findings of the RARMP and ensure the outcomes remain valid for future findings or changes in circumstances. If a licence was issued, this ongoing oversight would be achieved through PRR activities. The three components of PRR are:</w:t>
      </w:r>
    </w:p>
    <w:p w14:paraId="4C91803E" w14:textId="77777777" w:rsidR="00921BE9" w:rsidRPr="000A29BE" w:rsidRDefault="00921BE9" w:rsidP="00921BE9">
      <w:pPr>
        <w:pStyle w:val="BulletedRARMP"/>
        <w:tabs>
          <w:tab w:val="clear" w:pos="567"/>
          <w:tab w:val="num" w:pos="851"/>
        </w:tabs>
        <w:spacing w:after="60"/>
        <w:ind w:left="851" w:hanging="425"/>
      </w:pPr>
      <w:r w:rsidRPr="000A29BE">
        <w:t>adverse effects reporting system (Section 4.1)</w:t>
      </w:r>
    </w:p>
    <w:p w14:paraId="04F19DEC" w14:textId="77777777" w:rsidR="00921BE9" w:rsidRPr="000A29BE" w:rsidRDefault="00921BE9" w:rsidP="00921BE9">
      <w:pPr>
        <w:pStyle w:val="BulletedRARMP"/>
        <w:tabs>
          <w:tab w:val="clear" w:pos="567"/>
          <w:tab w:val="num" w:pos="851"/>
        </w:tabs>
        <w:spacing w:after="60"/>
        <w:ind w:left="851" w:hanging="425"/>
      </w:pPr>
      <w:r w:rsidRPr="000A29BE">
        <w:t>requirement to monitor specific indicators of harm (Section 4.2)</w:t>
      </w:r>
    </w:p>
    <w:p w14:paraId="44442094" w14:textId="77777777" w:rsidR="00921BE9" w:rsidRPr="000A29BE" w:rsidRDefault="00921BE9" w:rsidP="00921BE9">
      <w:pPr>
        <w:pStyle w:val="BulletedRARMP"/>
        <w:tabs>
          <w:tab w:val="clear" w:pos="567"/>
          <w:tab w:val="num" w:pos="851"/>
        </w:tabs>
        <w:spacing w:after="60"/>
        <w:ind w:left="851" w:hanging="425"/>
      </w:pPr>
      <w:r w:rsidRPr="000A29BE">
        <w:t>review of the RARMP (Section 4.3).</w:t>
      </w:r>
    </w:p>
    <w:p w14:paraId="04A2B04D" w14:textId="77777777" w:rsidR="00921BE9" w:rsidRPr="000A29BE" w:rsidRDefault="00921BE9" w:rsidP="00921BE9">
      <w:pPr>
        <w:tabs>
          <w:tab w:val="num" w:pos="567"/>
        </w:tabs>
      </w:pPr>
      <w:r w:rsidRPr="000A29BE">
        <w:t xml:space="preserve">The outcomes of these PRR activities may result in no change to the licence or could result in the variation, </w:t>
      </w:r>
      <w:proofErr w:type="gramStart"/>
      <w:r w:rsidRPr="000A29BE">
        <w:t>cancellation</w:t>
      </w:r>
      <w:proofErr w:type="gramEnd"/>
      <w:r w:rsidRPr="000A29BE">
        <w:t xml:space="preserve"> or suspension of the licence.</w:t>
      </w:r>
    </w:p>
    <w:p w14:paraId="243CFC59" w14:textId="77777777" w:rsidR="00ED664E" w:rsidRPr="000A29BE" w:rsidRDefault="00ED664E" w:rsidP="00ED664E">
      <w:pPr>
        <w:pStyle w:val="3RARMP"/>
      </w:pPr>
      <w:bookmarkStart w:id="425" w:name="_Toc47536779"/>
      <w:bookmarkStart w:id="426" w:name="_Toc127878016"/>
      <w:r w:rsidRPr="000A29BE">
        <w:t>Adverse effects reporting system</w:t>
      </w:r>
      <w:bookmarkEnd w:id="425"/>
      <w:bookmarkEnd w:id="426"/>
    </w:p>
    <w:p w14:paraId="4479939F" w14:textId="5DF482E9" w:rsidR="00921BE9" w:rsidRPr="000A29BE" w:rsidRDefault="00921BE9" w:rsidP="00921BE9">
      <w:pPr>
        <w:pStyle w:val="RARMPnumberedparagraphs"/>
      </w:pPr>
      <w:r w:rsidRPr="000A29BE">
        <w:t>Any member of the public can report adverse experiences/effects resulting from a GMO to the OGTR through the Free-call number (1800 181 030), mail (MDP 54 – GPO Box 9848, Canberra ACT 2601) or via email to the OGTR inbox (ogtr@health.gov.au). Reports can be made at any time on any DIR licence. Credible information would form the basis of further investigation and may be used to inform a review of a RARMP (see Section 4.3 below) as well as the risk assessment of future applications involving similar GMOs.</w:t>
      </w:r>
    </w:p>
    <w:p w14:paraId="5201340C" w14:textId="77777777" w:rsidR="00ED664E" w:rsidRPr="000A29BE" w:rsidRDefault="00ED664E" w:rsidP="00ED664E">
      <w:pPr>
        <w:pStyle w:val="3RARMP"/>
      </w:pPr>
      <w:bookmarkStart w:id="427" w:name="_Toc47536780"/>
      <w:bookmarkStart w:id="428" w:name="_Toc127878017"/>
      <w:r w:rsidRPr="000A29BE">
        <w:lastRenderedPageBreak/>
        <w:t>Requirement to monitor specific indicators of harm</w:t>
      </w:r>
      <w:bookmarkEnd w:id="427"/>
      <w:bookmarkEnd w:id="428"/>
    </w:p>
    <w:p w14:paraId="26660628" w14:textId="77777777" w:rsidR="00921BE9" w:rsidRPr="000A29BE" w:rsidRDefault="00921BE9" w:rsidP="00921BE9">
      <w:pPr>
        <w:pStyle w:val="RARMPnumberedparagraphs"/>
      </w:pPr>
      <w:r w:rsidRPr="000A29BE">
        <w:t>Collection of additional specific information on an intentional release provides a mechanism for ‘closing the loop’ in the risk analysis process and for verifying findings of the RARMP, by monitoring the specific indicators of harm that have been identified in the risk assessment.</w:t>
      </w:r>
    </w:p>
    <w:p w14:paraId="3306F7AF" w14:textId="77777777" w:rsidR="00921BE9" w:rsidRPr="000A29BE" w:rsidRDefault="00921BE9" w:rsidP="00921BE9">
      <w:pPr>
        <w:pStyle w:val="RARMPnumberedparagraphs"/>
      </w:pPr>
      <w:r w:rsidRPr="000A29BE">
        <w:t>The term ‘specific indicators of harm’ does not mean that it is expected that harm would necessarily occur if a licence was issued. Instead, it refers to measurement endpoints which are expected to change should the authorised dealings result in harm. Should a licence be issued, the licence holder would be required to monitor these specific indicators of harm as mandated by the licence.</w:t>
      </w:r>
    </w:p>
    <w:p w14:paraId="2D58D588" w14:textId="77777777" w:rsidR="00921BE9" w:rsidRPr="000A29BE" w:rsidRDefault="00921BE9" w:rsidP="00921BE9">
      <w:pPr>
        <w:pStyle w:val="RARMPnumberedparagraphs"/>
      </w:pPr>
      <w:r w:rsidRPr="000A29BE">
        <w:t>The triggers for this component of PRR may include risk estimates greater than negligible or significant uncertainty in the risk assessment.</w:t>
      </w:r>
    </w:p>
    <w:p w14:paraId="44049DE5" w14:textId="7C7E21B9" w:rsidR="00921BE9" w:rsidRPr="000A29BE" w:rsidRDefault="00921BE9" w:rsidP="00921BE9">
      <w:pPr>
        <w:pStyle w:val="RARMPnumberedparagraphs"/>
      </w:pPr>
      <w:r w:rsidRPr="000A29BE">
        <w:t>The characterisation of the risk s</w:t>
      </w:r>
      <w:r w:rsidR="00C11550" w:rsidRPr="000A29BE">
        <w:t xml:space="preserve">cenarios discussed in </w:t>
      </w:r>
      <w:r w:rsidR="00C11550" w:rsidRPr="000A29BE">
        <w:fldChar w:fldCharType="begin"/>
      </w:r>
      <w:r w:rsidR="00C11550" w:rsidRPr="000A29BE">
        <w:instrText xml:space="preserve"> REF _Ref57119506 \n \h </w:instrText>
      </w:r>
      <w:r w:rsidR="00C11550" w:rsidRPr="000A29BE">
        <w:fldChar w:fldCharType="separate"/>
      </w:r>
      <w:r w:rsidR="00B84689">
        <w:t>Chapter 2</w:t>
      </w:r>
      <w:r w:rsidR="00C11550" w:rsidRPr="000A29BE">
        <w:fldChar w:fldCharType="end"/>
      </w:r>
      <w:r w:rsidR="00C11550" w:rsidRPr="000A29BE">
        <w:t xml:space="preserve"> </w:t>
      </w:r>
      <w:r w:rsidRPr="000A29BE">
        <w:t>identif</w:t>
      </w:r>
      <w:r w:rsidR="002B7D01" w:rsidRPr="000A29BE">
        <w:t xml:space="preserve">ied the risk of recombination as </w:t>
      </w:r>
      <w:r w:rsidR="004D0ADD" w:rsidRPr="000A29BE">
        <w:t>a risk that is greater than negligible</w:t>
      </w:r>
      <w:r w:rsidRPr="000A29BE">
        <w:t xml:space="preserve">. Therefore, </w:t>
      </w:r>
      <w:r w:rsidR="004D0ADD" w:rsidRPr="000A29BE">
        <w:t>it was</w:t>
      </w:r>
      <w:r w:rsidRPr="000A29BE">
        <w:t xml:space="preserve"> considered </w:t>
      </w:r>
      <w:r w:rsidR="004D0ADD" w:rsidRPr="000A29BE">
        <w:t>a substantive risk</w:t>
      </w:r>
      <w:r w:rsidRPr="000A29BE">
        <w:t xml:space="preserve"> that warranted further detailed assessment. Uncertainty </w:t>
      </w:r>
      <w:proofErr w:type="gramStart"/>
      <w:r w:rsidRPr="000A29BE">
        <w:t>is considered to be</w:t>
      </w:r>
      <w:proofErr w:type="gramEnd"/>
      <w:r w:rsidRPr="000A29BE">
        <w:t xml:space="preserve"> low. No </w:t>
      </w:r>
      <w:r w:rsidR="004D0ADD" w:rsidRPr="000A29BE">
        <w:t xml:space="preserve">other </w:t>
      </w:r>
      <w:r w:rsidRPr="000A29BE">
        <w:t>specific indicators of harm have been identified in this RARMP for application DIR </w:t>
      </w:r>
      <w:r w:rsidR="00E430D4" w:rsidRPr="000A29BE">
        <w:t>193</w:t>
      </w:r>
      <w:r w:rsidRPr="000A29BE">
        <w:t>. However, specific indicators of harm may also be identified during later stages,</w:t>
      </w:r>
      <w:r w:rsidRPr="000A29BE">
        <w:rPr>
          <w:i/>
        </w:rPr>
        <w:t xml:space="preserve"> </w:t>
      </w:r>
      <w:proofErr w:type="gramStart"/>
      <w:r w:rsidRPr="000A29BE">
        <w:t>e.g.</w:t>
      </w:r>
      <w:proofErr w:type="gramEnd"/>
      <w:r w:rsidRPr="000A29BE">
        <w:t xml:space="preserve"> following the consideration of comments received on the consultation version of the RARMP, or if a licence were issued, through either of the other components of PRR.</w:t>
      </w:r>
    </w:p>
    <w:p w14:paraId="002A2BB8" w14:textId="77777777" w:rsidR="00921BE9" w:rsidRPr="000A29BE" w:rsidRDefault="00921BE9" w:rsidP="00921BE9">
      <w:pPr>
        <w:pStyle w:val="RARMPnumberedparagraphs"/>
      </w:pPr>
      <w:r w:rsidRPr="000A29BE">
        <w:t>Conditions have been included in the licence to allow the Regulator to request further information from the licence holder about any matter to do with the progress of the release, including research to verify predictions of the risk assessment.</w:t>
      </w:r>
    </w:p>
    <w:p w14:paraId="3D8A7416" w14:textId="77777777" w:rsidR="00ED664E" w:rsidRPr="000A29BE" w:rsidRDefault="00ED664E" w:rsidP="00ED664E">
      <w:pPr>
        <w:pStyle w:val="3RARMP"/>
      </w:pPr>
      <w:bookmarkStart w:id="429" w:name="_Toc47536781"/>
      <w:bookmarkStart w:id="430" w:name="_Toc127878018"/>
      <w:r w:rsidRPr="000A29BE">
        <w:t>Review of the RARMP</w:t>
      </w:r>
      <w:bookmarkEnd w:id="429"/>
      <w:bookmarkEnd w:id="430"/>
    </w:p>
    <w:p w14:paraId="55349C0A" w14:textId="228331A5" w:rsidR="00921BE9" w:rsidRPr="000A29BE" w:rsidRDefault="00921BE9" w:rsidP="00921BE9">
      <w:pPr>
        <w:pStyle w:val="RARMPnumberedparagraphs"/>
      </w:pPr>
      <w:r w:rsidRPr="000A29BE">
        <w:t xml:space="preserve">The third component of PRR is the review of RARMPs after a commercial/general release licence is issued. Such a review would </w:t>
      </w:r>
      <w:proofErr w:type="gramStart"/>
      <w:r w:rsidRPr="000A29BE">
        <w:t>take into account</w:t>
      </w:r>
      <w:proofErr w:type="gramEnd"/>
      <w:r w:rsidRPr="000A29BE">
        <w:t xml:space="preserve"> any relevant new information, including any changes in the context of the release, to determine if the findings of the RARMP remained current. The timing of the review would be determined on a case-by-case basis and may be triggered by findings from either of the other components of PRR or be undertaken after the authorised dealings have been conducted for some time. If the review findings justified either an increase or decrease in the initial risk estimate(s</w:t>
      </w:r>
      <w:r w:rsidR="00A04E8F" w:rsidRPr="000A29BE">
        <w:t>) or</w:t>
      </w:r>
      <w:r w:rsidRPr="000A29BE">
        <w:t xml:space="preserve"> identified new risks to people or to the environment that require management, this could lead to changes to the risk management plan and licence conditions.</w:t>
      </w:r>
    </w:p>
    <w:p w14:paraId="6ADB824F" w14:textId="77777777" w:rsidR="00ED664E" w:rsidRPr="000A29BE" w:rsidRDefault="00ED664E" w:rsidP="00E1104A">
      <w:pPr>
        <w:pStyle w:val="2RARMP"/>
      </w:pPr>
      <w:bookmarkStart w:id="431" w:name="_Toc47536782"/>
      <w:bookmarkStart w:id="432" w:name="_Toc127878019"/>
      <w:r w:rsidRPr="000A29BE">
        <w:t>Conclusions of the consultation RARMP</w:t>
      </w:r>
      <w:bookmarkEnd w:id="431"/>
      <w:bookmarkEnd w:id="432"/>
    </w:p>
    <w:p w14:paraId="66592050" w14:textId="660DCB98" w:rsidR="00921BE9" w:rsidRPr="000A29BE" w:rsidRDefault="00ED664E" w:rsidP="008F448C">
      <w:pPr>
        <w:pStyle w:val="RARMPnumberedparagraphs"/>
        <w:tabs>
          <w:tab w:val="clear" w:pos="567"/>
        </w:tabs>
      </w:pPr>
      <w:r w:rsidRPr="000A29BE">
        <w:t xml:space="preserve">The risk assessment concludes that the proposed commercial release of </w:t>
      </w:r>
      <w:r w:rsidR="001D62F2" w:rsidRPr="000A29BE">
        <w:t xml:space="preserve">this </w:t>
      </w:r>
      <w:r w:rsidRPr="000A29BE">
        <w:t>GM</w:t>
      </w:r>
      <w:r w:rsidR="00B901C7" w:rsidRPr="000A29BE">
        <w:t xml:space="preserve"> </w:t>
      </w:r>
      <w:r w:rsidR="00E430D4" w:rsidRPr="000A29BE">
        <w:t>ILTV</w:t>
      </w:r>
      <w:r w:rsidR="00B901C7" w:rsidRPr="000A29BE">
        <w:t xml:space="preserve"> vaccine</w:t>
      </w:r>
      <w:r w:rsidRPr="000A29BE">
        <w:t xml:space="preserve"> poses negligible risks to the health and safety of people</w:t>
      </w:r>
      <w:r w:rsidR="000F02BC" w:rsidRPr="000A29BE">
        <w:t xml:space="preserve"> and a </w:t>
      </w:r>
      <w:r w:rsidR="00E07A3C">
        <w:t>low to moderate</w:t>
      </w:r>
      <w:r w:rsidR="000F02BC" w:rsidRPr="000A29BE">
        <w:t xml:space="preserve"> risk</w:t>
      </w:r>
      <w:r w:rsidRPr="000A29BE">
        <w:t xml:space="preserve"> </w:t>
      </w:r>
      <w:r w:rsidR="000F02BC" w:rsidRPr="000A29BE">
        <w:t>to</w:t>
      </w:r>
      <w:r w:rsidRPr="000A29BE">
        <w:t xml:space="preserve"> the environment </w:t>
      </w:r>
      <w:proofErr w:type="gramStart"/>
      <w:r w:rsidRPr="000A29BE">
        <w:t>as a result of</w:t>
      </w:r>
      <w:proofErr w:type="gramEnd"/>
      <w:r w:rsidRPr="000A29BE">
        <w:t xml:space="preserve"> gene technology. </w:t>
      </w:r>
    </w:p>
    <w:p w14:paraId="4D2BD5F2" w14:textId="3A4882C0" w:rsidR="000D1335" w:rsidRPr="000A29BE" w:rsidRDefault="000F02BC" w:rsidP="004C51EA">
      <w:pPr>
        <w:spacing w:before="0" w:after="0"/>
        <w:rPr>
          <w:szCs w:val="22"/>
        </w:rPr>
      </w:pPr>
      <w:r w:rsidRPr="000A29BE">
        <w:t xml:space="preserve">The risk management plan concludes that the identified </w:t>
      </w:r>
      <w:r w:rsidR="002475EC">
        <w:t xml:space="preserve">low to moderate </w:t>
      </w:r>
      <w:r w:rsidRPr="000A29BE">
        <w:t xml:space="preserve">risks can be managed </w:t>
      </w:r>
      <w:r w:rsidR="004D0ADD" w:rsidRPr="000A29BE">
        <w:t>to</w:t>
      </w:r>
      <w:r w:rsidRPr="000A29BE">
        <w:t xml:space="preserve"> protect the health and safety of people and the environment by imposing risk treatment measures. Licence conditions are </w:t>
      </w:r>
      <w:r w:rsidR="00100ED9">
        <w:t>impose</w:t>
      </w:r>
      <w:r w:rsidR="00100ED9" w:rsidRPr="000A29BE">
        <w:t xml:space="preserve">d </w:t>
      </w:r>
      <w:r w:rsidRPr="000A29BE">
        <w:t>to prevent the concurrent administration of vaccine with different ILTV strains</w:t>
      </w:r>
      <w:r w:rsidR="009245DF" w:rsidRPr="000A29BE">
        <w:t xml:space="preserve"> and</w:t>
      </w:r>
      <w:r w:rsidRPr="000A29BE">
        <w:t xml:space="preserve"> restrict the vaccination to healthy birds</w:t>
      </w:r>
      <w:r w:rsidR="00F30B57" w:rsidRPr="000A29BE">
        <w:t>.</w:t>
      </w:r>
      <w:bookmarkEnd w:id="397"/>
      <w:bookmarkEnd w:id="398"/>
      <w:bookmarkEnd w:id="399"/>
      <w:bookmarkEnd w:id="400"/>
      <w:bookmarkEnd w:id="401"/>
      <w:bookmarkEnd w:id="402"/>
      <w:bookmarkEnd w:id="403"/>
      <w:r w:rsidR="000273D4" w:rsidRPr="000A29BE">
        <w:rPr>
          <w:szCs w:val="22"/>
        </w:rPr>
        <w:br w:type="page"/>
      </w:r>
    </w:p>
    <w:p w14:paraId="2BD40081" w14:textId="16F1FCE7" w:rsidR="000D1335" w:rsidRPr="000A29BE" w:rsidRDefault="000D1335" w:rsidP="00E90C9F">
      <w:pPr>
        <w:pStyle w:val="RARMPnumberedparagraphs"/>
        <w:numPr>
          <w:ilvl w:val="0"/>
          <w:numId w:val="0"/>
        </w:numPr>
        <w:sectPr w:rsidR="000D1335" w:rsidRPr="000A29BE" w:rsidSect="00D83417">
          <w:footerReference w:type="default" r:id="rId45"/>
          <w:pgSz w:w="11909" w:h="16834" w:code="9"/>
          <w:pgMar w:top="1418" w:right="1418" w:bottom="1418" w:left="1418" w:header="720" w:footer="720" w:gutter="0"/>
          <w:paperSrc w:first="2" w:other="2"/>
          <w:cols w:space="720"/>
          <w:rtlGutter/>
        </w:sectPr>
      </w:pPr>
    </w:p>
    <w:p w14:paraId="035D4EF1" w14:textId="3493D6E8" w:rsidR="00500DA1" w:rsidRPr="000A29BE" w:rsidRDefault="00386D0F" w:rsidP="00DC2DD2">
      <w:pPr>
        <w:pStyle w:val="1RARMP"/>
        <w:numPr>
          <w:ilvl w:val="0"/>
          <w:numId w:val="0"/>
        </w:numPr>
      </w:pPr>
      <w:bookmarkStart w:id="433" w:name="_Toc47536793"/>
      <w:bookmarkStart w:id="434" w:name="_Toc127878030"/>
      <w:r w:rsidRPr="000A29BE">
        <w:lastRenderedPageBreak/>
        <w:t>References</w:t>
      </w:r>
      <w:bookmarkEnd w:id="433"/>
      <w:bookmarkEnd w:id="434"/>
    </w:p>
    <w:p w14:paraId="45DEACCB" w14:textId="77777777" w:rsidR="007D54FF" w:rsidRPr="007D54FF" w:rsidRDefault="00D13F31" w:rsidP="007D54FF">
      <w:pPr>
        <w:pStyle w:val="EndNoteBibliography"/>
        <w:spacing w:after="240"/>
      </w:pPr>
      <w:r w:rsidRPr="000A29BE">
        <w:fldChar w:fldCharType="begin"/>
      </w:r>
      <w:r w:rsidRPr="000A29BE">
        <w:instrText xml:space="preserve"> ADDIN EN.REFLIST </w:instrText>
      </w:r>
      <w:r w:rsidRPr="000A29BE">
        <w:fldChar w:fldCharType="separate"/>
      </w:r>
      <w:bookmarkStart w:id="435" w:name="_ENREF_1"/>
      <w:r w:rsidR="007D54FF" w:rsidRPr="007D54FF">
        <w:t>Agnew-Crumpton, R., Vaz, P.K., Devlin, J.M., O'Rourke, D., Blacker-Smith, H.P., Konsak-Ilievski, B., Hartley, C.A.</w:t>
      </w:r>
      <w:r w:rsidR="007D54FF" w:rsidRPr="007D54FF">
        <w:rPr>
          <w:i/>
        </w:rPr>
        <w:t>, et al.</w:t>
      </w:r>
      <w:r w:rsidR="007D54FF" w:rsidRPr="007D54FF">
        <w:t xml:space="preserve"> (2016). Spread of the newly emerging infectious laryngotracheitis viruses in Australia. Infect Genet Evol</w:t>
      </w:r>
      <w:r w:rsidR="007D54FF" w:rsidRPr="007D54FF">
        <w:rPr>
          <w:i/>
        </w:rPr>
        <w:t xml:space="preserve"> 43</w:t>
      </w:r>
      <w:r w:rsidR="007D54FF" w:rsidRPr="007D54FF">
        <w:t>, 67-73.</w:t>
      </w:r>
      <w:bookmarkEnd w:id="435"/>
    </w:p>
    <w:p w14:paraId="4D3B2EEF" w14:textId="77777777" w:rsidR="007D54FF" w:rsidRPr="007D54FF" w:rsidRDefault="007D54FF" w:rsidP="007D54FF">
      <w:pPr>
        <w:pStyle w:val="EndNoteBibliography"/>
        <w:spacing w:after="240"/>
      </w:pPr>
      <w:bookmarkStart w:id="436" w:name="_ENREF_2"/>
      <w:r w:rsidRPr="007D54FF">
        <w:t>Animal Health Australia (2012). Australian Animal Welfare Standards and Guidelines - Land Transport of Livestock - Version 1.1 (Animal Health Australia) (Commonwealth of Australia and each of its states and territories).</w:t>
      </w:r>
      <w:bookmarkEnd w:id="436"/>
    </w:p>
    <w:p w14:paraId="0AE2A9F4" w14:textId="77777777" w:rsidR="007D54FF" w:rsidRPr="007D54FF" w:rsidRDefault="007D54FF" w:rsidP="007D54FF">
      <w:pPr>
        <w:pStyle w:val="EndNoteBibliography"/>
        <w:spacing w:after="240"/>
      </w:pPr>
      <w:bookmarkStart w:id="437" w:name="_ENREF_3"/>
      <w:r w:rsidRPr="007D54FF">
        <w:t>Animal Health Australia (2020). National Farm Biosecurity Technical Manual for Egg Production (Animal Health Australia).</w:t>
      </w:r>
      <w:bookmarkEnd w:id="437"/>
    </w:p>
    <w:p w14:paraId="5B45813A" w14:textId="77777777" w:rsidR="007D54FF" w:rsidRPr="007D54FF" w:rsidRDefault="007D54FF" w:rsidP="007D54FF">
      <w:pPr>
        <w:pStyle w:val="EndNoteBibliography"/>
        <w:spacing w:after="240"/>
      </w:pPr>
      <w:bookmarkStart w:id="438" w:name="_ENREF_4"/>
      <w:r w:rsidRPr="007D54FF">
        <w:t>Asif, K., O'Rourke, D., Shil, P., Steer-Cope, P.A., Legione, A.R., Marenda, M.S., and Noormohammadi, A.H. (2022). Rapid typing of infectious laryngotracheitis virus directly from tracheal tissues based on next-generation sequencing. Arch Virol</w:t>
      </w:r>
      <w:r w:rsidRPr="007D54FF">
        <w:rPr>
          <w:i/>
        </w:rPr>
        <w:t xml:space="preserve"> 167</w:t>
      </w:r>
      <w:r w:rsidRPr="007D54FF">
        <w:t>, 1151-1155.</w:t>
      </w:r>
      <w:bookmarkEnd w:id="438"/>
    </w:p>
    <w:p w14:paraId="5FC68ADD" w14:textId="77777777" w:rsidR="007D54FF" w:rsidRPr="007D54FF" w:rsidRDefault="007D54FF" w:rsidP="007D54FF">
      <w:pPr>
        <w:pStyle w:val="EndNoteBibliography"/>
        <w:spacing w:after="240"/>
      </w:pPr>
      <w:bookmarkStart w:id="439" w:name="_ENREF_5"/>
      <w:r w:rsidRPr="007D54FF">
        <w:t>Australian Chicken Meat Federation (2020). National Farm Biosecurity Manual for Chicken Growers, A.C.M. Federation, ed.</w:t>
      </w:r>
      <w:bookmarkEnd w:id="439"/>
    </w:p>
    <w:p w14:paraId="7BBBF819" w14:textId="77777777" w:rsidR="007D54FF" w:rsidRPr="007D54FF" w:rsidRDefault="007D54FF" w:rsidP="007D54FF">
      <w:pPr>
        <w:pStyle w:val="EndNoteBibliography"/>
        <w:spacing w:after="240"/>
      </w:pPr>
      <w:bookmarkStart w:id="440" w:name="_ENREF_6"/>
      <w:r w:rsidRPr="007D54FF">
        <w:t>Australian Eggs (2022a). Australian Egg Industry Overview. (Australian Eggs) Accessed: 31 August 2022.</w:t>
      </w:r>
      <w:bookmarkEnd w:id="440"/>
    </w:p>
    <w:p w14:paraId="5E2FA021" w14:textId="77777777" w:rsidR="007D54FF" w:rsidRPr="007D54FF" w:rsidRDefault="007D54FF" w:rsidP="007D54FF">
      <w:pPr>
        <w:pStyle w:val="EndNoteBibliography"/>
        <w:spacing w:after="240"/>
      </w:pPr>
      <w:bookmarkStart w:id="441" w:name="_ENREF_7"/>
      <w:r w:rsidRPr="007D54FF">
        <w:t>Australian Eggs (2022b). How Are Barn-Laid Eggs Produced?</w:t>
      </w:r>
      <w:bookmarkEnd w:id="441"/>
    </w:p>
    <w:p w14:paraId="12B9E523" w14:textId="77777777" w:rsidR="007D54FF" w:rsidRPr="007D54FF" w:rsidRDefault="007D54FF" w:rsidP="007D54FF">
      <w:pPr>
        <w:pStyle w:val="EndNoteBibliography"/>
        <w:spacing w:after="240"/>
      </w:pPr>
      <w:bookmarkStart w:id="442" w:name="_ENREF_8"/>
      <w:r w:rsidRPr="007D54FF">
        <w:t>Australian Eggs (2022c). What Are Cage Eggs and How Are They Produced? Accessed: 6 October 2022.</w:t>
      </w:r>
      <w:bookmarkEnd w:id="442"/>
    </w:p>
    <w:p w14:paraId="68E990B1" w14:textId="77777777" w:rsidR="007D54FF" w:rsidRPr="007D54FF" w:rsidRDefault="007D54FF" w:rsidP="007D54FF">
      <w:pPr>
        <w:pStyle w:val="EndNoteBibliography"/>
        <w:spacing w:after="240"/>
      </w:pPr>
      <w:bookmarkStart w:id="443" w:name="_ENREF_9"/>
      <w:r w:rsidRPr="007D54FF">
        <w:t>Australian Eggs (2022d). What Are Free Range Eggs?</w:t>
      </w:r>
      <w:bookmarkEnd w:id="443"/>
    </w:p>
    <w:p w14:paraId="13B02FEF" w14:textId="77777777" w:rsidR="007D54FF" w:rsidRPr="007D54FF" w:rsidRDefault="007D54FF" w:rsidP="007D54FF">
      <w:pPr>
        <w:pStyle w:val="EndNoteBibliography"/>
        <w:spacing w:after="240"/>
      </w:pPr>
      <w:bookmarkStart w:id="444" w:name="_ENREF_10"/>
      <w:r w:rsidRPr="007D54FF">
        <w:t>Bagust, T.J. (1986). Laryngotracheitis (Gallid-1) herpesvirus infection in the chicken. 4. Latency establishment by wild and vaccine strains of ILT virus. Avian Pathol</w:t>
      </w:r>
      <w:r w:rsidRPr="007D54FF">
        <w:rPr>
          <w:i/>
        </w:rPr>
        <w:t xml:space="preserve"> 15</w:t>
      </w:r>
      <w:r w:rsidRPr="007D54FF">
        <w:t>, 581-595.</w:t>
      </w:r>
      <w:bookmarkEnd w:id="444"/>
    </w:p>
    <w:p w14:paraId="06604F81" w14:textId="77777777" w:rsidR="007D54FF" w:rsidRPr="007D54FF" w:rsidRDefault="007D54FF" w:rsidP="007D54FF">
      <w:pPr>
        <w:pStyle w:val="EndNoteBibliography"/>
        <w:spacing w:after="240"/>
      </w:pPr>
      <w:bookmarkStart w:id="445" w:name="_ENREF_11"/>
      <w:r w:rsidRPr="007D54FF">
        <w:t>Bagust, T.J., Jones, R.C., and Guy, J.S. (2000). Avian infectious laryngotracheitis. Rev Sci Tech</w:t>
      </w:r>
      <w:r w:rsidRPr="007D54FF">
        <w:rPr>
          <w:i/>
        </w:rPr>
        <w:t xml:space="preserve"> 19</w:t>
      </w:r>
      <w:r w:rsidRPr="007D54FF">
        <w:t>, 483-492.</w:t>
      </w:r>
      <w:bookmarkEnd w:id="445"/>
    </w:p>
    <w:p w14:paraId="444DE53C" w14:textId="77777777" w:rsidR="007D54FF" w:rsidRPr="007D54FF" w:rsidRDefault="007D54FF" w:rsidP="007D54FF">
      <w:pPr>
        <w:pStyle w:val="EndNoteBibliography"/>
        <w:spacing w:after="240"/>
      </w:pPr>
      <w:bookmarkStart w:id="446" w:name="_ENREF_12"/>
      <w:r w:rsidRPr="007D54FF">
        <w:t>Bammer, G., and Smithson, M. (2008). Uncertainty and risk: Multidisciplinary perspectives (London: Earthscan).</w:t>
      </w:r>
      <w:bookmarkEnd w:id="446"/>
    </w:p>
    <w:p w14:paraId="5CE41131" w14:textId="77777777" w:rsidR="007D54FF" w:rsidRPr="007D54FF" w:rsidRDefault="007D54FF" w:rsidP="007D54FF">
      <w:pPr>
        <w:pStyle w:val="EndNoteBibliography"/>
        <w:spacing w:after="240"/>
      </w:pPr>
      <w:bookmarkStart w:id="447" w:name="_ENREF_13"/>
      <w:r w:rsidRPr="007D54FF">
        <w:t>Barboza-Solis, C., Najimudeen, S.M., Perez-Contreras, A., Ali, A., Joseph, T., King, R., Ravi, M.</w:t>
      </w:r>
      <w:r w:rsidRPr="007D54FF">
        <w:rPr>
          <w:i/>
        </w:rPr>
        <w:t>, et al.</w:t>
      </w:r>
      <w:r w:rsidRPr="007D54FF">
        <w:t xml:space="preserve"> (2021). Evaluation of Recombinant Herpesvirus of Turkey Laryngotracheitis (rHVT-LT) Vaccine against Genotype VI Canadian Wild-Type Infectious Laryngotracheitis Virus (ILTV) Infection. Vaccines (Basel)</w:t>
      </w:r>
      <w:r w:rsidRPr="007D54FF">
        <w:rPr>
          <w:i/>
        </w:rPr>
        <w:t xml:space="preserve"> 9</w:t>
      </w:r>
      <w:r w:rsidRPr="007D54FF">
        <w:t>.</w:t>
      </w:r>
      <w:bookmarkEnd w:id="447"/>
    </w:p>
    <w:p w14:paraId="3F8D0CBF" w14:textId="77777777" w:rsidR="007D54FF" w:rsidRPr="007D54FF" w:rsidRDefault="007D54FF" w:rsidP="007D54FF">
      <w:pPr>
        <w:pStyle w:val="EndNoteBibliography"/>
        <w:spacing w:after="240"/>
      </w:pPr>
      <w:bookmarkStart w:id="448" w:name="_ENREF_14"/>
      <w:r w:rsidRPr="007D54FF">
        <w:t>Bendezu, J., Morales Ruiz, S., Montesinos, R., Choque Guevara, R., Rojas-Neyra, A., Pauyac-Antezana, K., and Fernandez-Diaz, M. (2019). Glycoprotein G (gG) production profile during infectious laryngotracheitis virus (ILTV) infection. PLoS One</w:t>
      </w:r>
      <w:r w:rsidRPr="007D54FF">
        <w:rPr>
          <w:i/>
        </w:rPr>
        <w:t xml:space="preserve"> 14</w:t>
      </w:r>
      <w:r w:rsidRPr="007D54FF">
        <w:t>, e0219475.</w:t>
      </w:r>
      <w:bookmarkEnd w:id="448"/>
    </w:p>
    <w:p w14:paraId="781905E9" w14:textId="77777777" w:rsidR="007D54FF" w:rsidRPr="007D54FF" w:rsidRDefault="007D54FF" w:rsidP="007D54FF">
      <w:pPr>
        <w:pStyle w:val="EndNoteBibliography"/>
        <w:spacing w:after="240"/>
      </w:pPr>
      <w:bookmarkStart w:id="449" w:name="_ENREF_15"/>
      <w:r w:rsidRPr="007D54FF">
        <w:t>Bindari, Y.R., Walkden-Brown, S.W., and Gerber, P.F. (2020). Methods to prevent PCR amplification of DNA from non-viable virus were not successful for infectious laryngotracheitis virus. PLoS One</w:t>
      </w:r>
      <w:r w:rsidRPr="007D54FF">
        <w:rPr>
          <w:i/>
        </w:rPr>
        <w:t xml:space="preserve"> 15</w:t>
      </w:r>
      <w:r w:rsidRPr="007D54FF">
        <w:t>, e0232571.</w:t>
      </w:r>
      <w:bookmarkEnd w:id="449"/>
    </w:p>
    <w:p w14:paraId="2E8250C8" w14:textId="77777777" w:rsidR="007D54FF" w:rsidRPr="007D54FF" w:rsidRDefault="007D54FF" w:rsidP="007D54FF">
      <w:pPr>
        <w:pStyle w:val="EndNoteBibliography"/>
        <w:spacing w:after="240"/>
      </w:pPr>
      <w:bookmarkStart w:id="450" w:name="_ENREF_16"/>
      <w:r w:rsidRPr="007D54FF">
        <w:lastRenderedPageBreak/>
        <w:t>Blacker, H.P., Kirkpatrick, N.C., Rubite, A., O'Rourke, D., and Noormohammadi, A.H. (2011). Epidemiology of recent outbreaks of infectious laryngotracheitis in poultry in Australia. Aust Vet J</w:t>
      </w:r>
      <w:r w:rsidRPr="007D54FF">
        <w:rPr>
          <w:i/>
        </w:rPr>
        <w:t xml:space="preserve"> 89</w:t>
      </w:r>
      <w:r w:rsidRPr="007D54FF">
        <w:t>, 89-94.</w:t>
      </w:r>
      <w:bookmarkEnd w:id="450"/>
    </w:p>
    <w:p w14:paraId="067AD7A3" w14:textId="77777777" w:rsidR="007D54FF" w:rsidRPr="007D54FF" w:rsidRDefault="007D54FF" w:rsidP="007D54FF">
      <w:pPr>
        <w:pStyle w:val="EndNoteBibliography"/>
        <w:spacing w:after="240"/>
      </w:pPr>
      <w:bookmarkStart w:id="451" w:name="_ENREF_17"/>
      <w:r w:rsidRPr="007D54FF">
        <w:t>Brown, L., Premaratna, D., Segal, Y., and Beddoe, T. (2020). Air sampling for detection of infectious laryngotracheitis (ILT) in commercial poultry flocks. BMC Res Notes</w:t>
      </w:r>
      <w:r w:rsidRPr="007D54FF">
        <w:rPr>
          <w:i/>
        </w:rPr>
        <w:t xml:space="preserve"> 13</w:t>
      </w:r>
      <w:r w:rsidRPr="007D54FF">
        <w:t>, 556.</w:t>
      </w:r>
      <w:bookmarkEnd w:id="451"/>
    </w:p>
    <w:p w14:paraId="2C8030BB" w14:textId="77777777" w:rsidR="007D54FF" w:rsidRPr="007D54FF" w:rsidRDefault="007D54FF" w:rsidP="007D54FF">
      <w:pPr>
        <w:pStyle w:val="EndNoteBibliography"/>
        <w:spacing w:after="240"/>
      </w:pPr>
      <w:bookmarkStart w:id="452" w:name="_ENREF_18"/>
      <w:r w:rsidRPr="007D54FF">
        <w:t>Bryant, N.A., Davis-Poynter, N., Vanderplasschen, A., and Alcami, A. (2003). Glycoprotein G isoforms from some alphaherpesviruses function as broad-spectrum chemokine binding proteins. EMBO J</w:t>
      </w:r>
      <w:r w:rsidRPr="007D54FF">
        <w:rPr>
          <w:i/>
        </w:rPr>
        <w:t xml:space="preserve"> 22</w:t>
      </w:r>
      <w:r w:rsidRPr="007D54FF">
        <w:t>, 833-846.</w:t>
      </w:r>
      <w:bookmarkEnd w:id="452"/>
    </w:p>
    <w:p w14:paraId="0C18F4AC" w14:textId="77777777" w:rsidR="007D54FF" w:rsidRPr="007D54FF" w:rsidRDefault="007D54FF" w:rsidP="007D54FF">
      <w:pPr>
        <w:pStyle w:val="EndNoteBibliography"/>
        <w:spacing w:after="240"/>
      </w:pPr>
      <w:bookmarkStart w:id="453" w:name="_ENREF_19"/>
      <w:r w:rsidRPr="007D54FF">
        <w:t>Bull, J.J. (2015). Evolutionary reversion of live viral vaccines: Can genetic engineering subdue it? Virus Evol</w:t>
      </w:r>
      <w:r w:rsidRPr="007D54FF">
        <w:rPr>
          <w:i/>
        </w:rPr>
        <w:t xml:space="preserve"> 1</w:t>
      </w:r>
      <w:r w:rsidRPr="007D54FF">
        <w:t>.</w:t>
      </w:r>
      <w:bookmarkEnd w:id="453"/>
    </w:p>
    <w:p w14:paraId="0F0A4A98" w14:textId="77777777" w:rsidR="007D54FF" w:rsidRPr="007D54FF" w:rsidRDefault="007D54FF" w:rsidP="007D54FF">
      <w:pPr>
        <w:pStyle w:val="EndNoteBibliography"/>
        <w:spacing w:after="240"/>
      </w:pPr>
      <w:bookmarkStart w:id="454" w:name="_ENREF_20"/>
      <w:r w:rsidRPr="007D54FF">
        <w:t>Chin, R.P., Garcia, M., Corsiglia, C., Riblet, S., Crespo, R., Shivaprasad, H.L., Rodriguez-Avila, A.</w:t>
      </w:r>
      <w:r w:rsidRPr="007D54FF">
        <w:rPr>
          <w:i/>
        </w:rPr>
        <w:t>, et al.</w:t>
      </w:r>
      <w:r w:rsidRPr="007D54FF">
        <w:t xml:space="preserve"> (2009). Intervention strategies for laryngotracheitis: impact of extended downtime and enhanced biosecurity auditing. Avian Dis</w:t>
      </w:r>
      <w:r w:rsidRPr="007D54FF">
        <w:rPr>
          <w:i/>
        </w:rPr>
        <w:t xml:space="preserve"> 53</w:t>
      </w:r>
      <w:r w:rsidRPr="007D54FF">
        <w:t>, 574-577.</w:t>
      </w:r>
      <w:bookmarkEnd w:id="454"/>
    </w:p>
    <w:p w14:paraId="58C8CB3D" w14:textId="77777777" w:rsidR="007D54FF" w:rsidRPr="007D54FF" w:rsidRDefault="007D54FF" w:rsidP="007D54FF">
      <w:pPr>
        <w:pStyle w:val="EndNoteBibliography"/>
        <w:spacing w:after="240"/>
      </w:pPr>
      <w:bookmarkStart w:id="455" w:name="_ENREF_21"/>
      <w:r w:rsidRPr="007D54FF">
        <w:t>Clark, A.J., and Brinkley, T. (2001). Risk management: for climate, agriculture and policy. (Canberra: Commonwealth of Australia).</w:t>
      </w:r>
      <w:bookmarkEnd w:id="455"/>
    </w:p>
    <w:p w14:paraId="0661B670" w14:textId="77777777" w:rsidR="007D54FF" w:rsidRPr="007D54FF" w:rsidRDefault="007D54FF" w:rsidP="007D54FF">
      <w:pPr>
        <w:pStyle w:val="EndNoteBibliography"/>
        <w:spacing w:after="240"/>
      </w:pPr>
      <w:bookmarkStart w:id="456" w:name="_ENREF_22"/>
      <w:r w:rsidRPr="007D54FF">
        <w:t>Coppo, M.J., Noormohammadi, A.H., Browning, G.F., and Devlin, J.M. (2013). Challenges and recent advancements in infectious laryngotracheitis virus vaccines. Avian Pathol</w:t>
      </w:r>
      <w:r w:rsidRPr="007D54FF">
        <w:rPr>
          <w:i/>
        </w:rPr>
        <w:t xml:space="preserve"> 42</w:t>
      </w:r>
      <w:r w:rsidRPr="007D54FF">
        <w:t>, 195-205.</w:t>
      </w:r>
      <w:bookmarkEnd w:id="456"/>
    </w:p>
    <w:p w14:paraId="3230FBB2" w14:textId="77777777" w:rsidR="007D54FF" w:rsidRPr="007D54FF" w:rsidRDefault="007D54FF" w:rsidP="007D54FF">
      <w:pPr>
        <w:pStyle w:val="EndNoteBibliography"/>
        <w:spacing w:after="240"/>
      </w:pPr>
      <w:bookmarkStart w:id="457" w:name="_ENREF_23"/>
      <w:r w:rsidRPr="007D54FF">
        <w:t>Coppo, M.J., Noormohammadi, A.H., Hartley, C.A., Gilkerson, J.R., Browning, G.F., and Devlin, J.M. (2011). Comparative in vivo safety and efficacy of a glycoprotein G-deficient candidate vaccine strain of infectious laryngotracheitis virus delivered via eye drop. Avian Pathol</w:t>
      </w:r>
      <w:r w:rsidRPr="007D54FF">
        <w:rPr>
          <w:i/>
        </w:rPr>
        <w:t xml:space="preserve"> 40</w:t>
      </w:r>
      <w:r w:rsidRPr="007D54FF">
        <w:t>, 411-417.</w:t>
      </w:r>
      <w:bookmarkEnd w:id="457"/>
    </w:p>
    <w:p w14:paraId="76E37734" w14:textId="77777777" w:rsidR="007D54FF" w:rsidRPr="007D54FF" w:rsidRDefault="007D54FF" w:rsidP="007D54FF">
      <w:pPr>
        <w:pStyle w:val="EndNoteBibliography"/>
        <w:spacing w:after="240"/>
      </w:pPr>
      <w:bookmarkStart w:id="458" w:name="_ENREF_24"/>
      <w:r w:rsidRPr="007D54FF">
        <w:t>Coppo, M.J.C., Devlin, J.M., Legione, A.R., Vaz, P.K., Lee, S.W., Quinteros, J.A., Gilkerson, J.R.</w:t>
      </w:r>
      <w:r w:rsidRPr="007D54FF">
        <w:rPr>
          <w:i/>
        </w:rPr>
        <w:t>, et al.</w:t>
      </w:r>
      <w:r w:rsidRPr="007D54FF">
        <w:t xml:space="preserve"> (2018). Infectious Laryngotracheitis Virus Viral Chemokine-Binding Protein Glycoprotein G Alters Transcription of Key Inflammatory Mediators In Vitro and In Vivo. J Virol</w:t>
      </w:r>
      <w:r w:rsidRPr="007D54FF">
        <w:rPr>
          <w:i/>
        </w:rPr>
        <w:t xml:space="preserve"> 92</w:t>
      </w:r>
      <w:r w:rsidRPr="007D54FF">
        <w:t>.</w:t>
      </w:r>
      <w:bookmarkEnd w:id="458"/>
    </w:p>
    <w:p w14:paraId="70ECA7C6" w14:textId="77777777" w:rsidR="007D54FF" w:rsidRPr="007D54FF" w:rsidRDefault="007D54FF" w:rsidP="007D54FF">
      <w:pPr>
        <w:pStyle w:val="EndNoteBibliography"/>
        <w:spacing w:after="240"/>
      </w:pPr>
      <w:bookmarkStart w:id="459" w:name="_ENREF_25"/>
      <w:r w:rsidRPr="007D54FF">
        <w:t>Costes, B., Ruiz-Arguello, M.B., Bryant, N.A., Alcami, A., and Vanderplasschen, A. (2005). Both soluble and membrane-anchored forms of Felid herpesvirus 1 glycoprotein G function as a broad-spectrum chemokine-binding protein. J Gen Virol</w:t>
      </w:r>
      <w:r w:rsidRPr="007D54FF">
        <w:rPr>
          <w:i/>
        </w:rPr>
        <w:t xml:space="preserve"> 86</w:t>
      </w:r>
      <w:r w:rsidRPr="007D54FF">
        <w:t>, 3209-3214.</w:t>
      </w:r>
      <w:bookmarkEnd w:id="459"/>
    </w:p>
    <w:p w14:paraId="759EB655" w14:textId="77777777" w:rsidR="007D54FF" w:rsidRPr="007D54FF" w:rsidRDefault="007D54FF" w:rsidP="007D54FF">
      <w:pPr>
        <w:pStyle w:val="EndNoteBibliography"/>
        <w:spacing w:after="240"/>
      </w:pPr>
      <w:bookmarkStart w:id="460" w:name="_ENREF_26"/>
      <w:r w:rsidRPr="007D54FF">
        <w:t>Crawshaw, G.J., and Boycott, B.R. (1982). Infectious laryngotracheitis in peafowl and pheasants. Avian Dis</w:t>
      </w:r>
      <w:r w:rsidRPr="007D54FF">
        <w:rPr>
          <w:i/>
        </w:rPr>
        <w:t xml:space="preserve"> 26</w:t>
      </w:r>
      <w:r w:rsidRPr="007D54FF">
        <w:t>, 397-401.</w:t>
      </w:r>
      <w:bookmarkEnd w:id="460"/>
    </w:p>
    <w:p w14:paraId="12EEA359" w14:textId="77777777" w:rsidR="007D54FF" w:rsidRPr="007D54FF" w:rsidRDefault="007D54FF" w:rsidP="007D54FF">
      <w:pPr>
        <w:pStyle w:val="EndNoteBibliography"/>
        <w:spacing w:after="240"/>
      </w:pPr>
      <w:bookmarkStart w:id="461" w:name="_ENREF_27"/>
      <w:r w:rsidRPr="007D54FF">
        <w:t>Department of Agriculture Fisheries and Forestry (2009a). National Farm Biosecurity Manual Poultry Production, F.a.F. Department of Agriculture, ed. (Australia).</w:t>
      </w:r>
      <w:bookmarkEnd w:id="461"/>
    </w:p>
    <w:p w14:paraId="1CB17B64" w14:textId="77777777" w:rsidR="007D54FF" w:rsidRPr="007D54FF" w:rsidRDefault="007D54FF" w:rsidP="007D54FF">
      <w:pPr>
        <w:pStyle w:val="EndNoteBibliography"/>
        <w:spacing w:after="240"/>
      </w:pPr>
      <w:bookmarkStart w:id="462" w:name="_ENREF_28"/>
      <w:r w:rsidRPr="007D54FF">
        <w:t>Department of Agriculture Fisheries and Forestry (2009b). National Water Biosecurity Manual Poultry Production, F.a.F. Department of Agricuture, ed.</w:t>
      </w:r>
      <w:bookmarkEnd w:id="462"/>
    </w:p>
    <w:p w14:paraId="61A41282" w14:textId="77777777" w:rsidR="007D54FF" w:rsidRPr="007D54FF" w:rsidRDefault="007D54FF" w:rsidP="007D54FF">
      <w:pPr>
        <w:pStyle w:val="EndNoteBibliography"/>
        <w:spacing w:after="240"/>
      </w:pPr>
      <w:bookmarkStart w:id="463" w:name="_ENREF_29"/>
      <w:r w:rsidRPr="007D54FF">
        <w:t>Department of Agriculture Fisheries and Forestry (2020). Import risk review for psittacine birds from all countries - Draft report, F.a.F. Department of Agriculture, ed. (Canberra).</w:t>
      </w:r>
      <w:bookmarkEnd w:id="463"/>
    </w:p>
    <w:p w14:paraId="7B7FC13B" w14:textId="77777777" w:rsidR="007D54FF" w:rsidRPr="007D54FF" w:rsidRDefault="007D54FF" w:rsidP="007D54FF">
      <w:pPr>
        <w:pStyle w:val="EndNoteBibliography"/>
        <w:spacing w:after="240"/>
      </w:pPr>
      <w:bookmarkStart w:id="464" w:name="_ENREF_30"/>
      <w:r w:rsidRPr="007D54FF">
        <w:t>Deshmukh, D.R., and Pomeroy, B.S. (1969). Ultraviolet inactivation and photoreactivation of avian viruses. Avian Dis</w:t>
      </w:r>
      <w:r w:rsidRPr="007D54FF">
        <w:rPr>
          <w:i/>
        </w:rPr>
        <w:t xml:space="preserve"> 13</w:t>
      </w:r>
      <w:r w:rsidRPr="007D54FF">
        <w:t>, 596-602.</w:t>
      </w:r>
      <w:bookmarkEnd w:id="464"/>
    </w:p>
    <w:p w14:paraId="0317064F" w14:textId="77777777" w:rsidR="007D54FF" w:rsidRPr="007D54FF" w:rsidRDefault="007D54FF" w:rsidP="007D54FF">
      <w:pPr>
        <w:pStyle w:val="EndNoteBibliography"/>
        <w:spacing w:after="240"/>
      </w:pPr>
      <w:bookmarkStart w:id="465" w:name="_ENREF_31"/>
      <w:r w:rsidRPr="007D54FF">
        <w:t>Devlin, J.M., Browning, G.F., Hartley, C.A., and Gilkerson, J.R. (2007). Glycoprotein G deficient infectious laryngotracheitis virus is a candidate attenuated vaccine. Vaccine</w:t>
      </w:r>
      <w:r w:rsidRPr="007D54FF">
        <w:rPr>
          <w:i/>
        </w:rPr>
        <w:t xml:space="preserve"> 25</w:t>
      </w:r>
      <w:r w:rsidRPr="007D54FF">
        <w:t>, 3561-3566.</w:t>
      </w:r>
      <w:bookmarkEnd w:id="465"/>
    </w:p>
    <w:p w14:paraId="48219D67" w14:textId="77777777" w:rsidR="007D54FF" w:rsidRPr="007D54FF" w:rsidRDefault="007D54FF" w:rsidP="007D54FF">
      <w:pPr>
        <w:pStyle w:val="EndNoteBibliography"/>
        <w:spacing w:after="240"/>
      </w:pPr>
      <w:bookmarkStart w:id="466" w:name="_ENREF_32"/>
      <w:r w:rsidRPr="007D54FF">
        <w:lastRenderedPageBreak/>
        <w:t>Devlin, J.M., Browning, G.F., Hartley, C.A., Kirkpatrick, N.C., Mahmoudian, A., Noormohammadi, A.H., and Gilkerson, J.R. (2006). Glycoprotein G is a virulence factor in infectious laryngotracheitis virus. J Gen Virol</w:t>
      </w:r>
      <w:r w:rsidRPr="007D54FF">
        <w:rPr>
          <w:i/>
        </w:rPr>
        <w:t xml:space="preserve"> 87</w:t>
      </w:r>
      <w:r w:rsidRPr="007D54FF">
        <w:t>, 2839-2847.</w:t>
      </w:r>
      <w:bookmarkEnd w:id="466"/>
    </w:p>
    <w:p w14:paraId="097BA4D3" w14:textId="77777777" w:rsidR="007D54FF" w:rsidRPr="007D54FF" w:rsidRDefault="007D54FF" w:rsidP="007D54FF">
      <w:pPr>
        <w:pStyle w:val="EndNoteBibliography"/>
        <w:spacing w:after="240"/>
      </w:pPr>
      <w:bookmarkStart w:id="467" w:name="_ENREF_33"/>
      <w:r w:rsidRPr="007D54FF">
        <w:t>Devlin, J.M., Hartley, C.A., Gilkerson, J.R., Coppo, M.J., Vaz, P., Noormohammadi, A.H., Wells, B.</w:t>
      </w:r>
      <w:r w:rsidRPr="007D54FF">
        <w:rPr>
          <w:i/>
        </w:rPr>
        <w:t>, et al.</w:t>
      </w:r>
      <w:r w:rsidRPr="007D54FF">
        <w:t xml:space="preserve"> (2011). Horizontal transmission dynamics of a glycoprotein G deficient candidate vaccine strain of infectious laryngotracheitis virus and the effect of vaccination on transmission of virulent virus. Vaccine</w:t>
      </w:r>
      <w:r w:rsidRPr="007D54FF">
        <w:rPr>
          <w:i/>
        </w:rPr>
        <w:t xml:space="preserve"> 29</w:t>
      </w:r>
      <w:r w:rsidRPr="007D54FF">
        <w:t>, 5699-5704.</w:t>
      </w:r>
      <w:bookmarkEnd w:id="467"/>
    </w:p>
    <w:p w14:paraId="11CF6560" w14:textId="77777777" w:rsidR="007D54FF" w:rsidRPr="007D54FF" w:rsidRDefault="007D54FF" w:rsidP="007D54FF">
      <w:pPr>
        <w:pStyle w:val="EndNoteBibliography"/>
        <w:spacing w:after="240"/>
      </w:pPr>
      <w:bookmarkStart w:id="468" w:name="_ENREF_34"/>
      <w:r w:rsidRPr="007D54FF">
        <w:t>Elshafiee, E.A., Isham, I.M., Najimudeen, S.M., Perez-Contreras, A., Barboza-Solis, C., Ravi, M., and Abdul-Careem, M.F. (2022). Host Responses Following Infection with Canadian-Origin Wildtype and Vaccine Revertant Infectious Laryngotracheitis Virus. Vaccines (Basel)</w:t>
      </w:r>
      <w:r w:rsidRPr="007D54FF">
        <w:rPr>
          <w:i/>
        </w:rPr>
        <w:t xml:space="preserve"> 10</w:t>
      </w:r>
      <w:r w:rsidRPr="007D54FF">
        <w:t>.</w:t>
      </w:r>
      <w:bookmarkEnd w:id="468"/>
    </w:p>
    <w:p w14:paraId="5558D160" w14:textId="77777777" w:rsidR="007D54FF" w:rsidRPr="007D54FF" w:rsidRDefault="007D54FF" w:rsidP="007D54FF">
      <w:pPr>
        <w:pStyle w:val="EndNoteBibliography"/>
        <w:spacing w:after="240"/>
      </w:pPr>
      <w:bookmarkStart w:id="469" w:name="_ENREF_35"/>
      <w:r w:rsidRPr="007D54FF">
        <w:t>Fakhri, O., Devlin, J.M., Browning, G.F., Vaz, P.K., Thilakarathne, D., Lee, S.W., and Hartley, C.A. (2020). Genomic recombination between infectious laryngotracheitis vaccine strains occurs under a broad range of infection conditions in vitro and in ovo. PLoS One</w:t>
      </w:r>
      <w:r w:rsidRPr="007D54FF">
        <w:rPr>
          <w:i/>
        </w:rPr>
        <w:t xml:space="preserve"> 15</w:t>
      </w:r>
      <w:r w:rsidRPr="007D54FF">
        <w:t>, e0229082.</w:t>
      </w:r>
      <w:bookmarkEnd w:id="469"/>
    </w:p>
    <w:p w14:paraId="7E18C59F" w14:textId="77777777" w:rsidR="007D54FF" w:rsidRPr="007D54FF" w:rsidRDefault="007D54FF" w:rsidP="007D54FF">
      <w:pPr>
        <w:pStyle w:val="EndNoteBibliography"/>
        <w:spacing w:after="240"/>
      </w:pPr>
      <w:bookmarkStart w:id="470" w:name="_ENREF_36"/>
      <w:r w:rsidRPr="007D54FF">
        <w:t>Farrow, W.M., Schmitt, M.W., and Groupe, V. (1975). Responses of isolator-derived Japanese quail and quail cell cultures to selected animal viruses. J Clin Microbiol</w:t>
      </w:r>
      <w:r w:rsidRPr="007D54FF">
        <w:rPr>
          <w:i/>
        </w:rPr>
        <w:t xml:space="preserve"> 2</w:t>
      </w:r>
      <w:r w:rsidRPr="007D54FF">
        <w:t>, 419-424.</w:t>
      </w:r>
      <w:bookmarkEnd w:id="470"/>
    </w:p>
    <w:p w14:paraId="0DFA1A12" w14:textId="77777777" w:rsidR="007D54FF" w:rsidRPr="007D54FF" w:rsidRDefault="007D54FF" w:rsidP="007D54FF">
      <w:pPr>
        <w:pStyle w:val="EndNoteBibliography"/>
        <w:spacing w:after="240"/>
      </w:pPr>
      <w:bookmarkStart w:id="471" w:name="_ENREF_37"/>
      <w:r w:rsidRPr="007D54FF">
        <w:t>Food Standards Australia New Zealand (2012). Primary Production and Processing (PPP) Standard for Poultry Meat (Standard 4.2.2), Food Standards Australia New Zealand, ed. (Australia).</w:t>
      </w:r>
      <w:bookmarkEnd w:id="471"/>
    </w:p>
    <w:p w14:paraId="3DBB9EBA" w14:textId="77777777" w:rsidR="007D54FF" w:rsidRPr="007D54FF" w:rsidRDefault="007D54FF" w:rsidP="007D54FF">
      <w:pPr>
        <w:pStyle w:val="EndNoteBibliography"/>
        <w:spacing w:after="240"/>
      </w:pPr>
      <w:bookmarkStart w:id="472" w:name="_ENREF_38"/>
      <w:r w:rsidRPr="007D54FF">
        <w:t>Food Standards Australia New Zealand (2018). Primary Production and Processing Standard for Eggs and Egg Products.</w:t>
      </w:r>
      <w:bookmarkEnd w:id="472"/>
    </w:p>
    <w:p w14:paraId="3570E083" w14:textId="77777777" w:rsidR="007D54FF" w:rsidRPr="007D54FF" w:rsidRDefault="007D54FF" w:rsidP="007D54FF">
      <w:pPr>
        <w:pStyle w:val="EndNoteBibliography"/>
        <w:spacing w:after="240"/>
      </w:pPr>
      <w:bookmarkStart w:id="473" w:name="_ENREF_39"/>
      <w:r w:rsidRPr="007D54FF">
        <w:t>Fuchs, W., Veits, J., Helferich, D., Granzow, H., Teifke, J.P., and Mettenleiter, T.C. (2007). Molecular biology of avian infectious laryngotracheitis virus. Vet Res</w:t>
      </w:r>
      <w:r w:rsidRPr="007D54FF">
        <w:rPr>
          <w:i/>
        </w:rPr>
        <w:t xml:space="preserve"> 38</w:t>
      </w:r>
      <w:r w:rsidRPr="007D54FF">
        <w:t>, 261-279.</w:t>
      </w:r>
      <w:bookmarkEnd w:id="473"/>
    </w:p>
    <w:p w14:paraId="4AFE191E" w14:textId="77777777" w:rsidR="007D54FF" w:rsidRPr="007D54FF" w:rsidRDefault="007D54FF" w:rsidP="007D54FF">
      <w:pPr>
        <w:pStyle w:val="EndNoteBibliography"/>
        <w:spacing w:after="240"/>
      </w:pPr>
      <w:bookmarkStart w:id="474" w:name="_ENREF_40"/>
      <w:r w:rsidRPr="007D54FF">
        <w:t>Gowthaman, V., Kumar, S., Koul, M., Dave, U., Murthy, T., Munuswamy, P., Tiwari, R.</w:t>
      </w:r>
      <w:r w:rsidRPr="007D54FF">
        <w:rPr>
          <w:i/>
        </w:rPr>
        <w:t>, et al.</w:t>
      </w:r>
      <w:r w:rsidRPr="007D54FF">
        <w:t xml:space="preserve"> (2020). Infectious laryngotracheitis: Etiology, epidemiology, pathobiology, and advances in diagnosis and control - a comprehensive review. Vet Q</w:t>
      </w:r>
      <w:r w:rsidRPr="007D54FF">
        <w:rPr>
          <w:i/>
        </w:rPr>
        <w:t xml:space="preserve"> 40</w:t>
      </w:r>
      <w:r w:rsidRPr="007D54FF">
        <w:t>, 140-161.</w:t>
      </w:r>
      <w:bookmarkEnd w:id="474"/>
    </w:p>
    <w:p w14:paraId="3E6F82B0" w14:textId="77777777" w:rsidR="007D54FF" w:rsidRPr="007D54FF" w:rsidRDefault="007D54FF" w:rsidP="007D54FF">
      <w:pPr>
        <w:pStyle w:val="EndNoteBibliography"/>
        <w:spacing w:after="240"/>
      </w:pPr>
      <w:bookmarkStart w:id="475" w:name="_ENREF_41"/>
      <w:r w:rsidRPr="007D54FF">
        <w:t>Grimes, T.a.J., C. (2018). Vaccination Training Manual - A resource ti support the training of vaccinators in the egg industry (Australia: Australian Eggs ).</w:t>
      </w:r>
      <w:bookmarkEnd w:id="475"/>
    </w:p>
    <w:p w14:paraId="1F25A4F6" w14:textId="77777777" w:rsidR="007D54FF" w:rsidRPr="007D54FF" w:rsidRDefault="007D54FF" w:rsidP="007D54FF">
      <w:pPr>
        <w:pStyle w:val="EndNoteBibliography"/>
        <w:spacing w:after="240"/>
      </w:pPr>
      <w:bookmarkStart w:id="476" w:name="_ENREF_42"/>
      <w:r w:rsidRPr="007D54FF">
        <w:t>Hanley, K.A. (2011). The double-edged sword: How evolution can make or break a live-attenuated virus vaccine. Evolution (N Y)</w:t>
      </w:r>
      <w:r w:rsidRPr="007D54FF">
        <w:rPr>
          <w:i/>
        </w:rPr>
        <w:t xml:space="preserve"> 4</w:t>
      </w:r>
      <w:r w:rsidRPr="007D54FF">
        <w:t>, 635-643.</w:t>
      </w:r>
      <w:bookmarkEnd w:id="476"/>
    </w:p>
    <w:p w14:paraId="3063CC00" w14:textId="77777777" w:rsidR="007D54FF" w:rsidRPr="007D54FF" w:rsidRDefault="007D54FF" w:rsidP="007D54FF">
      <w:pPr>
        <w:pStyle w:val="EndNoteBibliography"/>
        <w:spacing w:after="240"/>
      </w:pPr>
      <w:bookmarkStart w:id="477" w:name="_ENREF_43"/>
      <w:r w:rsidRPr="007D54FF">
        <w:t>Hayes, K.R. (2004). Ecological implications of GMOs: robust methodologies for ecological risk assessment. Best practice and current practice in ecological risk assessment for genetically modified organisms. (Tasmania: CSIRO Division of Marine Research).</w:t>
      </w:r>
      <w:bookmarkEnd w:id="477"/>
    </w:p>
    <w:p w14:paraId="3AB5B683" w14:textId="77777777" w:rsidR="007D54FF" w:rsidRPr="007D54FF" w:rsidRDefault="007D54FF" w:rsidP="007D54FF">
      <w:pPr>
        <w:pStyle w:val="EndNoteBibliography"/>
        <w:spacing w:after="240"/>
      </w:pPr>
      <w:bookmarkStart w:id="478" w:name="_ENREF_44"/>
      <w:r w:rsidRPr="007D54FF">
        <w:t>Huang, J., Hartley, C.A., Ficorilli, N.P., Crabb, B.S., and Studdert, M.J. (2005). Glycoprotein G deletion mutants of equine herpesvirus 1 (EHV1; equine abortion virus) and EHV4 (equine rhinopneumonitis virus). Arch Virol</w:t>
      </w:r>
      <w:r w:rsidRPr="007D54FF">
        <w:rPr>
          <w:i/>
        </w:rPr>
        <w:t xml:space="preserve"> 150</w:t>
      </w:r>
      <w:r w:rsidRPr="007D54FF">
        <w:t>, 2583-2592.</w:t>
      </w:r>
      <w:bookmarkEnd w:id="478"/>
    </w:p>
    <w:p w14:paraId="57154968" w14:textId="77777777" w:rsidR="007D54FF" w:rsidRPr="007D54FF" w:rsidRDefault="007D54FF" w:rsidP="007D54FF">
      <w:pPr>
        <w:pStyle w:val="EndNoteBibliography"/>
        <w:spacing w:after="240"/>
      </w:pPr>
      <w:bookmarkStart w:id="479" w:name="_ENREF_45"/>
      <w:r w:rsidRPr="007D54FF">
        <w:t>Jimenez-Guardeno, J.M., Regla-Nava, J.A., Nieto-Torres, J.L., DeDiego, M.L., Castano-Rodriguez, C., Fernandez-Delgado, R., Perlman, S.</w:t>
      </w:r>
      <w:r w:rsidRPr="007D54FF">
        <w:rPr>
          <w:i/>
        </w:rPr>
        <w:t>, et al.</w:t>
      </w:r>
      <w:r w:rsidRPr="007D54FF">
        <w:t xml:space="preserve"> (2015). Identification of the Mechanisms Causing Reversion to Virulence in an Attenuated SARS-CoV for the Design of a Genetically Stable Vaccine. PLoS Pathog</w:t>
      </w:r>
      <w:r w:rsidRPr="007D54FF">
        <w:rPr>
          <w:i/>
        </w:rPr>
        <w:t xml:space="preserve"> 11</w:t>
      </w:r>
      <w:r w:rsidRPr="007D54FF">
        <w:t>, e1005215.</w:t>
      </w:r>
      <w:bookmarkEnd w:id="479"/>
    </w:p>
    <w:p w14:paraId="2EBEBF88" w14:textId="77777777" w:rsidR="007D54FF" w:rsidRPr="007D54FF" w:rsidRDefault="007D54FF" w:rsidP="007D54FF">
      <w:pPr>
        <w:pStyle w:val="EndNoteBibliography"/>
        <w:spacing w:after="240"/>
      </w:pPr>
      <w:bookmarkStart w:id="480" w:name="_ENREF_46"/>
      <w:r w:rsidRPr="007D54FF">
        <w:lastRenderedPageBreak/>
        <w:t>Johnson, Y.J.G., N.; Colby, M.M.; Myint, M.S.; Steele, S.E.; Salem, M. and Tablante, N.L. (2005). Wind-borne transmission of infectious laryngotracheitic between commercial poultry operations. International Journal of Poultry Science</w:t>
      </w:r>
      <w:r w:rsidRPr="007D54FF">
        <w:rPr>
          <w:i/>
        </w:rPr>
        <w:t xml:space="preserve"> 4</w:t>
      </w:r>
      <w:r w:rsidRPr="007D54FF">
        <w:t>, 263-267.</w:t>
      </w:r>
      <w:bookmarkEnd w:id="480"/>
    </w:p>
    <w:p w14:paraId="10AC2459" w14:textId="77777777" w:rsidR="007D54FF" w:rsidRPr="007D54FF" w:rsidRDefault="007D54FF" w:rsidP="007D54FF">
      <w:pPr>
        <w:pStyle w:val="EndNoteBibliography"/>
        <w:spacing w:after="240"/>
      </w:pPr>
      <w:bookmarkStart w:id="481" w:name="_ENREF_47"/>
      <w:r w:rsidRPr="007D54FF">
        <w:t>Kirkpatrick, N.C., Mahmoudian, A., O'Rourke, D., and Noormohammadi, A.H. (2006). Differentiation of infectious laryngotracheitis virus isolates by restriction fragment length polymorphic analysis of polymerase chain reaction products amplified from multiple genes. Avian Dis</w:t>
      </w:r>
      <w:r w:rsidRPr="007D54FF">
        <w:rPr>
          <w:i/>
        </w:rPr>
        <w:t xml:space="preserve"> 50</w:t>
      </w:r>
      <w:r w:rsidRPr="007D54FF">
        <w:t>, 28-34.</w:t>
      </w:r>
      <w:bookmarkEnd w:id="481"/>
    </w:p>
    <w:p w14:paraId="129A2B71" w14:textId="77777777" w:rsidR="007D54FF" w:rsidRPr="007D54FF" w:rsidRDefault="007D54FF" w:rsidP="007D54FF">
      <w:pPr>
        <w:pStyle w:val="EndNoteBibliography"/>
        <w:spacing w:after="240"/>
      </w:pPr>
      <w:bookmarkStart w:id="482" w:name="_ENREF_48"/>
      <w:r w:rsidRPr="007D54FF">
        <w:t>Koenen, M.E., Boonstra-Blom, A.G., and Jeurissen, S.H. (2002). Immunological differences between layer- and broiler-type chickens. Vet Immunol Immunopathol</w:t>
      </w:r>
      <w:r w:rsidRPr="007D54FF">
        <w:rPr>
          <w:i/>
        </w:rPr>
        <w:t xml:space="preserve"> 89</w:t>
      </w:r>
      <w:r w:rsidRPr="007D54FF">
        <w:t>, 47-56.</w:t>
      </w:r>
      <w:bookmarkEnd w:id="482"/>
    </w:p>
    <w:p w14:paraId="49BEB9FB" w14:textId="77777777" w:rsidR="007D54FF" w:rsidRPr="007D54FF" w:rsidRDefault="007D54FF" w:rsidP="007D54FF">
      <w:pPr>
        <w:pStyle w:val="EndNoteBibliography"/>
        <w:spacing w:after="240"/>
      </w:pPr>
      <w:bookmarkStart w:id="483" w:name="_ENREF_49"/>
      <w:r w:rsidRPr="007D54FF">
        <w:t>Korsa, M.G., Browning, G.F., Coppo, M.J., Legione, A.R., Gilkerson, J.R., Noormohammadi, A.H., Vaz, P.K.</w:t>
      </w:r>
      <w:r w:rsidRPr="007D54FF">
        <w:rPr>
          <w:i/>
        </w:rPr>
        <w:t>, et al.</w:t>
      </w:r>
      <w:r w:rsidRPr="007D54FF">
        <w:t xml:space="preserve"> (2015). Protection Induced in Broiler Chickens following Drinking-Water Delivery of Live Infectious Laryngotracheitis Vaccines against Subsequent Challenge with Recombinant Field Virus. PLoS One</w:t>
      </w:r>
      <w:r w:rsidRPr="007D54FF">
        <w:rPr>
          <w:i/>
        </w:rPr>
        <w:t xml:space="preserve"> 10</w:t>
      </w:r>
      <w:r w:rsidRPr="007D54FF">
        <w:t>, e0137719.</w:t>
      </w:r>
      <w:bookmarkEnd w:id="483"/>
    </w:p>
    <w:p w14:paraId="36113A18" w14:textId="77777777" w:rsidR="007D54FF" w:rsidRPr="007D54FF" w:rsidRDefault="007D54FF" w:rsidP="007D54FF">
      <w:pPr>
        <w:pStyle w:val="EndNoteBibliography"/>
        <w:spacing w:after="240"/>
      </w:pPr>
      <w:bookmarkStart w:id="484" w:name="_ENREF_50"/>
      <w:r w:rsidRPr="007D54FF">
        <w:t>Korsa, M.G., Devlin, J.M., Hartley, C.A., Browning, G.F., Coppo, M.J.C., Quinteros, J.A., Loncoman, C.A.</w:t>
      </w:r>
      <w:r w:rsidRPr="007D54FF">
        <w:rPr>
          <w:i/>
        </w:rPr>
        <w:t>, et al.</w:t>
      </w:r>
      <w:r w:rsidRPr="007D54FF">
        <w:t xml:space="preserve"> (2018). Determination of the minimum protective dose of a glycoprotein-G-deficient infectious laryngotracheitis virus vaccine delivered via eye-drop to week-old chickens. PLoS One</w:t>
      </w:r>
      <w:r w:rsidRPr="007D54FF">
        <w:rPr>
          <w:i/>
        </w:rPr>
        <w:t xml:space="preserve"> 13</w:t>
      </w:r>
      <w:r w:rsidRPr="007D54FF">
        <w:t>, e0207611.</w:t>
      </w:r>
      <w:bookmarkEnd w:id="484"/>
    </w:p>
    <w:p w14:paraId="4747CD8B" w14:textId="77777777" w:rsidR="007D54FF" w:rsidRPr="007D54FF" w:rsidRDefault="007D54FF" w:rsidP="007D54FF">
      <w:pPr>
        <w:pStyle w:val="EndNoteBibliography"/>
        <w:spacing w:after="240"/>
      </w:pPr>
      <w:bookmarkStart w:id="485" w:name="_ENREF_51"/>
      <w:r w:rsidRPr="007D54FF">
        <w:t>Lee, S.W., Devlin, J.M., Markham, J.F., Noormohammadi, A.H., Browning, G.F., Ficorilli, N.P., Hartley, C.A.</w:t>
      </w:r>
      <w:r w:rsidRPr="007D54FF">
        <w:rPr>
          <w:i/>
        </w:rPr>
        <w:t>, et al.</w:t>
      </w:r>
      <w:r w:rsidRPr="007D54FF">
        <w:t xml:space="preserve"> (2013). Phylogenetic and molecular epidemiological studies reveal evidence of multiple past recombination events between infectious laryngotracheitis viruses. PLoS One</w:t>
      </w:r>
      <w:r w:rsidRPr="007D54FF">
        <w:rPr>
          <w:i/>
        </w:rPr>
        <w:t xml:space="preserve"> 8</w:t>
      </w:r>
      <w:r w:rsidRPr="007D54FF">
        <w:t>, e55121.</w:t>
      </w:r>
      <w:bookmarkEnd w:id="485"/>
    </w:p>
    <w:p w14:paraId="2E64AFAC" w14:textId="77777777" w:rsidR="007D54FF" w:rsidRPr="007D54FF" w:rsidRDefault="007D54FF" w:rsidP="007D54FF">
      <w:pPr>
        <w:pStyle w:val="EndNoteBibliography"/>
        <w:spacing w:after="240"/>
      </w:pPr>
      <w:bookmarkStart w:id="486" w:name="_ENREF_52"/>
      <w:r w:rsidRPr="007D54FF">
        <w:t>Lee, S.W., Hartley, C.A., Coppo, M.J., Vaz, P.K., Legione, A.R., Quinteros, J.A., Noormohammadi, A.H.</w:t>
      </w:r>
      <w:r w:rsidRPr="007D54FF">
        <w:rPr>
          <w:i/>
        </w:rPr>
        <w:t>, et al.</w:t>
      </w:r>
      <w:r w:rsidRPr="007D54FF">
        <w:t xml:space="preserve"> (2015). Growth kinetics and transmission potential of existing and emerging field strains of infectious laryngotracheitis virus. PLoS One</w:t>
      </w:r>
      <w:r w:rsidRPr="007D54FF">
        <w:rPr>
          <w:i/>
        </w:rPr>
        <w:t xml:space="preserve"> 10</w:t>
      </w:r>
      <w:r w:rsidRPr="007D54FF">
        <w:t>, e0120282.</w:t>
      </w:r>
      <w:bookmarkEnd w:id="486"/>
    </w:p>
    <w:p w14:paraId="061394FC" w14:textId="77777777" w:rsidR="007D54FF" w:rsidRPr="007D54FF" w:rsidRDefault="007D54FF" w:rsidP="007D54FF">
      <w:pPr>
        <w:pStyle w:val="EndNoteBibliography"/>
        <w:spacing w:after="240"/>
      </w:pPr>
      <w:bookmarkStart w:id="487" w:name="_ENREF_53"/>
      <w:r w:rsidRPr="007D54FF">
        <w:t>Lee, S.W., Markham, P.F., Coppo, M.J., Legione, A.R., Markham, J.F., Noormohammadi, A.H., Browning, G.F.</w:t>
      </w:r>
      <w:r w:rsidRPr="007D54FF">
        <w:rPr>
          <w:i/>
        </w:rPr>
        <w:t>, et al.</w:t>
      </w:r>
      <w:r w:rsidRPr="007D54FF">
        <w:t xml:space="preserve"> (2012). Attenuated vaccines can recombine to form virulent field viruses. Science</w:t>
      </w:r>
      <w:r w:rsidRPr="007D54FF">
        <w:rPr>
          <w:i/>
        </w:rPr>
        <w:t xml:space="preserve"> 337</w:t>
      </w:r>
      <w:r w:rsidRPr="007D54FF">
        <w:t>, 188.</w:t>
      </w:r>
      <w:bookmarkEnd w:id="487"/>
    </w:p>
    <w:p w14:paraId="37E985C6" w14:textId="77777777" w:rsidR="007D54FF" w:rsidRPr="007D54FF" w:rsidRDefault="007D54FF" w:rsidP="007D54FF">
      <w:pPr>
        <w:pStyle w:val="EndNoteBibliography"/>
        <w:spacing w:after="240"/>
      </w:pPr>
      <w:bookmarkStart w:id="488" w:name="_ENREF_54"/>
      <w:r w:rsidRPr="007D54FF">
        <w:t>Lee, S.W., Markham, P.F., Markham, J.F., Petermann, I., Noormohammadi, A.H., Browning, G.F., Ficorilli, N.P.</w:t>
      </w:r>
      <w:r w:rsidRPr="007D54FF">
        <w:rPr>
          <w:i/>
        </w:rPr>
        <w:t>, et al.</w:t>
      </w:r>
      <w:r w:rsidRPr="007D54FF">
        <w:t xml:space="preserve"> (2011). First complete genome sequence of infectious laryngotracheitis virus. BMC Genomics</w:t>
      </w:r>
      <w:r w:rsidRPr="007D54FF">
        <w:rPr>
          <w:i/>
        </w:rPr>
        <w:t xml:space="preserve"> 12</w:t>
      </w:r>
      <w:r w:rsidRPr="007D54FF">
        <w:t>, 197.</w:t>
      </w:r>
      <w:bookmarkEnd w:id="488"/>
    </w:p>
    <w:p w14:paraId="246BB2A1" w14:textId="77777777" w:rsidR="007D54FF" w:rsidRPr="007D54FF" w:rsidRDefault="007D54FF" w:rsidP="007D54FF">
      <w:pPr>
        <w:pStyle w:val="EndNoteBibliography"/>
        <w:spacing w:after="240"/>
      </w:pPr>
      <w:bookmarkStart w:id="489" w:name="_ENREF_55"/>
      <w:r w:rsidRPr="007D54FF">
        <w:t>Loncoman, C.A., Hartley, C.A., Coppo, M.J.C., Browning, G.F., Beltran, G., Riblet, S., Freitas, C.O.</w:t>
      </w:r>
      <w:r w:rsidRPr="007D54FF">
        <w:rPr>
          <w:i/>
        </w:rPr>
        <w:t>, et al.</w:t>
      </w:r>
      <w:r w:rsidRPr="007D54FF">
        <w:t xml:space="preserve"> (2018). Single Nucleotide Polymorphism Genotyping Analysis Shows That Vaccination Can Limit the Number and Diversity of Recombinant Progeny of Infectious Laryngotracheitis Viruses from the United States. Appl Environ Microbiol</w:t>
      </w:r>
      <w:r w:rsidRPr="007D54FF">
        <w:rPr>
          <w:i/>
        </w:rPr>
        <w:t xml:space="preserve"> 84</w:t>
      </w:r>
      <w:r w:rsidRPr="007D54FF">
        <w:t>.</w:t>
      </w:r>
      <w:bookmarkEnd w:id="489"/>
    </w:p>
    <w:p w14:paraId="417ADB86" w14:textId="77777777" w:rsidR="007D54FF" w:rsidRPr="007D54FF" w:rsidRDefault="007D54FF" w:rsidP="007D54FF">
      <w:pPr>
        <w:pStyle w:val="EndNoteBibliography"/>
        <w:spacing w:after="240"/>
      </w:pPr>
      <w:bookmarkStart w:id="490" w:name="_ENREF_56"/>
      <w:r w:rsidRPr="007D54FF">
        <w:t>Loncoman, C.A., Hartley, C.A., Coppo, M.J.C., Vaz, P.K., Diaz-Mendez, A., Browning, G.F., Garcia, M.</w:t>
      </w:r>
      <w:r w:rsidRPr="007D54FF">
        <w:rPr>
          <w:i/>
        </w:rPr>
        <w:t>, et al.</w:t>
      </w:r>
      <w:r w:rsidRPr="007D54FF">
        <w:t xml:space="preserve"> (2017). Genetic Diversity of Infectious Laryngotracheitis Virus during In Vivo Coinfection Parallels Viral Replication and Arises from Recombination Hot Spots within the Genome. Appl Environ Microbiol</w:t>
      </w:r>
      <w:r w:rsidRPr="007D54FF">
        <w:rPr>
          <w:i/>
        </w:rPr>
        <w:t xml:space="preserve"> 83</w:t>
      </w:r>
      <w:r w:rsidRPr="007D54FF">
        <w:t>.</w:t>
      </w:r>
      <w:bookmarkEnd w:id="490"/>
    </w:p>
    <w:p w14:paraId="4C5B15C5" w14:textId="77777777" w:rsidR="007D54FF" w:rsidRPr="007D54FF" w:rsidRDefault="007D54FF" w:rsidP="007D54FF">
      <w:pPr>
        <w:pStyle w:val="EndNoteBibliography"/>
        <w:spacing w:after="240"/>
      </w:pPr>
      <w:bookmarkStart w:id="491" w:name="_ENREF_57"/>
      <w:r w:rsidRPr="007D54FF">
        <w:t>Martin, D.P., Murrell, B., Golden, M., Khoosal, A., and Muhire, B. (2015). RDP4: Detection and analysis of recombination patterns in virus genomes. Virus Evol</w:t>
      </w:r>
      <w:r w:rsidRPr="007D54FF">
        <w:rPr>
          <w:i/>
        </w:rPr>
        <w:t xml:space="preserve"> 1</w:t>
      </w:r>
      <w:r w:rsidRPr="007D54FF">
        <w:t>, vev003.</w:t>
      </w:r>
      <w:bookmarkEnd w:id="491"/>
    </w:p>
    <w:p w14:paraId="1FAB1273" w14:textId="77777777" w:rsidR="007D54FF" w:rsidRPr="007D54FF" w:rsidRDefault="007D54FF" w:rsidP="007D54FF">
      <w:pPr>
        <w:pStyle w:val="EndNoteBibliography"/>
        <w:spacing w:after="240"/>
      </w:pPr>
      <w:bookmarkStart w:id="492" w:name="_ENREF_58"/>
      <w:r w:rsidRPr="007D54FF">
        <w:t>McGahan, E.W., S. (2021). Planning and environmental guideline for establishing meat chicken farms (Guide 1 - Assessment Guide) (AgriFutures Australia).</w:t>
      </w:r>
      <w:bookmarkEnd w:id="492"/>
    </w:p>
    <w:p w14:paraId="61A5F93D" w14:textId="77777777" w:rsidR="007D54FF" w:rsidRPr="007D54FF" w:rsidRDefault="007D54FF" w:rsidP="007D54FF">
      <w:pPr>
        <w:pStyle w:val="EndNoteBibliography"/>
        <w:spacing w:after="240"/>
      </w:pPr>
      <w:bookmarkStart w:id="493" w:name="_ENREF_59"/>
      <w:r w:rsidRPr="007D54FF">
        <w:lastRenderedPageBreak/>
        <w:t>Menendez, K.R., Garcia, M., Spatz, S., and Tablante, N.L. (2014). Molecular epidemiology of infectious laryngotracheitis: a review. Avian Pathol</w:t>
      </w:r>
      <w:r w:rsidRPr="007D54FF">
        <w:rPr>
          <w:i/>
        </w:rPr>
        <w:t xml:space="preserve"> 43</w:t>
      </w:r>
      <w:r w:rsidRPr="007D54FF">
        <w:t>, 108-117.</w:t>
      </w:r>
      <w:bookmarkEnd w:id="493"/>
    </w:p>
    <w:p w14:paraId="1A0296A3" w14:textId="77777777" w:rsidR="007D54FF" w:rsidRPr="007D54FF" w:rsidRDefault="007D54FF" w:rsidP="007D54FF">
      <w:pPr>
        <w:pStyle w:val="EndNoteBibliography"/>
        <w:spacing w:after="240"/>
      </w:pPr>
      <w:bookmarkStart w:id="494" w:name="_ENREF_60"/>
      <w:r w:rsidRPr="007D54FF">
        <w:t>Nakamichi, K., Kuroki, D., Matsumoto, Y., and Otsuka, H. (2001). Bovine herpesvirus 1 glycoprotein G is required for prevention of apoptosis and efficient viral growth in rabbit kidney cells. Virology</w:t>
      </w:r>
      <w:r w:rsidRPr="007D54FF">
        <w:rPr>
          <w:i/>
        </w:rPr>
        <w:t xml:space="preserve"> 279</w:t>
      </w:r>
      <w:r w:rsidRPr="007D54FF">
        <w:t>, 488-498.</w:t>
      </w:r>
      <w:bookmarkEnd w:id="494"/>
    </w:p>
    <w:p w14:paraId="3CFDF1DF" w14:textId="77777777" w:rsidR="007D54FF" w:rsidRPr="007D54FF" w:rsidRDefault="007D54FF" w:rsidP="007D54FF">
      <w:pPr>
        <w:pStyle w:val="EndNoteBibliography"/>
        <w:spacing w:after="240"/>
      </w:pPr>
      <w:bookmarkStart w:id="495" w:name="_ENREF_61"/>
      <w:r w:rsidRPr="007D54FF">
        <w:t>Nakamichi, K., Matsumoto, Y., and Otsuka, H. (2002). Bovine herpesvirus 1 glycoprotein G is necessary for maintaining cell-to-cell junctional adherence among infected cells. Virology</w:t>
      </w:r>
      <w:r w:rsidRPr="007D54FF">
        <w:rPr>
          <w:i/>
        </w:rPr>
        <w:t xml:space="preserve"> 294</w:t>
      </w:r>
      <w:r w:rsidRPr="007D54FF">
        <w:t>, 22-30.</w:t>
      </w:r>
      <w:bookmarkEnd w:id="495"/>
    </w:p>
    <w:p w14:paraId="717D5F11" w14:textId="77777777" w:rsidR="007D54FF" w:rsidRPr="007D54FF" w:rsidRDefault="007D54FF" w:rsidP="007D54FF">
      <w:pPr>
        <w:pStyle w:val="EndNoteBibliography"/>
        <w:spacing w:after="240"/>
      </w:pPr>
      <w:bookmarkStart w:id="496" w:name="_ENREF_62"/>
      <w:r w:rsidRPr="007D54FF">
        <w:t>OGTR (2013). Risk Analysis Framework 2013. (Office of the Gene Technology Regulator) Accessed: July 2020.</w:t>
      </w:r>
      <w:bookmarkEnd w:id="496"/>
    </w:p>
    <w:p w14:paraId="35A8CAD5" w14:textId="77777777" w:rsidR="007D54FF" w:rsidRPr="007D54FF" w:rsidRDefault="007D54FF" w:rsidP="007D54FF">
      <w:pPr>
        <w:pStyle w:val="EndNoteBibliography"/>
        <w:spacing w:after="240"/>
      </w:pPr>
      <w:bookmarkStart w:id="497" w:name="_ENREF_63"/>
      <w:r w:rsidRPr="007D54FF">
        <w:t>Oldoni, I., and Garcia, M. (2007). Characterization of infectious laryngotracheitis virus isolates from the US by polymerase chain reaction and restriction fragment length polymorphism of multiple genome regions. Avian Pathol</w:t>
      </w:r>
      <w:r w:rsidRPr="007D54FF">
        <w:rPr>
          <w:i/>
        </w:rPr>
        <w:t xml:space="preserve"> 36</w:t>
      </w:r>
      <w:r w:rsidRPr="007D54FF">
        <w:t>, 167-176.</w:t>
      </w:r>
      <w:bookmarkEnd w:id="497"/>
    </w:p>
    <w:p w14:paraId="19995894" w14:textId="77777777" w:rsidR="007D54FF" w:rsidRPr="007D54FF" w:rsidRDefault="007D54FF" w:rsidP="007D54FF">
      <w:pPr>
        <w:pStyle w:val="EndNoteBibliography"/>
        <w:spacing w:after="240"/>
      </w:pPr>
      <w:bookmarkStart w:id="498" w:name="_ENREF_64"/>
      <w:r w:rsidRPr="007D54FF">
        <w:t>Oldoni, I., Rodriguez-Avila, A., Riblet, S.M., Zavala, G., and Garcia, M. (2009). Pathogenicity and growth characteristics of selected infectious laryngotracheitis virus strains from the United States. Avian Pathol</w:t>
      </w:r>
      <w:r w:rsidRPr="007D54FF">
        <w:rPr>
          <w:i/>
        </w:rPr>
        <w:t xml:space="preserve"> 38</w:t>
      </w:r>
      <w:r w:rsidRPr="007D54FF">
        <w:t>, 47-53.</w:t>
      </w:r>
      <w:bookmarkEnd w:id="498"/>
    </w:p>
    <w:p w14:paraId="1E20D332" w14:textId="77777777" w:rsidR="007D54FF" w:rsidRPr="007D54FF" w:rsidRDefault="007D54FF" w:rsidP="007D54FF">
      <w:pPr>
        <w:pStyle w:val="EndNoteBibliography"/>
        <w:spacing w:after="240"/>
      </w:pPr>
      <w:bookmarkStart w:id="499" w:name="_ENREF_65"/>
      <w:r w:rsidRPr="007D54FF">
        <w:t>Ou, S.C., and Giambrone, J.J. (2012). Infectious laryngotracheitis virus in chickens. World J Virol</w:t>
      </w:r>
      <w:r w:rsidRPr="007D54FF">
        <w:rPr>
          <w:i/>
        </w:rPr>
        <w:t xml:space="preserve"> 1</w:t>
      </w:r>
      <w:r w:rsidRPr="007D54FF">
        <w:t>, 142-149.</w:t>
      </w:r>
      <w:bookmarkEnd w:id="499"/>
    </w:p>
    <w:p w14:paraId="0887C9ED" w14:textId="77777777" w:rsidR="007D54FF" w:rsidRPr="007D54FF" w:rsidRDefault="007D54FF" w:rsidP="007D54FF">
      <w:pPr>
        <w:pStyle w:val="EndNoteBibliography"/>
        <w:spacing w:after="240"/>
      </w:pPr>
      <w:bookmarkStart w:id="500" w:name="_ENREF_66"/>
      <w:r w:rsidRPr="007D54FF">
        <w:t>Ou, S.C.G., J.J.; Macklin, K.S. (2012). Detection of infectious laryngotracheitis virus from darkling beetles and their immature stage (lesser mealworms) by quantitative polymerase chain reaction and virus isolation. Journal of Applied Poultry Research</w:t>
      </w:r>
      <w:r w:rsidRPr="007D54FF">
        <w:rPr>
          <w:i/>
        </w:rPr>
        <w:t xml:space="preserve"> 21</w:t>
      </w:r>
      <w:r w:rsidRPr="007D54FF">
        <w:t>, 33-38.</w:t>
      </w:r>
      <w:bookmarkEnd w:id="500"/>
    </w:p>
    <w:p w14:paraId="7E33D7A6" w14:textId="77777777" w:rsidR="007D54FF" w:rsidRPr="007D54FF" w:rsidRDefault="007D54FF" w:rsidP="007D54FF">
      <w:pPr>
        <w:pStyle w:val="EndNoteBibliography"/>
        <w:spacing w:after="240"/>
      </w:pPr>
      <w:bookmarkStart w:id="501" w:name="_ENREF_67"/>
      <w:r w:rsidRPr="007D54FF">
        <w:t>Perez-Contreras, A., Barboza-Solis, C., Najimudeen, S.M., Checkley, S., Meer, F.V., Joseph, T., King, R.</w:t>
      </w:r>
      <w:r w:rsidRPr="007D54FF">
        <w:rPr>
          <w:i/>
        </w:rPr>
        <w:t>, et al.</w:t>
      </w:r>
      <w:r w:rsidRPr="007D54FF">
        <w:t xml:space="preserve"> (2021). Pathogenic and Transmission Potential of Wildtype and Chicken Embryo Origin (CEO) Vaccine Revertant Infectious Laryngotracheitis Virus. Viruses</w:t>
      </w:r>
      <w:r w:rsidRPr="007D54FF">
        <w:rPr>
          <w:i/>
        </w:rPr>
        <w:t xml:space="preserve"> 13</w:t>
      </w:r>
      <w:r w:rsidRPr="007D54FF">
        <w:t>.</w:t>
      </w:r>
      <w:bookmarkEnd w:id="501"/>
    </w:p>
    <w:p w14:paraId="5E4CC88F" w14:textId="77777777" w:rsidR="007D54FF" w:rsidRPr="007D54FF" w:rsidRDefault="007D54FF" w:rsidP="007D54FF">
      <w:pPr>
        <w:pStyle w:val="EndNoteBibliography"/>
        <w:spacing w:after="240"/>
      </w:pPr>
      <w:bookmarkStart w:id="502" w:name="_ENREF_68"/>
      <w:r w:rsidRPr="007D54FF">
        <w:t>Piccirillo, A., Lavezzo, E., Niero, G., Moreno, A., Massi, P., Franchin, E., Toppo, S.</w:t>
      </w:r>
      <w:r w:rsidRPr="007D54FF">
        <w:rPr>
          <w:i/>
        </w:rPr>
        <w:t>, et al.</w:t>
      </w:r>
      <w:r w:rsidRPr="007D54FF">
        <w:t xml:space="preserve"> (2016). Full Genome Sequence-Based Comparative Study of Wild-Type and Vaccine Strains of Infectious Laryngotracheitis Virus from Italy. PLoS One</w:t>
      </w:r>
      <w:r w:rsidRPr="007D54FF">
        <w:rPr>
          <w:i/>
        </w:rPr>
        <w:t xml:space="preserve"> 11</w:t>
      </w:r>
      <w:r w:rsidRPr="007D54FF">
        <w:t>, e0149529.</w:t>
      </w:r>
      <w:bookmarkEnd w:id="502"/>
    </w:p>
    <w:p w14:paraId="76143335" w14:textId="77777777" w:rsidR="007D54FF" w:rsidRPr="007D54FF" w:rsidRDefault="007D54FF" w:rsidP="007D54FF">
      <w:pPr>
        <w:pStyle w:val="EndNoteBibliography"/>
        <w:spacing w:after="240"/>
      </w:pPr>
      <w:bookmarkStart w:id="503" w:name="_ENREF_69"/>
      <w:r w:rsidRPr="007D54FF">
        <w:t>Portz, C., Beltrao, N., Furian, T.Q., Junior, A.B., Macagnan, M., Griebeler, J., Lima Rosa, C.A.</w:t>
      </w:r>
      <w:r w:rsidRPr="007D54FF">
        <w:rPr>
          <w:i/>
        </w:rPr>
        <w:t>, et al.</w:t>
      </w:r>
      <w:r w:rsidRPr="007D54FF">
        <w:t xml:space="preserve"> (2008). Natural infection of turkeys by infectious laryngotracheitis virus. Vet Microbiol</w:t>
      </w:r>
      <w:r w:rsidRPr="007D54FF">
        <w:rPr>
          <w:i/>
        </w:rPr>
        <w:t xml:space="preserve"> 131</w:t>
      </w:r>
      <w:r w:rsidRPr="007D54FF">
        <w:t>, 57-64.</w:t>
      </w:r>
      <w:bookmarkEnd w:id="503"/>
    </w:p>
    <w:p w14:paraId="3884A387" w14:textId="77777777" w:rsidR="007D54FF" w:rsidRPr="007D54FF" w:rsidRDefault="007D54FF" w:rsidP="007D54FF">
      <w:pPr>
        <w:pStyle w:val="EndNoteBibliography"/>
        <w:spacing w:after="240"/>
      </w:pPr>
      <w:bookmarkStart w:id="504" w:name="_ENREF_70"/>
      <w:r w:rsidRPr="007D54FF">
        <w:t>Poultry Hub Australia (2022a). Alternative poultry production systems. (Poultry Hub Australia) Accessed: 6 October 2022.</w:t>
      </w:r>
      <w:bookmarkEnd w:id="504"/>
    </w:p>
    <w:p w14:paraId="5E29DF70" w14:textId="77777777" w:rsidR="007D54FF" w:rsidRPr="007D54FF" w:rsidRDefault="007D54FF" w:rsidP="007D54FF">
      <w:pPr>
        <w:pStyle w:val="EndNoteBibliography"/>
        <w:spacing w:after="240"/>
      </w:pPr>
      <w:bookmarkStart w:id="505" w:name="_ENREF_71"/>
      <w:r w:rsidRPr="007D54FF">
        <w:t>Poultry Hub Australia (2022b). Chicken Egg (Layer) Industry. (Poultry Hub Australia) Accessed: 16 August 2022.</w:t>
      </w:r>
      <w:bookmarkEnd w:id="505"/>
    </w:p>
    <w:p w14:paraId="13E16450" w14:textId="77777777" w:rsidR="007D54FF" w:rsidRPr="007D54FF" w:rsidRDefault="007D54FF" w:rsidP="007D54FF">
      <w:pPr>
        <w:pStyle w:val="EndNoteBibliography"/>
        <w:spacing w:after="240"/>
      </w:pPr>
      <w:bookmarkStart w:id="506" w:name="_ENREF_72"/>
      <w:r w:rsidRPr="007D54FF">
        <w:t>Poultry Hub Australia (2022c). Layer farm sequence. (Poultry Hub Australia) Accessed: 16 August 2022.</w:t>
      </w:r>
      <w:bookmarkEnd w:id="506"/>
    </w:p>
    <w:p w14:paraId="18C6DB19" w14:textId="77777777" w:rsidR="007D54FF" w:rsidRPr="007D54FF" w:rsidRDefault="007D54FF" w:rsidP="007D54FF">
      <w:pPr>
        <w:pStyle w:val="EndNoteBibliography"/>
        <w:spacing w:after="240"/>
      </w:pPr>
      <w:bookmarkStart w:id="507" w:name="_ENREF_73"/>
      <w:r w:rsidRPr="007D54FF">
        <w:t>Poultry Hub Australia (2022d). Meat chicken (broiler) industry. (Poultry Hub Australia) Accessed: 18 August 2022.</w:t>
      </w:r>
      <w:bookmarkEnd w:id="507"/>
    </w:p>
    <w:p w14:paraId="0A069A8E" w14:textId="77777777" w:rsidR="007D54FF" w:rsidRPr="007D54FF" w:rsidRDefault="007D54FF" w:rsidP="007D54FF">
      <w:pPr>
        <w:pStyle w:val="EndNoteBibliography"/>
        <w:spacing w:after="240"/>
      </w:pPr>
      <w:bookmarkStart w:id="508" w:name="_ENREF_74"/>
      <w:r w:rsidRPr="007D54FF">
        <w:t>Poultry Hub Australia (2022e). Meat Chicken Farm Sequence. (Poultry Hub Australia) Accessed: 16 August 2022.</w:t>
      </w:r>
      <w:bookmarkEnd w:id="508"/>
    </w:p>
    <w:p w14:paraId="1533935A" w14:textId="77777777" w:rsidR="007D54FF" w:rsidRPr="007D54FF" w:rsidRDefault="007D54FF" w:rsidP="007D54FF">
      <w:pPr>
        <w:pStyle w:val="EndNoteBibliography"/>
        <w:spacing w:after="240"/>
      </w:pPr>
      <w:bookmarkStart w:id="509" w:name="_ENREF_75"/>
      <w:r w:rsidRPr="007D54FF">
        <w:lastRenderedPageBreak/>
        <w:t>Roy, P., Fakhrul Islam, A.F.M., Burgess, S.K., Hunt, P.W., McNally, J., and Walkden-Brown, S.W. (2015). Real-time PCR quantification of infectious laryngotracheitis virus in chicken tissues, faeces, isolator-dust and bedding material over 28 days following infection reveals high levels in faeces and dust. J Gen Virol</w:t>
      </w:r>
      <w:r w:rsidRPr="007D54FF">
        <w:rPr>
          <w:i/>
        </w:rPr>
        <w:t xml:space="preserve"> 96</w:t>
      </w:r>
      <w:r w:rsidRPr="007D54FF">
        <w:t>, 3338-3347.</w:t>
      </w:r>
      <w:bookmarkEnd w:id="509"/>
    </w:p>
    <w:p w14:paraId="52B4A3FE" w14:textId="77777777" w:rsidR="007D54FF" w:rsidRPr="007D54FF" w:rsidRDefault="007D54FF" w:rsidP="007D54FF">
      <w:pPr>
        <w:pStyle w:val="EndNoteBibliography"/>
        <w:spacing w:after="240"/>
      </w:pPr>
      <w:bookmarkStart w:id="510" w:name="_ENREF_76"/>
      <w:r w:rsidRPr="007D54FF">
        <w:t>Sabir, A.J., Olaogun, O.M., O'Rourke, D., Fakhri, O., Coppo, M.J.C., Devlin, J.M., Konsak-Ilievski, B.</w:t>
      </w:r>
      <w:r w:rsidRPr="007D54FF">
        <w:rPr>
          <w:i/>
        </w:rPr>
        <w:t>, et al.</w:t>
      </w:r>
      <w:r w:rsidRPr="007D54FF">
        <w:t xml:space="preserve"> (2020). Full genomic characterisation of an emerging infectious laryngotracheitis virus class 7b from Australia linked to a vaccine strain revealed its identity. Infect Genet Evol</w:t>
      </w:r>
      <w:r w:rsidRPr="007D54FF">
        <w:rPr>
          <w:i/>
        </w:rPr>
        <w:t xml:space="preserve"> 78</w:t>
      </w:r>
      <w:r w:rsidRPr="007D54FF">
        <w:t>, 104067.</w:t>
      </w:r>
      <w:bookmarkEnd w:id="510"/>
    </w:p>
    <w:p w14:paraId="76D88BC9" w14:textId="77777777" w:rsidR="007D54FF" w:rsidRPr="007D54FF" w:rsidRDefault="007D54FF" w:rsidP="007D54FF">
      <w:pPr>
        <w:pStyle w:val="EndNoteBibliography"/>
        <w:spacing w:after="240"/>
      </w:pPr>
      <w:bookmarkStart w:id="511" w:name="_ENREF_77"/>
      <w:r w:rsidRPr="007D54FF">
        <w:t>Schnitzlein, W.M., Radzevicius, J., and Tripathy, D.N. (1994). Propagation of infectious laryngotracheitis virus in an avian liver cell line. Avian Dis</w:t>
      </w:r>
      <w:r w:rsidRPr="007D54FF">
        <w:rPr>
          <w:i/>
        </w:rPr>
        <w:t xml:space="preserve"> 38</w:t>
      </w:r>
      <w:r w:rsidRPr="007D54FF">
        <w:t>, 211-217.</w:t>
      </w:r>
      <w:bookmarkEnd w:id="511"/>
    </w:p>
    <w:p w14:paraId="37E81054" w14:textId="77777777" w:rsidR="007D54FF" w:rsidRPr="007D54FF" w:rsidRDefault="007D54FF" w:rsidP="007D54FF">
      <w:pPr>
        <w:pStyle w:val="EndNoteBibliography"/>
        <w:spacing w:after="240"/>
      </w:pPr>
      <w:bookmarkStart w:id="512" w:name="_ENREF_78"/>
      <w:r w:rsidRPr="007D54FF">
        <w:t>Schnitzlein, W.M., and Tripathy, D.N. (1995). Replication of infectious laryngotracheitis virus in a quail cell line, QT-35. Avian Dis</w:t>
      </w:r>
      <w:r w:rsidRPr="007D54FF">
        <w:rPr>
          <w:i/>
        </w:rPr>
        <w:t xml:space="preserve"> 39</w:t>
      </w:r>
      <w:r w:rsidRPr="007D54FF">
        <w:t>, 528-531.</w:t>
      </w:r>
      <w:bookmarkEnd w:id="512"/>
    </w:p>
    <w:p w14:paraId="62365DA7" w14:textId="77777777" w:rsidR="007D54FF" w:rsidRPr="007D54FF" w:rsidRDefault="007D54FF" w:rsidP="007D54FF">
      <w:pPr>
        <w:pStyle w:val="EndNoteBibliography"/>
        <w:spacing w:after="240"/>
      </w:pPr>
      <w:bookmarkStart w:id="513" w:name="_ENREF_79"/>
      <w:r w:rsidRPr="007D54FF">
        <w:t>Seddon, H.R.H., L. (1936). Infectivity experiments with the virus of laryngotracheitis of fowls. The Australian Veterinary Journal, 13-16.</w:t>
      </w:r>
      <w:bookmarkEnd w:id="513"/>
    </w:p>
    <w:p w14:paraId="6A5F54B4" w14:textId="77777777" w:rsidR="007D54FF" w:rsidRPr="007D54FF" w:rsidRDefault="007D54FF" w:rsidP="007D54FF">
      <w:pPr>
        <w:pStyle w:val="EndNoteBibliography"/>
        <w:spacing w:after="240"/>
      </w:pPr>
      <w:bookmarkStart w:id="514" w:name="_ENREF_80"/>
      <w:r w:rsidRPr="007D54FF">
        <w:t>Thilakarathne, D.S., Coppo, M.J.C., Hartley, C.A., Diaz-Mendez, A., Quinteros, J.A., Fakhri, O., Vaz, P.K.</w:t>
      </w:r>
      <w:r w:rsidRPr="007D54FF">
        <w:rPr>
          <w:i/>
        </w:rPr>
        <w:t>, et al.</w:t>
      </w:r>
      <w:r w:rsidRPr="007D54FF">
        <w:t xml:space="preserve"> (2019). Attenuated infectious laryngotracheitis virus vaccines differ in their capacity to establish latency in the trigeminal ganglia of specific pathogen free chickens following eye drop inoculation. PLoS One</w:t>
      </w:r>
      <w:r w:rsidRPr="007D54FF">
        <w:rPr>
          <w:i/>
        </w:rPr>
        <w:t xml:space="preserve"> 14</w:t>
      </w:r>
      <w:r w:rsidRPr="007D54FF">
        <w:t>, e0213866.</w:t>
      </w:r>
      <w:bookmarkEnd w:id="514"/>
    </w:p>
    <w:p w14:paraId="786AF9A3" w14:textId="77777777" w:rsidR="007D54FF" w:rsidRPr="007D54FF" w:rsidRDefault="007D54FF" w:rsidP="007D54FF">
      <w:pPr>
        <w:pStyle w:val="EndNoteBibliography"/>
        <w:spacing w:after="240"/>
      </w:pPr>
      <w:bookmarkStart w:id="515" w:name="_ENREF_81"/>
      <w:r w:rsidRPr="007D54FF">
        <w:t>Thureen, D.R., and Keeler, C.L., Jr. (2006). Psittacid herpesvirus 1 and infectious laryngotracheitis virus: Comparative genome sequence analysis of two avian alphaherpesviruses. J Virol</w:t>
      </w:r>
      <w:r w:rsidRPr="007D54FF">
        <w:rPr>
          <w:i/>
        </w:rPr>
        <w:t xml:space="preserve"> 80</w:t>
      </w:r>
      <w:r w:rsidRPr="007D54FF">
        <w:t>, 7863-7872.</w:t>
      </w:r>
      <w:bookmarkEnd w:id="515"/>
    </w:p>
    <w:p w14:paraId="3742E2A2" w14:textId="77777777" w:rsidR="007D54FF" w:rsidRPr="007D54FF" w:rsidRDefault="007D54FF" w:rsidP="007D54FF">
      <w:pPr>
        <w:pStyle w:val="EndNoteBibliography"/>
        <w:spacing w:after="240"/>
      </w:pPr>
      <w:bookmarkStart w:id="516" w:name="_ENREF_82"/>
      <w:r w:rsidRPr="007D54FF">
        <w:t>Tran, L.C., Kissner, J.M., Westerman, L.E., and Sears, A.E. (2000). A herpes simplex virus 1 recombinant lacking the glycoprotein G coding sequences is defective in entry through apical surfaces of polarized epithelial cells in culture and in vivo. Proc Natl Acad Sci U S A</w:t>
      </w:r>
      <w:r w:rsidRPr="007D54FF">
        <w:rPr>
          <w:i/>
        </w:rPr>
        <w:t xml:space="preserve"> 97</w:t>
      </w:r>
      <w:r w:rsidRPr="007D54FF">
        <w:t>, 1818-1822.</w:t>
      </w:r>
      <w:bookmarkEnd w:id="516"/>
    </w:p>
    <w:p w14:paraId="5247E62E" w14:textId="77777777" w:rsidR="007D54FF" w:rsidRPr="007D54FF" w:rsidRDefault="007D54FF" w:rsidP="007D54FF">
      <w:pPr>
        <w:pStyle w:val="EndNoteBibliography"/>
        <w:spacing w:after="240"/>
      </w:pPr>
      <w:bookmarkStart w:id="517" w:name="_ENREF_83"/>
      <w:r w:rsidRPr="007D54FF">
        <w:t>West, P. (2011). National mapping of the abundance of established, new and emerging pest animals to improve decision-making and the assessment of government investment programs (Australia: NSW Department of Primary Industries).</w:t>
      </w:r>
      <w:bookmarkEnd w:id="517"/>
    </w:p>
    <w:p w14:paraId="2A3C1DF4" w14:textId="77777777" w:rsidR="007D54FF" w:rsidRPr="007D54FF" w:rsidRDefault="007D54FF" w:rsidP="007D54FF">
      <w:pPr>
        <w:pStyle w:val="EndNoteBibliography"/>
        <w:spacing w:after="240"/>
      </w:pPr>
      <w:bookmarkStart w:id="518" w:name="_ENREF_84"/>
      <w:r w:rsidRPr="007D54FF">
        <w:t>Wildlife Health Australia (2017). Psittacid herpesviruses and mucosal papillomas of birds in Australia (Wildlife Health Australia).</w:t>
      </w:r>
      <w:bookmarkEnd w:id="518"/>
    </w:p>
    <w:p w14:paraId="2F03BE27" w14:textId="77777777" w:rsidR="007D54FF" w:rsidRPr="007D54FF" w:rsidRDefault="007D54FF" w:rsidP="007D54FF">
      <w:pPr>
        <w:pStyle w:val="EndNoteBibliography"/>
        <w:spacing w:after="240"/>
      </w:pPr>
      <w:bookmarkStart w:id="519" w:name="_ENREF_85"/>
      <w:r w:rsidRPr="007D54FF">
        <w:t>Williams, R.A., Al-Afaleq, A.I., Jordan, F.T., Bradbury, J.M., Gaskell, R.M., Bennett, M., and Jones, R.C. (1992a). Pathogenicity of latent infectious laryngotracheitis virus in chickens. Avian Pathol</w:t>
      </w:r>
      <w:r w:rsidRPr="007D54FF">
        <w:rPr>
          <w:i/>
        </w:rPr>
        <w:t xml:space="preserve"> 21</w:t>
      </w:r>
      <w:r w:rsidRPr="007D54FF">
        <w:t>, 287-294.</w:t>
      </w:r>
      <w:bookmarkEnd w:id="519"/>
    </w:p>
    <w:p w14:paraId="2AB648AF" w14:textId="77777777" w:rsidR="007D54FF" w:rsidRPr="007D54FF" w:rsidRDefault="007D54FF" w:rsidP="007D54FF">
      <w:pPr>
        <w:pStyle w:val="EndNoteBibliography"/>
        <w:spacing w:after="240"/>
      </w:pPr>
      <w:bookmarkStart w:id="520" w:name="_ENREF_86"/>
      <w:r w:rsidRPr="007D54FF">
        <w:t>Williams, R.A., Bennett, M., Bradbury, J.M., Gaskell, R.M., Jones, R.C., and Jordan, F.T. (1992b). Demonstration of sites of latency of infectious laryngotracheitis virus using the polymerase chain reaction. J Gen Virol</w:t>
      </w:r>
      <w:r w:rsidRPr="007D54FF">
        <w:rPr>
          <w:i/>
        </w:rPr>
        <w:t xml:space="preserve"> 73 ( Pt 9)</w:t>
      </w:r>
      <w:r w:rsidRPr="007D54FF">
        <w:t>, 2415-2420.</w:t>
      </w:r>
      <w:bookmarkEnd w:id="520"/>
    </w:p>
    <w:p w14:paraId="143FBE8B" w14:textId="77777777" w:rsidR="007D54FF" w:rsidRPr="007D54FF" w:rsidRDefault="007D54FF" w:rsidP="007D54FF">
      <w:pPr>
        <w:pStyle w:val="EndNoteBibliography"/>
        <w:spacing w:after="240"/>
      </w:pPr>
      <w:bookmarkStart w:id="521" w:name="_ENREF_87"/>
      <w:r w:rsidRPr="007D54FF">
        <w:t>Wilson, A.C., and Mohr, I. (2012). A cultured affair: HSV latency and reactivation in neurons. Trends Microbiol</w:t>
      </w:r>
      <w:r w:rsidRPr="007D54FF">
        <w:rPr>
          <w:i/>
        </w:rPr>
        <w:t xml:space="preserve"> 20</w:t>
      </w:r>
      <w:r w:rsidRPr="007D54FF">
        <w:t>, 604-611.</w:t>
      </w:r>
      <w:bookmarkEnd w:id="521"/>
    </w:p>
    <w:p w14:paraId="0B894FF2" w14:textId="77777777" w:rsidR="007D54FF" w:rsidRPr="007D54FF" w:rsidRDefault="007D54FF" w:rsidP="007D54FF">
      <w:pPr>
        <w:pStyle w:val="EndNoteBibliography"/>
        <w:spacing w:after="240"/>
      </w:pPr>
      <w:bookmarkStart w:id="522" w:name="_ENREF_88"/>
      <w:r w:rsidRPr="007D54FF">
        <w:t>Yamada, S., Matsuo, K., Fukuda, T., and Uchinuno, Y. (1980). Susceptibility of ducks to the virus of infectious laryngotracheitis. Avian Dis</w:t>
      </w:r>
      <w:r w:rsidRPr="007D54FF">
        <w:rPr>
          <w:i/>
        </w:rPr>
        <w:t xml:space="preserve"> 24</w:t>
      </w:r>
      <w:r w:rsidRPr="007D54FF">
        <w:t>, 930-938.</w:t>
      </w:r>
      <w:bookmarkEnd w:id="522"/>
    </w:p>
    <w:p w14:paraId="71B70799" w14:textId="77777777" w:rsidR="007D54FF" w:rsidRPr="007D54FF" w:rsidRDefault="007D54FF" w:rsidP="007D54FF">
      <w:pPr>
        <w:pStyle w:val="EndNoteBibliography"/>
        <w:spacing w:after="240"/>
      </w:pPr>
      <w:bookmarkStart w:id="523" w:name="_ENREF_89"/>
      <w:r w:rsidRPr="007D54FF">
        <w:lastRenderedPageBreak/>
        <w:t>Yegoraw, A.A., Assen, A.M., Gerber, P.F., and Walkden-Brown, S.W. (2021). Transmission of infectious laryngotracheitis virus vaccine and field strains: the role of degree of contact and transmission by whole blood, plasma and poultry dust. Vet Res</w:t>
      </w:r>
      <w:r w:rsidRPr="007D54FF">
        <w:rPr>
          <w:i/>
        </w:rPr>
        <w:t xml:space="preserve"> 52</w:t>
      </w:r>
      <w:r w:rsidRPr="007D54FF">
        <w:t>, 91.</w:t>
      </w:r>
      <w:bookmarkEnd w:id="523"/>
    </w:p>
    <w:p w14:paraId="753F5184" w14:textId="77777777" w:rsidR="007D54FF" w:rsidRPr="007D54FF" w:rsidRDefault="007D54FF" w:rsidP="007D54FF">
      <w:pPr>
        <w:pStyle w:val="EndNoteBibliography"/>
      </w:pPr>
      <w:bookmarkStart w:id="524" w:name="_ENREF_90"/>
      <w:r w:rsidRPr="007D54FF">
        <w:t>Yegoraw, A.A., Nazir, S., Gerber, P.F., and Walkden-Brown, S.W. (2020). Airborne Transmission of Vaccinal and Wild Type Infectious Laryngotracheitis Virus and Noninfectivity of Extracts of Excreta from Infected Chickens. Avian Dis</w:t>
      </w:r>
      <w:r w:rsidRPr="007D54FF">
        <w:rPr>
          <w:i/>
        </w:rPr>
        <w:t xml:space="preserve"> 65</w:t>
      </w:r>
      <w:r w:rsidRPr="007D54FF">
        <w:t>, 30-39.</w:t>
      </w:r>
      <w:bookmarkEnd w:id="524"/>
    </w:p>
    <w:p w14:paraId="5ED4E030" w14:textId="6B31EC33" w:rsidR="000D50A2" w:rsidRPr="000A29BE" w:rsidRDefault="00D13F31" w:rsidP="00211120">
      <w:pPr>
        <w:tabs>
          <w:tab w:val="left" w:pos="0"/>
        </w:tabs>
        <w:spacing w:after="240"/>
      </w:pPr>
      <w:r w:rsidRPr="000A29BE">
        <w:fldChar w:fldCharType="end"/>
      </w:r>
    </w:p>
    <w:p w14:paraId="62D0A64D" w14:textId="4F71E50F" w:rsidR="000D50A2" w:rsidRPr="000A29BE" w:rsidRDefault="000D50A2" w:rsidP="000D50A2">
      <w:pPr>
        <w:tabs>
          <w:tab w:val="left" w:pos="6075"/>
        </w:tabs>
        <w:sectPr w:rsidR="000D50A2" w:rsidRPr="000A29BE" w:rsidSect="008F70A1">
          <w:footerReference w:type="default" r:id="rId46"/>
          <w:pgSz w:w="11909" w:h="16834" w:code="9"/>
          <w:pgMar w:top="1418" w:right="1418" w:bottom="1418" w:left="1418" w:header="720" w:footer="720" w:gutter="0"/>
          <w:paperSrc w:first="2" w:other="2"/>
          <w:cols w:space="720"/>
        </w:sectPr>
      </w:pPr>
    </w:p>
    <w:p w14:paraId="352323E7" w14:textId="77777777" w:rsidR="000D50A2" w:rsidRPr="000A29BE" w:rsidRDefault="000D50A2" w:rsidP="000D50A2">
      <w:pPr>
        <w:pStyle w:val="1RARMP"/>
        <w:numPr>
          <w:ilvl w:val="0"/>
          <w:numId w:val="0"/>
        </w:numPr>
      </w:pPr>
      <w:bookmarkStart w:id="525" w:name="_Toc45206299"/>
      <w:bookmarkStart w:id="526" w:name="_Toc127878031"/>
      <w:r w:rsidRPr="000A29BE">
        <w:lastRenderedPageBreak/>
        <w:t>Appendix A: Summary of submissions</w:t>
      </w:r>
      <w:bookmarkEnd w:id="525"/>
      <w:bookmarkEnd w:id="526"/>
    </w:p>
    <w:p w14:paraId="202522D8" w14:textId="7199FFC0" w:rsidR="000D50A2" w:rsidRPr="000A29BE" w:rsidRDefault="000D50A2" w:rsidP="000D50A2">
      <w:pPr>
        <w:ind w:right="-30"/>
      </w:pPr>
      <w:r w:rsidRPr="000A29BE">
        <w:t xml:space="preserve">The Regulator received several submissions from prescribed experts, </w:t>
      </w:r>
      <w:proofErr w:type="gramStart"/>
      <w:r w:rsidRPr="000A29BE">
        <w:t>agencies</w:t>
      </w:r>
      <w:proofErr w:type="gramEnd"/>
      <w:r w:rsidRPr="000A29BE">
        <w:t xml:space="preserve"> and authorities</w:t>
      </w:r>
      <w:r w:rsidRPr="000A29BE">
        <w:rPr>
          <w:vertAlign w:val="superscript"/>
        </w:rPr>
        <w:footnoteReference w:id="7"/>
      </w:r>
      <w:r w:rsidRPr="000A29BE">
        <w:t xml:space="preserve"> on matters relevant to preparation of the RARMP. All issues raised in submissions relating to risks to the health and safety of people and the environment were considered. These issues, and where they are addressed in the consultation RARMP, are summarised below.</w:t>
      </w:r>
    </w:p>
    <w:p w14:paraId="3BF54FB4" w14:textId="77777777" w:rsidR="00A23295" w:rsidRPr="000A29BE" w:rsidRDefault="00A23295" w:rsidP="000D50A2">
      <w:pPr>
        <w:ind w:right="-30"/>
      </w:pPr>
    </w:p>
    <w:tbl>
      <w:tblPr>
        <w:tblW w:w="9067" w:type="dxa"/>
        <w:tblCellMar>
          <w:left w:w="30" w:type="dxa"/>
          <w:right w:w="30" w:type="dxa"/>
        </w:tblCellMar>
        <w:tblLook w:val="0000" w:firstRow="0" w:lastRow="0" w:firstColumn="0" w:lastColumn="0" w:noHBand="0" w:noVBand="0"/>
      </w:tblPr>
      <w:tblGrid>
        <w:gridCol w:w="1439"/>
        <w:gridCol w:w="5008"/>
        <w:gridCol w:w="2620"/>
      </w:tblGrid>
      <w:tr w:rsidR="000A29BE" w:rsidRPr="000A29BE" w14:paraId="40E9D2D0" w14:textId="77777777" w:rsidTr="00C276CC">
        <w:trPr>
          <w:cantSplit/>
          <w:trHeight w:val="427"/>
          <w:tblHeader/>
        </w:trPr>
        <w:tc>
          <w:tcPr>
            <w:tcW w:w="1439" w:type="dxa"/>
            <w:tcBorders>
              <w:top w:val="single" w:sz="4" w:space="0" w:color="auto"/>
              <w:bottom w:val="single" w:sz="4" w:space="0" w:color="auto"/>
            </w:tcBorders>
            <w:shd w:val="clear" w:color="auto" w:fill="auto"/>
            <w:vAlign w:val="center"/>
          </w:tcPr>
          <w:p w14:paraId="0D47F511" w14:textId="52867848" w:rsidR="000D50A2" w:rsidRPr="000A29BE" w:rsidRDefault="000D50A2" w:rsidP="0009459C">
            <w:pPr>
              <w:pStyle w:val="tabletext0"/>
              <w:spacing w:before="120" w:after="120"/>
              <w:ind w:left="113" w:right="227"/>
              <w:jc w:val="center"/>
              <w:rPr>
                <w:rFonts w:asciiTheme="minorHAnsi" w:hAnsiTheme="minorHAnsi" w:cstheme="minorHAnsi"/>
                <w:b/>
                <w:szCs w:val="20"/>
                <w:vertAlign w:val="superscript"/>
              </w:rPr>
            </w:pPr>
            <w:r w:rsidRPr="000A29BE">
              <w:rPr>
                <w:rFonts w:asciiTheme="minorHAnsi" w:hAnsiTheme="minorHAnsi" w:cstheme="minorHAnsi"/>
                <w:b/>
                <w:szCs w:val="20"/>
              </w:rPr>
              <w:t>Submission</w:t>
            </w:r>
          </w:p>
        </w:tc>
        <w:tc>
          <w:tcPr>
            <w:tcW w:w="5008" w:type="dxa"/>
            <w:tcBorders>
              <w:top w:val="single" w:sz="4" w:space="0" w:color="auto"/>
              <w:bottom w:val="single" w:sz="4" w:space="0" w:color="auto"/>
            </w:tcBorders>
            <w:shd w:val="clear" w:color="auto" w:fill="auto"/>
            <w:vAlign w:val="center"/>
          </w:tcPr>
          <w:p w14:paraId="1C914BBE" w14:textId="77777777" w:rsidR="000D50A2" w:rsidRPr="000A29BE" w:rsidRDefault="000D50A2" w:rsidP="0009459C">
            <w:pPr>
              <w:pStyle w:val="tabletext0"/>
              <w:spacing w:before="120" w:after="120"/>
              <w:ind w:left="113" w:right="227"/>
              <w:jc w:val="center"/>
              <w:rPr>
                <w:rFonts w:asciiTheme="minorHAnsi" w:hAnsiTheme="minorHAnsi" w:cstheme="minorHAnsi"/>
                <w:b/>
                <w:szCs w:val="20"/>
              </w:rPr>
            </w:pPr>
            <w:r w:rsidRPr="000A29BE">
              <w:rPr>
                <w:rFonts w:asciiTheme="minorHAnsi" w:hAnsiTheme="minorHAnsi" w:cstheme="minorHAnsi"/>
                <w:b/>
                <w:szCs w:val="20"/>
              </w:rPr>
              <w:t>Summary of issues raised</w:t>
            </w:r>
          </w:p>
        </w:tc>
        <w:tc>
          <w:tcPr>
            <w:tcW w:w="2620" w:type="dxa"/>
            <w:tcBorders>
              <w:top w:val="single" w:sz="4" w:space="0" w:color="auto"/>
              <w:bottom w:val="single" w:sz="4" w:space="0" w:color="auto"/>
            </w:tcBorders>
            <w:shd w:val="clear" w:color="auto" w:fill="auto"/>
            <w:vAlign w:val="center"/>
          </w:tcPr>
          <w:p w14:paraId="0D138534" w14:textId="77777777" w:rsidR="000D50A2" w:rsidRPr="000A29BE" w:rsidRDefault="000D50A2" w:rsidP="0009459C">
            <w:pPr>
              <w:pStyle w:val="tabletext0"/>
              <w:spacing w:before="120" w:after="120"/>
              <w:ind w:right="227"/>
              <w:rPr>
                <w:rFonts w:asciiTheme="minorHAnsi" w:hAnsiTheme="minorHAnsi" w:cstheme="minorHAnsi"/>
                <w:b/>
                <w:szCs w:val="20"/>
              </w:rPr>
            </w:pPr>
            <w:r w:rsidRPr="000A29BE">
              <w:rPr>
                <w:rFonts w:asciiTheme="minorHAnsi" w:hAnsiTheme="minorHAnsi" w:cstheme="minorHAnsi"/>
                <w:b/>
                <w:szCs w:val="20"/>
              </w:rPr>
              <w:t>Comment</w:t>
            </w:r>
          </w:p>
        </w:tc>
      </w:tr>
      <w:tr w:rsidR="000A29BE" w:rsidRPr="000A29BE" w14:paraId="4CB5E0E0" w14:textId="77777777" w:rsidTr="00C276CC">
        <w:tc>
          <w:tcPr>
            <w:tcW w:w="1439" w:type="dxa"/>
            <w:tcBorders>
              <w:top w:val="single" w:sz="4" w:space="0" w:color="auto"/>
              <w:bottom w:val="single" w:sz="4" w:space="0" w:color="auto"/>
            </w:tcBorders>
          </w:tcPr>
          <w:p w14:paraId="3CB52F88" w14:textId="581AACB6" w:rsidR="001979B0" w:rsidRPr="000A29BE" w:rsidRDefault="001979B0" w:rsidP="0009459C">
            <w:pPr>
              <w:numPr>
                <w:ilvl w:val="12"/>
                <w:numId w:val="0"/>
              </w:numPr>
              <w:ind w:left="113" w:right="227"/>
              <w:jc w:val="center"/>
              <w:rPr>
                <w:rFonts w:asciiTheme="minorHAnsi" w:hAnsiTheme="minorHAnsi" w:cstheme="minorHAnsi"/>
                <w:sz w:val="20"/>
                <w:szCs w:val="20"/>
              </w:rPr>
            </w:pPr>
            <w:r w:rsidRPr="000A29BE">
              <w:rPr>
                <w:rFonts w:asciiTheme="minorHAnsi" w:hAnsiTheme="minorHAnsi" w:cstheme="minorHAnsi"/>
                <w:sz w:val="20"/>
                <w:szCs w:val="20"/>
              </w:rPr>
              <w:t>1</w:t>
            </w:r>
          </w:p>
        </w:tc>
        <w:tc>
          <w:tcPr>
            <w:tcW w:w="5008" w:type="dxa"/>
            <w:tcBorders>
              <w:top w:val="single" w:sz="4" w:space="0" w:color="auto"/>
              <w:bottom w:val="single" w:sz="4" w:space="0" w:color="auto"/>
            </w:tcBorders>
          </w:tcPr>
          <w:p w14:paraId="626FA91C" w14:textId="11A83588" w:rsidR="001979B0" w:rsidRPr="000A29BE" w:rsidRDefault="001979B0" w:rsidP="0009459C">
            <w:pPr>
              <w:rPr>
                <w:rFonts w:asciiTheme="minorHAnsi" w:hAnsiTheme="minorHAnsi" w:cstheme="minorHAnsi"/>
                <w:sz w:val="20"/>
                <w:szCs w:val="20"/>
              </w:rPr>
            </w:pPr>
            <w:r w:rsidRPr="000A29BE">
              <w:rPr>
                <w:rFonts w:asciiTheme="minorHAnsi" w:hAnsiTheme="minorHAnsi" w:cstheme="minorHAnsi"/>
                <w:sz w:val="20"/>
                <w:szCs w:val="20"/>
              </w:rPr>
              <w:t xml:space="preserve">No expertise in this area to be able to provide comments. </w:t>
            </w:r>
          </w:p>
        </w:tc>
        <w:tc>
          <w:tcPr>
            <w:tcW w:w="2620" w:type="dxa"/>
            <w:tcBorders>
              <w:top w:val="single" w:sz="4" w:space="0" w:color="auto"/>
              <w:bottom w:val="single" w:sz="4" w:space="0" w:color="auto"/>
            </w:tcBorders>
          </w:tcPr>
          <w:p w14:paraId="70B78D55" w14:textId="7D1A5A99" w:rsidR="001979B0" w:rsidRPr="000A29BE" w:rsidRDefault="001979B0" w:rsidP="0009459C">
            <w:pPr>
              <w:ind w:right="227"/>
              <w:rPr>
                <w:rFonts w:asciiTheme="minorHAnsi" w:hAnsiTheme="minorHAnsi" w:cstheme="minorHAnsi"/>
                <w:sz w:val="20"/>
                <w:szCs w:val="20"/>
                <w:lang w:val="en-US"/>
              </w:rPr>
            </w:pPr>
            <w:r w:rsidRPr="000A29BE">
              <w:rPr>
                <w:rFonts w:asciiTheme="minorHAnsi" w:hAnsiTheme="minorHAnsi" w:cstheme="minorHAnsi"/>
                <w:sz w:val="20"/>
                <w:szCs w:val="20"/>
              </w:rPr>
              <w:t>Noted.</w:t>
            </w:r>
          </w:p>
        </w:tc>
      </w:tr>
      <w:tr w:rsidR="000A29BE" w:rsidRPr="000A29BE" w14:paraId="419DAA0A" w14:textId="77777777" w:rsidTr="00C276CC">
        <w:trPr>
          <w:trHeight w:val="559"/>
        </w:trPr>
        <w:tc>
          <w:tcPr>
            <w:tcW w:w="1439" w:type="dxa"/>
            <w:tcBorders>
              <w:top w:val="single" w:sz="4" w:space="0" w:color="auto"/>
              <w:bottom w:val="single" w:sz="4" w:space="0" w:color="auto"/>
            </w:tcBorders>
          </w:tcPr>
          <w:p w14:paraId="6D4F26B5" w14:textId="29DB8B39" w:rsidR="001979B0" w:rsidRPr="000A29BE" w:rsidRDefault="001979B0" w:rsidP="0009459C">
            <w:pPr>
              <w:numPr>
                <w:ilvl w:val="12"/>
                <w:numId w:val="0"/>
              </w:numPr>
              <w:ind w:left="113" w:right="227"/>
              <w:jc w:val="center"/>
              <w:rPr>
                <w:rFonts w:asciiTheme="minorHAnsi" w:hAnsiTheme="minorHAnsi" w:cstheme="minorHAnsi"/>
                <w:sz w:val="20"/>
                <w:szCs w:val="20"/>
              </w:rPr>
            </w:pPr>
            <w:r w:rsidRPr="000A29BE">
              <w:rPr>
                <w:rFonts w:asciiTheme="minorHAnsi" w:hAnsiTheme="minorHAnsi" w:cstheme="minorHAnsi"/>
                <w:sz w:val="20"/>
                <w:szCs w:val="20"/>
              </w:rPr>
              <w:t>2</w:t>
            </w:r>
          </w:p>
        </w:tc>
        <w:tc>
          <w:tcPr>
            <w:tcW w:w="5008" w:type="dxa"/>
            <w:tcBorders>
              <w:top w:val="single" w:sz="4" w:space="0" w:color="auto"/>
              <w:bottom w:val="single" w:sz="4" w:space="0" w:color="auto"/>
            </w:tcBorders>
          </w:tcPr>
          <w:p w14:paraId="630ACAC7" w14:textId="6C6A330E" w:rsidR="001979B0" w:rsidRPr="000A29BE" w:rsidRDefault="001979B0" w:rsidP="0009459C">
            <w:pPr>
              <w:rPr>
                <w:rFonts w:asciiTheme="minorHAnsi" w:hAnsiTheme="minorHAnsi" w:cstheme="minorHAnsi"/>
                <w:sz w:val="20"/>
                <w:szCs w:val="20"/>
              </w:rPr>
            </w:pPr>
            <w:r w:rsidRPr="000A29BE">
              <w:rPr>
                <w:rFonts w:asciiTheme="minorHAnsi" w:hAnsiTheme="minorHAnsi" w:cstheme="minorHAnsi"/>
                <w:sz w:val="20"/>
                <w:szCs w:val="20"/>
              </w:rPr>
              <w:t>No specialist scientific expert to make an assessment and no comments provided.</w:t>
            </w:r>
          </w:p>
        </w:tc>
        <w:tc>
          <w:tcPr>
            <w:tcW w:w="2620" w:type="dxa"/>
            <w:tcBorders>
              <w:top w:val="single" w:sz="4" w:space="0" w:color="auto"/>
              <w:bottom w:val="single" w:sz="4" w:space="0" w:color="auto"/>
            </w:tcBorders>
          </w:tcPr>
          <w:p w14:paraId="30121ADF" w14:textId="413584A4" w:rsidR="001979B0" w:rsidRPr="000A29BE" w:rsidRDefault="001979B0" w:rsidP="0009459C">
            <w:pPr>
              <w:ind w:right="227"/>
              <w:rPr>
                <w:rFonts w:asciiTheme="minorHAnsi" w:hAnsiTheme="minorHAnsi" w:cstheme="minorHAnsi"/>
                <w:sz w:val="20"/>
                <w:szCs w:val="20"/>
              </w:rPr>
            </w:pPr>
            <w:r w:rsidRPr="000A29BE">
              <w:rPr>
                <w:rFonts w:asciiTheme="minorHAnsi" w:hAnsiTheme="minorHAnsi" w:cstheme="minorHAnsi"/>
                <w:sz w:val="20"/>
                <w:szCs w:val="20"/>
              </w:rPr>
              <w:t>Noted.</w:t>
            </w:r>
          </w:p>
        </w:tc>
      </w:tr>
      <w:tr w:rsidR="000A29BE" w:rsidRPr="000A29BE" w14:paraId="39A89B92" w14:textId="77777777" w:rsidTr="00C276CC">
        <w:trPr>
          <w:trHeight w:val="265"/>
        </w:trPr>
        <w:tc>
          <w:tcPr>
            <w:tcW w:w="1439" w:type="dxa"/>
            <w:tcBorders>
              <w:top w:val="single" w:sz="4" w:space="0" w:color="auto"/>
              <w:bottom w:val="single" w:sz="4" w:space="0" w:color="auto"/>
            </w:tcBorders>
          </w:tcPr>
          <w:p w14:paraId="3930A933" w14:textId="3B00B2E6" w:rsidR="001979B0" w:rsidRPr="000A29BE" w:rsidRDefault="001979B0" w:rsidP="0009459C">
            <w:pPr>
              <w:ind w:left="113" w:right="227"/>
              <w:jc w:val="center"/>
              <w:rPr>
                <w:rFonts w:asciiTheme="minorHAnsi" w:hAnsiTheme="minorHAnsi" w:cstheme="minorHAnsi"/>
                <w:sz w:val="20"/>
                <w:szCs w:val="20"/>
              </w:rPr>
            </w:pPr>
            <w:r w:rsidRPr="000A29BE">
              <w:rPr>
                <w:rFonts w:asciiTheme="minorHAnsi" w:hAnsiTheme="minorHAnsi" w:cstheme="minorHAnsi"/>
                <w:sz w:val="20"/>
                <w:szCs w:val="20"/>
              </w:rPr>
              <w:t>3</w:t>
            </w:r>
          </w:p>
        </w:tc>
        <w:tc>
          <w:tcPr>
            <w:tcW w:w="5008" w:type="dxa"/>
            <w:tcBorders>
              <w:top w:val="single" w:sz="4" w:space="0" w:color="auto"/>
              <w:bottom w:val="single" w:sz="4" w:space="0" w:color="auto"/>
            </w:tcBorders>
          </w:tcPr>
          <w:p w14:paraId="64859DFC" w14:textId="5DA34965" w:rsidR="001979B0" w:rsidRPr="000A29BE" w:rsidRDefault="001979B0" w:rsidP="0009459C">
            <w:pPr>
              <w:rPr>
                <w:rFonts w:asciiTheme="minorHAnsi" w:hAnsiTheme="minorHAnsi" w:cstheme="minorHAnsi"/>
                <w:sz w:val="20"/>
                <w:szCs w:val="20"/>
              </w:rPr>
            </w:pPr>
            <w:r w:rsidRPr="000A29BE">
              <w:rPr>
                <w:rFonts w:asciiTheme="minorHAnsi" w:hAnsiTheme="minorHAnsi" w:cstheme="minorHAnsi"/>
                <w:sz w:val="20"/>
                <w:szCs w:val="20"/>
              </w:rPr>
              <w:t>No expertise to comment but proposed to discuss with state contact.</w:t>
            </w:r>
          </w:p>
        </w:tc>
        <w:tc>
          <w:tcPr>
            <w:tcW w:w="2620" w:type="dxa"/>
            <w:tcBorders>
              <w:top w:val="single" w:sz="4" w:space="0" w:color="auto"/>
              <w:bottom w:val="single" w:sz="4" w:space="0" w:color="auto"/>
            </w:tcBorders>
          </w:tcPr>
          <w:p w14:paraId="750AC807" w14:textId="5C437E02" w:rsidR="001979B0" w:rsidRPr="000A29BE" w:rsidRDefault="001979B0" w:rsidP="0009459C">
            <w:pPr>
              <w:ind w:right="227"/>
              <w:rPr>
                <w:rFonts w:asciiTheme="minorHAnsi" w:hAnsiTheme="minorHAnsi" w:cstheme="minorHAnsi"/>
                <w:sz w:val="20"/>
                <w:szCs w:val="20"/>
              </w:rPr>
            </w:pPr>
            <w:r w:rsidRPr="000A29BE">
              <w:rPr>
                <w:rFonts w:asciiTheme="minorHAnsi" w:hAnsiTheme="minorHAnsi" w:cstheme="minorHAnsi"/>
                <w:sz w:val="20"/>
                <w:szCs w:val="20"/>
              </w:rPr>
              <w:t xml:space="preserve">Noted. Other prescribed agencies and state and territories have been consulted on the proposal. </w:t>
            </w:r>
          </w:p>
        </w:tc>
      </w:tr>
      <w:tr w:rsidR="000A29BE" w:rsidRPr="000A29BE" w14:paraId="07344112" w14:textId="77777777" w:rsidTr="00C276CC">
        <w:trPr>
          <w:trHeight w:val="265"/>
        </w:trPr>
        <w:tc>
          <w:tcPr>
            <w:tcW w:w="1439" w:type="dxa"/>
            <w:tcBorders>
              <w:top w:val="single" w:sz="4" w:space="0" w:color="auto"/>
              <w:bottom w:val="single" w:sz="4" w:space="0" w:color="auto"/>
            </w:tcBorders>
          </w:tcPr>
          <w:p w14:paraId="3BFF6634" w14:textId="5616FF65" w:rsidR="001979B0" w:rsidRPr="000A29BE" w:rsidRDefault="001979B0" w:rsidP="0009459C">
            <w:pPr>
              <w:ind w:left="113" w:right="227"/>
              <w:jc w:val="center"/>
              <w:rPr>
                <w:rFonts w:asciiTheme="minorHAnsi" w:hAnsiTheme="minorHAnsi" w:cstheme="minorHAnsi"/>
                <w:sz w:val="20"/>
                <w:szCs w:val="20"/>
              </w:rPr>
            </w:pPr>
            <w:r w:rsidRPr="000A29BE">
              <w:rPr>
                <w:rFonts w:asciiTheme="minorHAnsi" w:hAnsiTheme="minorHAnsi" w:cstheme="minorHAnsi"/>
                <w:sz w:val="20"/>
                <w:szCs w:val="20"/>
              </w:rPr>
              <w:t>4</w:t>
            </w:r>
          </w:p>
        </w:tc>
        <w:tc>
          <w:tcPr>
            <w:tcW w:w="5008" w:type="dxa"/>
            <w:tcBorders>
              <w:top w:val="single" w:sz="4" w:space="0" w:color="auto"/>
              <w:bottom w:val="single" w:sz="4" w:space="0" w:color="auto"/>
            </w:tcBorders>
          </w:tcPr>
          <w:p w14:paraId="4F16D364" w14:textId="77777777" w:rsidR="001979B0" w:rsidRPr="000A29BE" w:rsidRDefault="001979B0" w:rsidP="0009459C">
            <w:pPr>
              <w:pStyle w:val="TableTextRARMP"/>
              <w:spacing w:before="120" w:after="120"/>
              <w:ind w:left="90" w:right="227" w:hanging="90"/>
              <w:rPr>
                <w:rFonts w:asciiTheme="minorHAnsi" w:hAnsiTheme="minorHAnsi" w:cstheme="minorHAnsi"/>
                <w:szCs w:val="20"/>
              </w:rPr>
            </w:pPr>
            <w:r w:rsidRPr="000A29BE">
              <w:rPr>
                <w:rFonts w:asciiTheme="minorHAnsi" w:hAnsiTheme="minorHAnsi" w:cstheme="minorHAnsi"/>
                <w:szCs w:val="20"/>
              </w:rPr>
              <w:t>Issues raised:</w:t>
            </w:r>
          </w:p>
          <w:p w14:paraId="39B88DE0" w14:textId="77777777" w:rsidR="001979B0" w:rsidRPr="000A29BE" w:rsidRDefault="001979B0" w:rsidP="00962711">
            <w:pPr>
              <w:pStyle w:val="TableTextRARMP"/>
              <w:numPr>
                <w:ilvl w:val="0"/>
                <w:numId w:val="47"/>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 xml:space="preserve">concerned about the potential risk to the people that may be affected by the commercial release of the GM </w:t>
            </w:r>
            <w:proofErr w:type="gramStart"/>
            <w:r w:rsidRPr="000A29BE">
              <w:rPr>
                <w:rFonts w:asciiTheme="minorHAnsi" w:hAnsiTheme="minorHAnsi" w:cstheme="minorHAnsi"/>
                <w:szCs w:val="20"/>
              </w:rPr>
              <w:t>vaccine;</w:t>
            </w:r>
            <w:proofErr w:type="gramEnd"/>
          </w:p>
          <w:p w14:paraId="7827AF73" w14:textId="77777777" w:rsidR="001979B0" w:rsidRPr="000A29BE" w:rsidRDefault="001979B0" w:rsidP="00962711">
            <w:pPr>
              <w:pStyle w:val="TableTextRARMP"/>
              <w:numPr>
                <w:ilvl w:val="0"/>
                <w:numId w:val="47"/>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 xml:space="preserve">requested that residents surrounding the council area to be </w:t>
            </w:r>
            <w:proofErr w:type="gramStart"/>
            <w:r w:rsidRPr="000A29BE">
              <w:rPr>
                <w:rFonts w:asciiTheme="minorHAnsi" w:hAnsiTheme="minorHAnsi" w:cstheme="minorHAnsi"/>
                <w:szCs w:val="20"/>
              </w:rPr>
              <w:t>advised;</w:t>
            </w:r>
            <w:proofErr w:type="gramEnd"/>
          </w:p>
          <w:p w14:paraId="2582D041" w14:textId="77777777" w:rsidR="001979B0" w:rsidRPr="000A29BE" w:rsidRDefault="001979B0" w:rsidP="00962711">
            <w:pPr>
              <w:pStyle w:val="TableTextRARMP"/>
              <w:numPr>
                <w:ilvl w:val="0"/>
                <w:numId w:val="47"/>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requested contact person to refer enquiries and complaints to; and</w:t>
            </w:r>
          </w:p>
          <w:p w14:paraId="46B5B785" w14:textId="267C22A9" w:rsidR="001979B0" w:rsidRPr="000A29BE" w:rsidRDefault="001979B0" w:rsidP="00962711">
            <w:pPr>
              <w:pStyle w:val="TableTextRARMP"/>
              <w:numPr>
                <w:ilvl w:val="0"/>
                <w:numId w:val="47"/>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assumes state contact has been advised.</w:t>
            </w:r>
          </w:p>
        </w:tc>
        <w:tc>
          <w:tcPr>
            <w:tcW w:w="2620" w:type="dxa"/>
            <w:tcBorders>
              <w:top w:val="single" w:sz="4" w:space="0" w:color="auto"/>
              <w:bottom w:val="single" w:sz="4" w:space="0" w:color="auto"/>
            </w:tcBorders>
          </w:tcPr>
          <w:p w14:paraId="034A6718" w14:textId="77777777" w:rsidR="001979B0" w:rsidRPr="000A29BE" w:rsidRDefault="001979B0" w:rsidP="0009459C">
            <w:pPr>
              <w:ind w:right="227"/>
              <w:rPr>
                <w:rFonts w:asciiTheme="minorHAnsi" w:hAnsiTheme="minorHAnsi" w:cstheme="minorHAnsi"/>
                <w:sz w:val="20"/>
                <w:szCs w:val="20"/>
              </w:rPr>
            </w:pPr>
            <w:r w:rsidRPr="000A29BE">
              <w:rPr>
                <w:rFonts w:asciiTheme="minorHAnsi" w:hAnsiTheme="minorHAnsi" w:cstheme="minorHAnsi"/>
                <w:sz w:val="20"/>
                <w:szCs w:val="20"/>
              </w:rPr>
              <w:t>Noted. The potential risk regarding the commercial release of the GM vaccine has been addressed in the RARMP prepared by the Regulator.</w:t>
            </w:r>
          </w:p>
          <w:p w14:paraId="5861B1F3" w14:textId="77777777" w:rsidR="001979B0" w:rsidRPr="000A29BE" w:rsidRDefault="001979B0" w:rsidP="0009459C">
            <w:pPr>
              <w:ind w:right="227"/>
              <w:rPr>
                <w:rFonts w:asciiTheme="minorHAnsi" w:hAnsiTheme="minorHAnsi" w:cstheme="minorHAnsi"/>
                <w:sz w:val="20"/>
                <w:szCs w:val="20"/>
              </w:rPr>
            </w:pPr>
            <w:r w:rsidRPr="000A29BE">
              <w:rPr>
                <w:rFonts w:asciiTheme="minorHAnsi" w:hAnsiTheme="minorHAnsi" w:cstheme="minorHAnsi"/>
                <w:sz w:val="20"/>
                <w:szCs w:val="20"/>
              </w:rPr>
              <w:t xml:space="preserve">The RARMP will be sent out for consultation to the public, prescribed agencies, </w:t>
            </w:r>
            <w:proofErr w:type="gramStart"/>
            <w:r w:rsidRPr="000A29BE">
              <w:rPr>
                <w:rFonts w:asciiTheme="minorHAnsi" w:hAnsiTheme="minorHAnsi" w:cstheme="minorHAnsi"/>
                <w:sz w:val="20"/>
                <w:szCs w:val="20"/>
              </w:rPr>
              <w:t>state</w:t>
            </w:r>
            <w:proofErr w:type="gramEnd"/>
            <w:r w:rsidRPr="000A29BE">
              <w:rPr>
                <w:rFonts w:asciiTheme="minorHAnsi" w:hAnsiTheme="minorHAnsi" w:cstheme="minorHAnsi"/>
                <w:sz w:val="20"/>
                <w:szCs w:val="20"/>
              </w:rPr>
              <w:t xml:space="preserve"> and local government areas with contact details for responses.</w:t>
            </w:r>
          </w:p>
          <w:p w14:paraId="444E342B" w14:textId="40FAD6B8" w:rsidR="001979B0" w:rsidRPr="000A29BE" w:rsidRDefault="001979B0" w:rsidP="0009459C">
            <w:pPr>
              <w:ind w:right="227"/>
              <w:rPr>
                <w:rFonts w:asciiTheme="minorHAnsi" w:hAnsiTheme="minorHAnsi" w:cstheme="minorHAnsi"/>
                <w:sz w:val="20"/>
                <w:szCs w:val="20"/>
              </w:rPr>
            </w:pPr>
            <w:r w:rsidRPr="000A29BE">
              <w:rPr>
                <w:rFonts w:asciiTheme="minorHAnsi" w:hAnsiTheme="minorHAnsi" w:cstheme="minorHAnsi"/>
                <w:sz w:val="20"/>
                <w:szCs w:val="20"/>
              </w:rPr>
              <w:t xml:space="preserve">Prescribed agencies and state and territories have been consulted on the preparation of the RARMP. </w:t>
            </w:r>
          </w:p>
        </w:tc>
      </w:tr>
      <w:tr w:rsidR="000A29BE" w:rsidRPr="000A29BE" w14:paraId="21C57BBE" w14:textId="77777777" w:rsidTr="00ED04E9">
        <w:trPr>
          <w:trHeight w:val="265"/>
        </w:trPr>
        <w:tc>
          <w:tcPr>
            <w:tcW w:w="1439" w:type="dxa"/>
            <w:tcBorders>
              <w:top w:val="single" w:sz="4" w:space="0" w:color="auto"/>
              <w:bottom w:val="single" w:sz="4" w:space="0" w:color="auto"/>
            </w:tcBorders>
          </w:tcPr>
          <w:p w14:paraId="611F38D3" w14:textId="3108C66C" w:rsidR="001979B0" w:rsidRPr="000A29BE" w:rsidRDefault="001979B0" w:rsidP="0009459C">
            <w:pPr>
              <w:ind w:left="113" w:right="227"/>
              <w:jc w:val="center"/>
              <w:rPr>
                <w:rFonts w:asciiTheme="minorHAnsi" w:hAnsiTheme="minorHAnsi" w:cstheme="minorHAnsi"/>
                <w:sz w:val="20"/>
                <w:szCs w:val="20"/>
              </w:rPr>
            </w:pPr>
            <w:r w:rsidRPr="000A29BE">
              <w:rPr>
                <w:rFonts w:asciiTheme="minorHAnsi" w:hAnsiTheme="minorHAnsi" w:cstheme="minorHAnsi"/>
                <w:sz w:val="20"/>
                <w:szCs w:val="20"/>
              </w:rPr>
              <w:t>5</w:t>
            </w:r>
          </w:p>
        </w:tc>
        <w:tc>
          <w:tcPr>
            <w:tcW w:w="5008" w:type="dxa"/>
            <w:tcBorders>
              <w:top w:val="single" w:sz="4" w:space="0" w:color="auto"/>
              <w:bottom w:val="single" w:sz="4" w:space="0" w:color="auto"/>
            </w:tcBorders>
          </w:tcPr>
          <w:p w14:paraId="00C590ED" w14:textId="77777777" w:rsidR="001979B0" w:rsidRPr="000A29BE" w:rsidRDefault="001979B0" w:rsidP="0009459C">
            <w:pPr>
              <w:pStyle w:val="TableTextRARMP"/>
              <w:spacing w:before="120" w:after="120"/>
              <w:ind w:right="227"/>
              <w:rPr>
                <w:rFonts w:asciiTheme="minorHAnsi" w:hAnsiTheme="minorHAnsi" w:cstheme="minorHAnsi"/>
                <w:szCs w:val="20"/>
              </w:rPr>
            </w:pPr>
            <w:r w:rsidRPr="000A29BE">
              <w:rPr>
                <w:rFonts w:asciiTheme="minorHAnsi" w:hAnsiTheme="minorHAnsi" w:cstheme="minorHAnsi"/>
                <w:szCs w:val="20"/>
              </w:rPr>
              <w:t>Advised to consider the following in preparation of the RARMP:</w:t>
            </w:r>
          </w:p>
          <w:p w14:paraId="36559583" w14:textId="77777777" w:rsidR="001979B0" w:rsidRPr="000A29BE" w:rsidRDefault="001979B0" w:rsidP="00962711">
            <w:pPr>
              <w:pStyle w:val="TableTextRARMP"/>
              <w:numPr>
                <w:ilvl w:val="0"/>
                <w:numId w:val="48"/>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 xml:space="preserve">recent research on replication ability, shedding transmission, recombination and potential exposure (via dust, faeces, litter, water, air and wind) of the GM vaccine or possible recombinants to native wild bird </w:t>
            </w:r>
            <w:proofErr w:type="gramStart"/>
            <w:r w:rsidRPr="000A29BE">
              <w:rPr>
                <w:rFonts w:asciiTheme="minorHAnsi" w:hAnsiTheme="minorHAnsi" w:cstheme="minorHAnsi"/>
                <w:szCs w:val="20"/>
              </w:rPr>
              <w:t>species;</w:t>
            </w:r>
            <w:proofErr w:type="gramEnd"/>
          </w:p>
          <w:p w14:paraId="0C558C06" w14:textId="77777777" w:rsidR="001979B0" w:rsidRPr="000A29BE" w:rsidRDefault="001979B0" w:rsidP="00962711">
            <w:pPr>
              <w:pStyle w:val="TableTextRARMP"/>
              <w:numPr>
                <w:ilvl w:val="0"/>
                <w:numId w:val="48"/>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 xml:space="preserve">include possibilities of air and wind-borne transmission of the virus and discuss management </w:t>
            </w:r>
            <w:r w:rsidRPr="000A29BE">
              <w:rPr>
                <w:rFonts w:asciiTheme="minorHAnsi" w:hAnsiTheme="minorHAnsi" w:cstheme="minorHAnsi"/>
                <w:szCs w:val="20"/>
              </w:rPr>
              <w:lastRenderedPageBreak/>
              <w:t xml:space="preserve">measures that would reduce transmission and exposure of native birds, including native quail </w:t>
            </w:r>
            <w:proofErr w:type="gramStart"/>
            <w:r w:rsidRPr="000A29BE">
              <w:rPr>
                <w:rFonts w:asciiTheme="minorHAnsi" w:hAnsiTheme="minorHAnsi" w:cstheme="minorHAnsi"/>
                <w:szCs w:val="20"/>
              </w:rPr>
              <w:t>species;</w:t>
            </w:r>
            <w:proofErr w:type="gramEnd"/>
          </w:p>
          <w:p w14:paraId="5D89CEA3" w14:textId="77777777" w:rsidR="001979B0" w:rsidRPr="000A29BE" w:rsidRDefault="001979B0" w:rsidP="00962711">
            <w:pPr>
              <w:pStyle w:val="TableTextRARMP"/>
              <w:numPr>
                <w:ilvl w:val="0"/>
                <w:numId w:val="48"/>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reversion and recombination in ILTV (field or vaccine strains) leading to persistence of ILTV in Australia and the emergence of novel strains that can cause disease in other chickens or native wildlife; and</w:t>
            </w:r>
          </w:p>
          <w:p w14:paraId="2F2247B3" w14:textId="25B2F5BB" w:rsidR="001979B0" w:rsidRPr="000A29BE" w:rsidRDefault="001979B0" w:rsidP="00962711">
            <w:pPr>
              <w:pStyle w:val="TableTextRARMP"/>
              <w:numPr>
                <w:ilvl w:val="0"/>
                <w:numId w:val="48"/>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assess the quality of the data provided with the application.</w:t>
            </w:r>
          </w:p>
        </w:tc>
        <w:tc>
          <w:tcPr>
            <w:tcW w:w="2620" w:type="dxa"/>
            <w:tcBorders>
              <w:top w:val="single" w:sz="4" w:space="0" w:color="auto"/>
              <w:bottom w:val="single" w:sz="4" w:space="0" w:color="auto"/>
            </w:tcBorders>
          </w:tcPr>
          <w:p w14:paraId="51255F4A" w14:textId="589D4A12" w:rsidR="001979B0" w:rsidRPr="000A29BE" w:rsidRDefault="001979B0" w:rsidP="0009459C">
            <w:pPr>
              <w:ind w:right="227"/>
              <w:rPr>
                <w:rFonts w:asciiTheme="minorHAnsi" w:hAnsiTheme="minorHAnsi" w:cstheme="minorHAnsi"/>
                <w:sz w:val="20"/>
                <w:szCs w:val="20"/>
              </w:rPr>
            </w:pPr>
            <w:r w:rsidRPr="000A29BE">
              <w:rPr>
                <w:rFonts w:asciiTheme="minorHAnsi" w:hAnsiTheme="minorHAnsi" w:cstheme="minorHAnsi"/>
                <w:sz w:val="20"/>
                <w:szCs w:val="20"/>
              </w:rPr>
              <w:lastRenderedPageBreak/>
              <w:t>The potential for viral replication, shedding, transmission, potential for recombination of the parent organism and GM vaccine have been discussed throughout Chapter 1 (Section 3.5 and Section 4.3) and Chapter 2 (Risk scenarios 1 to 4).</w:t>
            </w:r>
          </w:p>
        </w:tc>
      </w:tr>
      <w:tr w:rsidR="000A29BE" w:rsidRPr="000A29BE" w14:paraId="52BB56C8" w14:textId="77777777" w:rsidTr="00ED04E9">
        <w:trPr>
          <w:trHeight w:val="265"/>
        </w:trPr>
        <w:tc>
          <w:tcPr>
            <w:tcW w:w="1439" w:type="dxa"/>
            <w:tcBorders>
              <w:top w:val="single" w:sz="4" w:space="0" w:color="auto"/>
              <w:bottom w:val="single" w:sz="4" w:space="0" w:color="auto"/>
            </w:tcBorders>
          </w:tcPr>
          <w:p w14:paraId="186EB6AD" w14:textId="0D66BD17" w:rsidR="001979B0" w:rsidRPr="000A29BE" w:rsidRDefault="001979B0" w:rsidP="0009459C">
            <w:pPr>
              <w:ind w:left="113" w:right="227"/>
              <w:jc w:val="center"/>
              <w:rPr>
                <w:rFonts w:asciiTheme="minorHAnsi" w:hAnsiTheme="minorHAnsi" w:cstheme="minorHAnsi"/>
                <w:sz w:val="20"/>
                <w:szCs w:val="20"/>
              </w:rPr>
            </w:pPr>
            <w:r w:rsidRPr="000A29BE">
              <w:rPr>
                <w:rFonts w:asciiTheme="minorHAnsi" w:hAnsiTheme="minorHAnsi" w:cstheme="minorHAnsi"/>
                <w:sz w:val="20"/>
                <w:szCs w:val="20"/>
              </w:rPr>
              <w:t>6</w:t>
            </w:r>
          </w:p>
        </w:tc>
        <w:tc>
          <w:tcPr>
            <w:tcW w:w="5008" w:type="dxa"/>
            <w:tcBorders>
              <w:top w:val="single" w:sz="4" w:space="0" w:color="auto"/>
              <w:bottom w:val="single" w:sz="4" w:space="0" w:color="auto"/>
            </w:tcBorders>
          </w:tcPr>
          <w:p w14:paraId="4AAB18CE" w14:textId="77777777" w:rsidR="001979B0" w:rsidRPr="000A29BE" w:rsidRDefault="001979B0" w:rsidP="0009459C">
            <w:pPr>
              <w:pStyle w:val="TableTextRARMP"/>
              <w:spacing w:before="120" w:after="120"/>
              <w:ind w:right="227"/>
              <w:rPr>
                <w:rFonts w:asciiTheme="minorHAnsi" w:hAnsiTheme="minorHAnsi" w:cstheme="minorHAnsi"/>
                <w:szCs w:val="20"/>
              </w:rPr>
            </w:pPr>
            <w:r w:rsidRPr="000A29BE">
              <w:rPr>
                <w:rFonts w:asciiTheme="minorHAnsi" w:hAnsiTheme="minorHAnsi" w:cstheme="minorHAnsi"/>
                <w:szCs w:val="20"/>
              </w:rPr>
              <w:t>Questions were raised on the:</w:t>
            </w:r>
          </w:p>
          <w:p w14:paraId="20E37A91" w14:textId="77777777" w:rsidR="001979B0" w:rsidRPr="000A29BE" w:rsidRDefault="001979B0" w:rsidP="00962711">
            <w:pPr>
              <w:pStyle w:val="TableTextRARMP"/>
              <w:numPr>
                <w:ilvl w:val="0"/>
                <w:numId w:val="49"/>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 xml:space="preserve">persistence of the virus in the </w:t>
            </w:r>
            <w:proofErr w:type="gramStart"/>
            <w:r w:rsidRPr="000A29BE">
              <w:rPr>
                <w:rFonts w:asciiTheme="minorHAnsi" w:hAnsiTheme="minorHAnsi" w:cstheme="minorHAnsi"/>
                <w:szCs w:val="20"/>
              </w:rPr>
              <w:t>environment;</w:t>
            </w:r>
            <w:proofErr w:type="gramEnd"/>
          </w:p>
          <w:p w14:paraId="51E1DD73" w14:textId="77777777" w:rsidR="001979B0" w:rsidRPr="000A29BE" w:rsidRDefault="001979B0" w:rsidP="00962711">
            <w:pPr>
              <w:pStyle w:val="TableTextRARMP"/>
              <w:numPr>
                <w:ilvl w:val="0"/>
                <w:numId w:val="49"/>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 xml:space="preserve">transmission of the virus to unvaccinated </w:t>
            </w:r>
            <w:proofErr w:type="gramStart"/>
            <w:r w:rsidRPr="000A29BE">
              <w:rPr>
                <w:rFonts w:asciiTheme="minorHAnsi" w:hAnsiTheme="minorHAnsi" w:cstheme="minorHAnsi"/>
                <w:szCs w:val="20"/>
              </w:rPr>
              <w:t>chickens;</w:t>
            </w:r>
            <w:proofErr w:type="gramEnd"/>
          </w:p>
          <w:p w14:paraId="60F95746" w14:textId="77777777" w:rsidR="001979B0" w:rsidRPr="000A29BE" w:rsidRDefault="001979B0" w:rsidP="00962711">
            <w:pPr>
              <w:pStyle w:val="TableTextRARMP"/>
              <w:numPr>
                <w:ilvl w:val="0"/>
                <w:numId w:val="49"/>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 xml:space="preserve">efficacy of the GM vaccine compared to other ILTV </w:t>
            </w:r>
            <w:proofErr w:type="gramStart"/>
            <w:r w:rsidRPr="000A29BE">
              <w:rPr>
                <w:rFonts w:asciiTheme="minorHAnsi" w:hAnsiTheme="minorHAnsi" w:cstheme="minorHAnsi"/>
                <w:szCs w:val="20"/>
              </w:rPr>
              <w:t>vaccines;</w:t>
            </w:r>
            <w:proofErr w:type="gramEnd"/>
          </w:p>
          <w:p w14:paraId="2E6CF5E0" w14:textId="77777777" w:rsidR="001979B0" w:rsidRPr="000A29BE" w:rsidRDefault="001979B0" w:rsidP="00962711">
            <w:pPr>
              <w:pStyle w:val="TableTextRARMP"/>
              <w:numPr>
                <w:ilvl w:val="0"/>
                <w:numId w:val="49"/>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 xml:space="preserve">potential for recombination between GM vaccine and field strains; and </w:t>
            </w:r>
          </w:p>
          <w:p w14:paraId="6A62CAD6" w14:textId="36CB4042" w:rsidR="001979B0" w:rsidRPr="000A29BE" w:rsidRDefault="001979B0" w:rsidP="00962711">
            <w:pPr>
              <w:pStyle w:val="TableTextRARMP"/>
              <w:numPr>
                <w:ilvl w:val="0"/>
                <w:numId w:val="49"/>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 xml:space="preserve">stability of the GM vaccine.  </w:t>
            </w:r>
          </w:p>
        </w:tc>
        <w:tc>
          <w:tcPr>
            <w:tcW w:w="2620" w:type="dxa"/>
            <w:tcBorders>
              <w:top w:val="single" w:sz="4" w:space="0" w:color="auto"/>
              <w:bottom w:val="single" w:sz="4" w:space="0" w:color="auto"/>
            </w:tcBorders>
          </w:tcPr>
          <w:p w14:paraId="2DFAD0D1" w14:textId="77777777" w:rsidR="001979B0" w:rsidRPr="000A29BE" w:rsidRDefault="001979B0" w:rsidP="0009459C">
            <w:pPr>
              <w:ind w:left="214" w:right="227"/>
              <w:rPr>
                <w:rFonts w:asciiTheme="minorHAnsi" w:hAnsiTheme="minorHAnsi" w:cstheme="minorHAnsi"/>
                <w:sz w:val="20"/>
                <w:szCs w:val="20"/>
              </w:rPr>
            </w:pPr>
            <w:r w:rsidRPr="000A29BE">
              <w:rPr>
                <w:rFonts w:asciiTheme="minorHAnsi" w:hAnsiTheme="minorHAnsi" w:cstheme="minorHAnsi"/>
                <w:sz w:val="20"/>
                <w:szCs w:val="20"/>
              </w:rPr>
              <w:t xml:space="preserve">Noted. </w:t>
            </w:r>
          </w:p>
          <w:p w14:paraId="0A29AD88" w14:textId="77777777" w:rsidR="001979B0" w:rsidRPr="000A29BE" w:rsidRDefault="001979B0" w:rsidP="0009459C">
            <w:pPr>
              <w:ind w:left="214" w:right="227"/>
              <w:rPr>
                <w:rFonts w:asciiTheme="minorHAnsi" w:hAnsiTheme="minorHAnsi" w:cstheme="minorHAnsi"/>
                <w:sz w:val="20"/>
                <w:szCs w:val="20"/>
              </w:rPr>
            </w:pPr>
            <w:r w:rsidRPr="000A29BE">
              <w:rPr>
                <w:rFonts w:asciiTheme="minorHAnsi" w:hAnsiTheme="minorHAnsi" w:cstheme="minorHAnsi"/>
                <w:sz w:val="20"/>
                <w:szCs w:val="20"/>
              </w:rPr>
              <w:t xml:space="preserve">The potential persistence, transmission, </w:t>
            </w:r>
            <w:proofErr w:type="gramStart"/>
            <w:r w:rsidRPr="000A29BE">
              <w:rPr>
                <w:rFonts w:asciiTheme="minorHAnsi" w:hAnsiTheme="minorHAnsi" w:cstheme="minorHAnsi"/>
                <w:sz w:val="20"/>
                <w:szCs w:val="20"/>
              </w:rPr>
              <w:t>stability</w:t>
            </w:r>
            <w:proofErr w:type="gramEnd"/>
            <w:r w:rsidRPr="000A29BE">
              <w:rPr>
                <w:rFonts w:asciiTheme="minorHAnsi" w:hAnsiTheme="minorHAnsi" w:cstheme="minorHAnsi"/>
                <w:sz w:val="20"/>
                <w:szCs w:val="20"/>
              </w:rPr>
              <w:t xml:space="preserve"> and potential for recombination of the parent organism have been discussed throughout Chapter 1 (Section 3.5 and Section 4.3) and Chapter 2 (Risk scenarios 1 to 4).</w:t>
            </w:r>
          </w:p>
          <w:p w14:paraId="6B0C5239" w14:textId="7BF2F872" w:rsidR="001979B0" w:rsidRPr="000A29BE" w:rsidRDefault="001979B0" w:rsidP="0009459C">
            <w:pPr>
              <w:ind w:left="214" w:right="227"/>
              <w:rPr>
                <w:rFonts w:asciiTheme="minorHAnsi" w:hAnsiTheme="minorHAnsi" w:cstheme="minorHAnsi"/>
                <w:sz w:val="20"/>
                <w:szCs w:val="20"/>
              </w:rPr>
            </w:pPr>
            <w:r w:rsidRPr="000A29BE">
              <w:rPr>
                <w:rFonts w:asciiTheme="minorHAnsi" w:hAnsiTheme="minorHAnsi" w:cstheme="minorHAnsi"/>
                <w:sz w:val="20"/>
                <w:szCs w:val="20"/>
              </w:rPr>
              <w:t>The efficacy of the GM vaccine is outside of the scope of the Regulator’s assessment and will be considered by the APVMA in their registration process.</w:t>
            </w:r>
          </w:p>
        </w:tc>
      </w:tr>
      <w:tr w:rsidR="000A29BE" w:rsidRPr="000A29BE" w14:paraId="5DA17C25" w14:textId="77777777" w:rsidTr="00ED04E9">
        <w:trPr>
          <w:trHeight w:val="265"/>
        </w:trPr>
        <w:tc>
          <w:tcPr>
            <w:tcW w:w="1439" w:type="dxa"/>
            <w:tcBorders>
              <w:top w:val="single" w:sz="4" w:space="0" w:color="auto"/>
              <w:bottom w:val="single" w:sz="4" w:space="0" w:color="auto"/>
            </w:tcBorders>
          </w:tcPr>
          <w:p w14:paraId="397A1ACE" w14:textId="1724891C" w:rsidR="001979B0" w:rsidRPr="000A29BE" w:rsidRDefault="001979B0" w:rsidP="0009459C">
            <w:pPr>
              <w:ind w:left="113" w:right="227"/>
              <w:jc w:val="center"/>
              <w:rPr>
                <w:rFonts w:asciiTheme="minorHAnsi" w:hAnsiTheme="minorHAnsi" w:cstheme="minorHAnsi"/>
                <w:sz w:val="20"/>
                <w:szCs w:val="20"/>
              </w:rPr>
            </w:pPr>
            <w:r w:rsidRPr="000A29BE">
              <w:rPr>
                <w:rFonts w:asciiTheme="minorHAnsi" w:hAnsiTheme="minorHAnsi" w:cstheme="minorHAnsi"/>
                <w:sz w:val="20"/>
                <w:szCs w:val="20"/>
              </w:rPr>
              <w:t>7</w:t>
            </w:r>
          </w:p>
        </w:tc>
        <w:tc>
          <w:tcPr>
            <w:tcW w:w="5008" w:type="dxa"/>
            <w:tcBorders>
              <w:top w:val="single" w:sz="4" w:space="0" w:color="auto"/>
              <w:bottom w:val="single" w:sz="4" w:space="0" w:color="auto"/>
            </w:tcBorders>
          </w:tcPr>
          <w:p w14:paraId="0D654928" w14:textId="77777777" w:rsidR="001979B0" w:rsidRPr="000A29BE" w:rsidRDefault="001979B0" w:rsidP="0009459C">
            <w:pPr>
              <w:pStyle w:val="TableTextRARMP"/>
              <w:spacing w:before="120" w:after="120"/>
              <w:ind w:right="227"/>
              <w:rPr>
                <w:rFonts w:asciiTheme="minorHAnsi" w:hAnsiTheme="minorHAnsi" w:cstheme="minorHAnsi"/>
                <w:szCs w:val="20"/>
              </w:rPr>
            </w:pPr>
            <w:r w:rsidRPr="000A29BE">
              <w:rPr>
                <w:rFonts w:asciiTheme="minorHAnsi" w:hAnsiTheme="minorHAnsi" w:cstheme="minorHAnsi"/>
                <w:szCs w:val="20"/>
              </w:rPr>
              <w:t xml:space="preserve">No concerns with the application. </w:t>
            </w:r>
          </w:p>
          <w:p w14:paraId="01B44A1E" w14:textId="77777777" w:rsidR="001979B0" w:rsidRPr="000A29BE" w:rsidRDefault="001979B0" w:rsidP="0009459C">
            <w:pPr>
              <w:pStyle w:val="TableTextRARMP"/>
              <w:spacing w:before="120" w:after="120"/>
              <w:ind w:right="227"/>
              <w:rPr>
                <w:rFonts w:asciiTheme="minorHAnsi" w:hAnsiTheme="minorHAnsi" w:cstheme="minorHAnsi"/>
                <w:szCs w:val="20"/>
              </w:rPr>
            </w:pPr>
            <w:r w:rsidRPr="000A29BE">
              <w:rPr>
                <w:rFonts w:asciiTheme="minorHAnsi" w:hAnsiTheme="minorHAnsi" w:cstheme="minorHAnsi"/>
                <w:szCs w:val="20"/>
              </w:rPr>
              <w:t>Comments:</w:t>
            </w:r>
          </w:p>
          <w:p w14:paraId="7C8C186B" w14:textId="77777777" w:rsidR="001979B0" w:rsidRPr="000A29BE" w:rsidRDefault="001979B0" w:rsidP="00962711">
            <w:pPr>
              <w:pStyle w:val="TableTextRARMP"/>
              <w:numPr>
                <w:ilvl w:val="0"/>
                <w:numId w:val="50"/>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 xml:space="preserve">vaccine should be able to provide protection even though it is </w:t>
            </w:r>
            <w:proofErr w:type="gramStart"/>
            <w:r w:rsidRPr="000A29BE">
              <w:rPr>
                <w:rFonts w:asciiTheme="minorHAnsi" w:hAnsiTheme="minorHAnsi" w:cstheme="minorHAnsi"/>
                <w:szCs w:val="20"/>
              </w:rPr>
              <w:t>non-pathogenic;</w:t>
            </w:r>
            <w:proofErr w:type="gramEnd"/>
          </w:p>
          <w:p w14:paraId="0A9BC004" w14:textId="77777777" w:rsidR="001979B0" w:rsidRPr="000A29BE" w:rsidRDefault="001979B0" w:rsidP="00962711">
            <w:pPr>
              <w:pStyle w:val="TableTextRARMP"/>
              <w:numPr>
                <w:ilvl w:val="0"/>
                <w:numId w:val="50"/>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 xml:space="preserve">unlikely GMO will enter the food chain and animal feed due to slaughtering, </w:t>
            </w:r>
            <w:proofErr w:type="gramStart"/>
            <w:r w:rsidRPr="000A29BE">
              <w:rPr>
                <w:rFonts w:asciiTheme="minorHAnsi" w:hAnsiTheme="minorHAnsi" w:cstheme="minorHAnsi"/>
                <w:szCs w:val="20"/>
              </w:rPr>
              <w:t>cooking</w:t>
            </w:r>
            <w:proofErr w:type="gramEnd"/>
            <w:r w:rsidRPr="000A29BE">
              <w:rPr>
                <w:rFonts w:asciiTheme="minorHAnsi" w:hAnsiTheme="minorHAnsi" w:cstheme="minorHAnsi"/>
                <w:szCs w:val="20"/>
              </w:rPr>
              <w:t xml:space="preserve"> and manufacturing processes; and</w:t>
            </w:r>
          </w:p>
          <w:p w14:paraId="1C631313" w14:textId="0F3BF7BD" w:rsidR="001979B0" w:rsidRPr="000A29BE" w:rsidRDefault="001979B0" w:rsidP="00962711">
            <w:pPr>
              <w:pStyle w:val="TableTextRARMP"/>
              <w:numPr>
                <w:ilvl w:val="0"/>
                <w:numId w:val="50"/>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stability of the GM vaccine.</w:t>
            </w:r>
          </w:p>
        </w:tc>
        <w:tc>
          <w:tcPr>
            <w:tcW w:w="2620" w:type="dxa"/>
            <w:tcBorders>
              <w:top w:val="single" w:sz="4" w:space="0" w:color="auto"/>
              <w:bottom w:val="single" w:sz="4" w:space="0" w:color="auto"/>
            </w:tcBorders>
          </w:tcPr>
          <w:p w14:paraId="3582E498" w14:textId="77777777" w:rsidR="001979B0" w:rsidRPr="000A29BE" w:rsidRDefault="001979B0" w:rsidP="0009459C">
            <w:pPr>
              <w:ind w:left="214" w:right="227"/>
              <w:rPr>
                <w:rFonts w:asciiTheme="minorHAnsi" w:hAnsiTheme="minorHAnsi" w:cstheme="minorHAnsi"/>
                <w:sz w:val="20"/>
                <w:szCs w:val="20"/>
              </w:rPr>
            </w:pPr>
            <w:r w:rsidRPr="000A29BE">
              <w:rPr>
                <w:rFonts w:asciiTheme="minorHAnsi" w:hAnsiTheme="minorHAnsi" w:cstheme="minorHAnsi"/>
                <w:sz w:val="20"/>
                <w:szCs w:val="20"/>
              </w:rPr>
              <w:t xml:space="preserve">Noted. </w:t>
            </w:r>
          </w:p>
          <w:p w14:paraId="79886552" w14:textId="77777777" w:rsidR="001979B0" w:rsidRPr="000A29BE" w:rsidRDefault="001979B0" w:rsidP="0009459C">
            <w:pPr>
              <w:ind w:left="214" w:right="227"/>
              <w:rPr>
                <w:rFonts w:asciiTheme="minorHAnsi" w:hAnsiTheme="minorHAnsi" w:cstheme="minorHAnsi"/>
                <w:sz w:val="20"/>
                <w:szCs w:val="20"/>
              </w:rPr>
            </w:pPr>
            <w:r w:rsidRPr="000A29BE">
              <w:rPr>
                <w:rFonts w:asciiTheme="minorHAnsi" w:hAnsiTheme="minorHAnsi" w:cstheme="minorHAnsi"/>
                <w:sz w:val="20"/>
                <w:szCs w:val="20"/>
              </w:rPr>
              <w:t>The efficacy of the GM vaccine is outside of the scope of the Regulator’s assessment and will be considered by the APVMA in their registration process.</w:t>
            </w:r>
          </w:p>
          <w:p w14:paraId="00A3ED49" w14:textId="77777777" w:rsidR="001979B0" w:rsidRPr="000A29BE" w:rsidRDefault="001979B0" w:rsidP="0009459C">
            <w:pPr>
              <w:ind w:left="214" w:right="227"/>
              <w:rPr>
                <w:rFonts w:asciiTheme="minorHAnsi" w:hAnsiTheme="minorHAnsi" w:cstheme="minorHAnsi"/>
                <w:sz w:val="20"/>
                <w:szCs w:val="20"/>
              </w:rPr>
            </w:pPr>
            <w:r w:rsidRPr="000A29BE">
              <w:rPr>
                <w:rFonts w:asciiTheme="minorHAnsi" w:hAnsiTheme="minorHAnsi" w:cstheme="minorHAnsi"/>
                <w:sz w:val="20"/>
                <w:szCs w:val="20"/>
              </w:rPr>
              <w:t xml:space="preserve">The likelihood of harm from the GMO entering the food chain is addressed in Chapter 2 (Risk scenario 2). </w:t>
            </w:r>
          </w:p>
          <w:p w14:paraId="1FDF8942" w14:textId="2BD2AB9D" w:rsidR="001979B0" w:rsidRPr="000A29BE" w:rsidRDefault="001979B0" w:rsidP="0009459C">
            <w:pPr>
              <w:ind w:left="214" w:right="227"/>
              <w:rPr>
                <w:rFonts w:asciiTheme="minorHAnsi" w:hAnsiTheme="minorHAnsi" w:cstheme="minorHAnsi"/>
                <w:sz w:val="20"/>
                <w:szCs w:val="20"/>
              </w:rPr>
            </w:pPr>
            <w:r w:rsidRPr="000A29BE">
              <w:rPr>
                <w:rFonts w:asciiTheme="minorHAnsi" w:hAnsiTheme="minorHAnsi" w:cstheme="minorHAnsi"/>
                <w:sz w:val="20"/>
                <w:szCs w:val="20"/>
              </w:rPr>
              <w:t>The stability of the GM vaccine is addressed in Chapter 1 (Section 4.3.3).</w:t>
            </w:r>
          </w:p>
        </w:tc>
      </w:tr>
      <w:tr w:rsidR="000A29BE" w:rsidRPr="000A29BE" w14:paraId="6EFF3519" w14:textId="77777777" w:rsidTr="00ED04E9">
        <w:trPr>
          <w:trHeight w:val="265"/>
        </w:trPr>
        <w:tc>
          <w:tcPr>
            <w:tcW w:w="1439" w:type="dxa"/>
            <w:tcBorders>
              <w:top w:val="single" w:sz="4" w:space="0" w:color="auto"/>
              <w:bottom w:val="single" w:sz="4" w:space="0" w:color="auto"/>
            </w:tcBorders>
          </w:tcPr>
          <w:p w14:paraId="777729B0" w14:textId="4FA4E336" w:rsidR="001979B0" w:rsidRPr="000A29BE" w:rsidRDefault="001979B0" w:rsidP="0009459C">
            <w:pPr>
              <w:ind w:left="113" w:right="227"/>
              <w:jc w:val="center"/>
              <w:rPr>
                <w:rFonts w:asciiTheme="minorHAnsi" w:hAnsiTheme="minorHAnsi" w:cstheme="minorHAnsi"/>
                <w:sz w:val="20"/>
                <w:szCs w:val="20"/>
              </w:rPr>
            </w:pPr>
            <w:r w:rsidRPr="000A29BE">
              <w:rPr>
                <w:rFonts w:asciiTheme="minorHAnsi" w:hAnsiTheme="minorHAnsi" w:cstheme="minorHAnsi"/>
                <w:sz w:val="20"/>
                <w:szCs w:val="20"/>
              </w:rPr>
              <w:t>8</w:t>
            </w:r>
          </w:p>
        </w:tc>
        <w:tc>
          <w:tcPr>
            <w:tcW w:w="5008" w:type="dxa"/>
            <w:tcBorders>
              <w:top w:val="single" w:sz="4" w:space="0" w:color="auto"/>
              <w:bottom w:val="single" w:sz="4" w:space="0" w:color="auto"/>
            </w:tcBorders>
          </w:tcPr>
          <w:p w14:paraId="2CF60F70" w14:textId="77777777" w:rsidR="001979B0" w:rsidRPr="000A29BE" w:rsidRDefault="001979B0" w:rsidP="0009459C">
            <w:pPr>
              <w:pStyle w:val="TableTextRARMP"/>
              <w:spacing w:before="120" w:after="120"/>
              <w:ind w:right="227"/>
              <w:rPr>
                <w:rFonts w:asciiTheme="minorHAnsi" w:hAnsiTheme="minorHAnsi" w:cstheme="minorHAnsi"/>
                <w:szCs w:val="20"/>
              </w:rPr>
            </w:pPr>
            <w:r w:rsidRPr="000A29BE">
              <w:rPr>
                <w:rFonts w:asciiTheme="minorHAnsi" w:hAnsiTheme="minorHAnsi" w:cstheme="minorHAnsi"/>
                <w:szCs w:val="20"/>
              </w:rPr>
              <w:t>Department has advised to consider the following in preparation of the RARMP:</w:t>
            </w:r>
          </w:p>
          <w:p w14:paraId="76BB0198" w14:textId="77777777" w:rsidR="001979B0" w:rsidRPr="000A29BE" w:rsidRDefault="001979B0" w:rsidP="00962711">
            <w:pPr>
              <w:pStyle w:val="TableTextRARMP"/>
              <w:numPr>
                <w:ilvl w:val="0"/>
                <w:numId w:val="51"/>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 xml:space="preserve">persistence of the GMO in the </w:t>
            </w:r>
            <w:proofErr w:type="gramStart"/>
            <w:r w:rsidRPr="000A29BE">
              <w:rPr>
                <w:rFonts w:asciiTheme="minorHAnsi" w:hAnsiTheme="minorHAnsi" w:cstheme="minorHAnsi"/>
                <w:szCs w:val="20"/>
              </w:rPr>
              <w:t>environment;</w:t>
            </w:r>
            <w:proofErr w:type="gramEnd"/>
          </w:p>
          <w:p w14:paraId="7F39101D" w14:textId="77777777" w:rsidR="001979B0" w:rsidRPr="000A29BE" w:rsidRDefault="001979B0" w:rsidP="00962711">
            <w:pPr>
              <w:pStyle w:val="TableTextRARMP"/>
              <w:numPr>
                <w:ilvl w:val="0"/>
                <w:numId w:val="51"/>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lastRenderedPageBreak/>
              <w:t xml:space="preserve">transmission to unvaccinated </w:t>
            </w:r>
            <w:proofErr w:type="gramStart"/>
            <w:r w:rsidRPr="000A29BE">
              <w:rPr>
                <w:rFonts w:asciiTheme="minorHAnsi" w:hAnsiTheme="minorHAnsi" w:cstheme="minorHAnsi"/>
                <w:szCs w:val="20"/>
              </w:rPr>
              <w:t>chickens;</w:t>
            </w:r>
            <w:proofErr w:type="gramEnd"/>
          </w:p>
          <w:p w14:paraId="4B2C17F4" w14:textId="77777777" w:rsidR="001979B0" w:rsidRPr="000A29BE" w:rsidRDefault="001979B0" w:rsidP="00962711">
            <w:pPr>
              <w:pStyle w:val="TableTextRARMP"/>
              <w:numPr>
                <w:ilvl w:val="0"/>
                <w:numId w:val="51"/>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 xml:space="preserve">efficacy of GM vaccine compared to current registered </w:t>
            </w:r>
            <w:proofErr w:type="gramStart"/>
            <w:r w:rsidRPr="000A29BE">
              <w:rPr>
                <w:rFonts w:asciiTheme="minorHAnsi" w:hAnsiTheme="minorHAnsi" w:cstheme="minorHAnsi"/>
                <w:szCs w:val="20"/>
              </w:rPr>
              <w:t>vaccines;</w:t>
            </w:r>
            <w:proofErr w:type="gramEnd"/>
          </w:p>
          <w:p w14:paraId="4977F51D" w14:textId="77777777" w:rsidR="001979B0" w:rsidRPr="000A29BE" w:rsidRDefault="001979B0" w:rsidP="00962711">
            <w:pPr>
              <w:pStyle w:val="TableTextRARMP"/>
              <w:numPr>
                <w:ilvl w:val="0"/>
                <w:numId w:val="51"/>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 xml:space="preserve">recombination between GM vaccine and field strains of ILTV; and </w:t>
            </w:r>
          </w:p>
          <w:p w14:paraId="31873ACD" w14:textId="10773D51" w:rsidR="001979B0" w:rsidRPr="000A29BE" w:rsidRDefault="001979B0" w:rsidP="00962711">
            <w:pPr>
              <w:pStyle w:val="TableTextRARMP"/>
              <w:numPr>
                <w:ilvl w:val="0"/>
                <w:numId w:val="51"/>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 xml:space="preserve">genetic stability of the GM vaccine in field trials. </w:t>
            </w:r>
          </w:p>
        </w:tc>
        <w:tc>
          <w:tcPr>
            <w:tcW w:w="2620" w:type="dxa"/>
            <w:tcBorders>
              <w:top w:val="single" w:sz="4" w:space="0" w:color="auto"/>
              <w:bottom w:val="single" w:sz="4" w:space="0" w:color="auto"/>
            </w:tcBorders>
          </w:tcPr>
          <w:p w14:paraId="4924EBEA" w14:textId="77777777" w:rsidR="001979B0" w:rsidRPr="000A29BE" w:rsidRDefault="001979B0" w:rsidP="0009459C">
            <w:pPr>
              <w:ind w:left="214" w:right="227"/>
              <w:rPr>
                <w:rFonts w:asciiTheme="minorHAnsi" w:hAnsiTheme="minorHAnsi" w:cstheme="minorHAnsi"/>
                <w:sz w:val="20"/>
                <w:szCs w:val="20"/>
              </w:rPr>
            </w:pPr>
            <w:r w:rsidRPr="000A29BE">
              <w:rPr>
                <w:rFonts w:asciiTheme="minorHAnsi" w:hAnsiTheme="minorHAnsi" w:cstheme="minorHAnsi"/>
                <w:sz w:val="20"/>
                <w:szCs w:val="20"/>
              </w:rPr>
              <w:lastRenderedPageBreak/>
              <w:t xml:space="preserve">Noted. </w:t>
            </w:r>
          </w:p>
          <w:p w14:paraId="287B394A" w14:textId="77777777" w:rsidR="001979B0" w:rsidRPr="000A29BE" w:rsidRDefault="001979B0" w:rsidP="0009459C">
            <w:pPr>
              <w:ind w:left="214" w:right="227"/>
              <w:rPr>
                <w:rFonts w:asciiTheme="minorHAnsi" w:hAnsiTheme="minorHAnsi" w:cstheme="minorHAnsi"/>
                <w:sz w:val="20"/>
                <w:szCs w:val="20"/>
              </w:rPr>
            </w:pPr>
            <w:r w:rsidRPr="000A29BE">
              <w:rPr>
                <w:rFonts w:asciiTheme="minorHAnsi" w:hAnsiTheme="minorHAnsi" w:cstheme="minorHAnsi"/>
                <w:sz w:val="20"/>
                <w:szCs w:val="20"/>
              </w:rPr>
              <w:t xml:space="preserve">The potential persistence, transmission, </w:t>
            </w:r>
            <w:proofErr w:type="gramStart"/>
            <w:r w:rsidRPr="000A29BE">
              <w:rPr>
                <w:rFonts w:asciiTheme="minorHAnsi" w:hAnsiTheme="minorHAnsi" w:cstheme="minorHAnsi"/>
                <w:sz w:val="20"/>
                <w:szCs w:val="20"/>
              </w:rPr>
              <w:t>stability</w:t>
            </w:r>
            <w:proofErr w:type="gramEnd"/>
            <w:r w:rsidRPr="000A29BE">
              <w:rPr>
                <w:rFonts w:asciiTheme="minorHAnsi" w:hAnsiTheme="minorHAnsi" w:cstheme="minorHAnsi"/>
                <w:sz w:val="20"/>
                <w:szCs w:val="20"/>
              </w:rPr>
              <w:t xml:space="preserve"> </w:t>
            </w:r>
            <w:r w:rsidRPr="000A29BE">
              <w:rPr>
                <w:rFonts w:asciiTheme="minorHAnsi" w:hAnsiTheme="minorHAnsi" w:cstheme="minorHAnsi"/>
                <w:sz w:val="20"/>
                <w:szCs w:val="20"/>
              </w:rPr>
              <w:lastRenderedPageBreak/>
              <w:t>and potential for recombination of the parent organism have been discussed throughout Chapter 1 (Section 3.5 and Section 4.3) and Chapter 2 (Risk scenarios 1 to 4).</w:t>
            </w:r>
          </w:p>
          <w:p w14:paraId="2BE799AC" w14:textId="720C35D8" w:rsidR="001979B0" w:rsidRPr="000A29BE" w:rsidRDefault="001979B0" w:rsidP="0009459C">
            <w:pPr>
              <w:ind w:left="214" w:right="227"/>
              <w:rPr>
                <w:rFonts w:asciiTheme="minorHAnsi" w:hAnsiTheme="minorHAnsi" w:cstheme="minorHAnsi"/>
                <w:sz w:val="20"/>
                <w:szCs w:val="20"/>
              </w:rPr>
            </w:pPr>
            <w:r w:rsidRPr="000A29BE">
              <w:rPr>
                <w:rFonts w:asciiTheme="minorHAnsi" w:hAnsiTheme="minorHAnsi" w:cstheme="minorHAnsi"/>
                <w:sz w:val="20"/>
                <w:szCs w:val="20"/>
              </w:rPr>
              <w:t>The efficacy of the GM vaccine is outside of the scope of the Regulator’s assessment and will be considered by the APVMA in their registration process.</w:t>
            </w:r>
          </w:p>
        </w:tc>
      </w:tr>
      <w:tr w:rsidR="001979B0" w:rsidRPr="000A29BE" w14:paraId="5A626462" w14:textId="77777777" w:rsidTr="00ED04E9">
        <w:trPr>
          <w:trHeight w:val="265"/>
        </w:trPr>
        <w:tc>
          <w:tcPr>
            <w:tcW w:w="1439" w:type="dxa"/>
            <w:tcBorders>
              <w:top w:val="single" w:sz="4" w:space="0" w:color="auto"/>
              <w:bottom w:val="single" w:sz="4" w:space="0" w:color="auto"/>
            </w:tcBorders>
          </w:tcPr>
          <w:p w14:paraId="064CCE55" w14:textId="0BB1EDB4" w:rsidR="001979B0" w:rsidRPr="000A29BE" w:rsidRDefault="001979B0" w:rsidP="0009459C">
            <w:pPr>
              <w:ind w:left="113" w:right="227"/>
              <w:jc w:val="center"/>
              <w:rPr>
                <w:rFonts w:asciiTheme="minorHAnsi" w:hAnsiTheme="minorHAnsi" w:cstheme="minorHAnsi"/>
                <w:sz w:val="20"/>
                <w:szCs w:val="20"/>
              </w:rPr>
            </w:pPr>
            <w:r w:rsidRPr="000A29BE">
              <w:rPr>
                <w:rFonts w:asciiTheme="minorHAnsi" w:hAnsiTheme="minorHAnsi" w:cstheme="minorHAnsi"/>
                <w:sz w:val="20"/>
                <w:szCs w:val="20"/>
              </w:rPr>
              <w:lastRenderedPageBreak/>
              <w:t>9</w:t>
            </w:r>
          </w:p>
        </w:tc>
        <w:tc>
          <w:tcPr>
            <w:tcW w:w="5008" w:type="dxa"/>
            <w:tcBorders>
              <w:top w:val="single" w:sz="4" w:space="0" w:color="auto"/>
              <w:bottom w:val="single" w:sz="4" w:space="0" w:color="auto"/>
            </w:tcBorders>
          </w:tcPr>
          <w:p w14:paraId="546876FC" w14:textId="77777777" w:rsidR="001979B0" w:rsidRPr="000A29BE" w:rsidRDefault="001979B0" w:rsidP="0009459C">
            <w:pPr>
              <w:pStyle w:val="TableTextRARMP"/>
              <w:spacing w:before="120" w:after="120"/>
              <w:ind w:right="227"/>
              <w:rPr>
                <w:rFonts w:asciiTheme="minorHAnsi" w:hAnsiTheme="minorHAnsi" w:cstheme="minorHAnsi"/>
                <w:b/>
                <w:szCs w:val="20"/>
              </w:rPr>
            </w:pPr>
            <w:r w:rsidRPr="000A29BE">
              <w:rPr>
                <w:rFonts w:asciiTheme="minorHAnsi" w:hAnsiTheme="minorHAnsi" w:cstheme="minorHAnsi"/>
                <w:b/>
                <w:szCs w:val="20"/>
              </w:rPr>
              <w:t>Draft recommendations</w:t>
            </w:r>
          </w:p>
          <w:p w14:paraId="46A9764A" w14:textId="77777777" w:rsidR="001979B0" w:rsidRPr="000A29BE" w:rsidRDefault="001979B0" w:rsidP="0009459C">
            <w:pPr>
              <w:pStyle w:val="TableTextRARMP"/>
              <w:spacing w:before="120" w:after="120"/>
              <w:ind w:right="227"/>
              <w:rPr>
                <w:rFonts w:asciiTheme="minorHAnsi" w:hAnsiTheme="minorHAnsi" w:cstheme="minorHAnsi"/>
                <w:szCs w:val="20"/>
              </w:rPr>
            </w:pPr>
            <w:r w:rsidRPr="000A29BE">
              <w:rPr>
                <w:rFonts w:asciiTheme="minorHAnsi" w:hAnsiTheme="minorHAnsi" w:cstheme="minorHAnsi"/>
                <w:szCs w:val="20"/>
              </w:rPr>
              <w:t xml:space="preserve">The committee agrees that the following should be included in the RARMP: </w:t>
            </w:r>
          </w:p>
          <w:p w14:paraId="6E2BDF6E" w14:textId="77777777" w:rsidR="001979B0" w:rsidRPr="000A29BE" w:rsidRDefault="001979B0" w:rsidP="00962711">
            <w:pPr>
              <w:pStyle w:val="TableTextRARMP"/>
              <w:numPr>
                <w:ilvl w:val="0"/>
                <w:numId w:val="52"/>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 xml:space="preserve">potential accidental exposure of humans and other organism to the GMO resulting in </w:t>
            </w:r>
            <w:proofErr w:type="gramStart"/>
            <w:r w:rsidRPr="000A29BE">
              <w:rPr>
                <w:rFonts w:asciiTheme="minorHAnsi" w:hAnsiTheme="minorHAnsi" w:cstheme="minorHAnsi"/>
                <w:szCs w:val="20"/>
              </w:rPr>
              <w:t>harm;</w:t>
            </w:r>
            <w:proofErr w:type="gramEnd"/>
          </w:p>
          <w:p w14:paraId="492C6B44" w14:textId="77777777" w:rsidR="001979B0" w:rsidRPr="000A29BE" w:rsidRDefault="001979B0" w:rsidP="00962711">
            <w:pPr>
              <w:pStyle w:val="TableTextRARMP"/>
              <w:numPr>
                <w:ilvl w:val="0"/>
                <w:numId w:val="52"/>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potential for complementation and recombination of the GMO and other ILTV; and</w:t>
            </w:r>
          </w:p>
          <w:p w14:paraId="4B944442" w14:textId="589437C5" w:rsidR="001979B0" w:rsidRPr="000A29BE" w:rsidRDefault="001979B0" w:rsidP="00962711">
            <w:pPr>
              <w:pStyle w:val="TableTextRARMP"/>
              <w:numPr>
                <w:ilvl w:val="0"/>
                <w:numId w:val="52"/>
              </w:numPr>
              <w:spacing w:before="120" w:after="120"/>
              <w:ind w:left="515" w:right="227" w:hanging="425"/>
              <w:rPr>
                <w:rFonts w:asciiTheme="minorHAnsi" w:hAnsiTheme="minorHAnsi" w:cstheme="minorHAnsi"/>
                <w:szCs w:val="20"/>
              </w:rPr>
            </w:pPr>
            <w:r w:rsidRPr="000A29BE">
              <w:rPr>
                <w:rFonts w:asciiTheme="minorHAnsi" w:hAnsiTheme="minorHAnsi" w:cstheme="minorHAnsi"/>
                <w:szCs w:val="20"/>
              </w:rPr>
              <w:t>potential for GMO to be harmful to the environment.</w:t>
            </w:r>
          </w:p>
        </w:tc>
        <w:tc>
          <w:tcPr>
            <w:tcW w:w="2620" w:type="dxa"/>
            <w:tcBorders>
              <w:top w:val="single" w:sz="4" w:space="0" w:color="auto"/>
              <w:bottom w:val="single" w:sz="4" w:space="0" w:color="auto"/>
            </w:tcBorders>
          </w:tcPr>
          <w:p w14:paraId="24808A4E" w14:textId="77777777" w:rsidR="001979B0" w:rsidRPr="000A29BE" w:rsidRDefault="001979B0" w:rsidP="0009459C">
            <w:pPr>
              <w:ind w:left="214" w:right="227"/>
              <w:rPr>
                <w:rFonts w:asciiTheme="minorHAnsi" w:hAnsiTheme="minorHAnsi" w:cstheme="minorHAnsi"/>
                <w:sz w:val="20"/>
                <w:szCs w:val="20"/>
              </w:rPr>
            </w:pPr>
            <w:r w:rsidRPr="000A29BE">
              <w:rPr>
                <w:rFonts w:asciiTheme="minorHAnsi" w:hAnsiTheme="minorHAnsi" w:cstheme="minorHAnsi"/>
                <w:sz w:val="20"/>
                <w:szCs w:val="20"/>
              </w:rPr>
              <w:t>Noted.</w:t>
            </w:r>
          </w:p>
          <w:p w14:paraId="120B665B" w14:textId="597A99FA" w:rsidR="001979B0" w:rsidRPr="000A29BE" w:rsidRDefault="001979B0" w:rsidP="0009459C">
            <w:pPr>
              <w:ind w:left="214" w:right="227"/>
              <w:rPr>
                <w:rFonts w:asciiTheme="minorHAnsi" w:hAnsiTheme="minorHAnsi" w:cstheme="minorHAnsi"/>
                <w:sz w:val="20"/>
                <w:szCs w:val="20"/>
              </w:rPr>
            </w:pPr>
            <w:r w:rsidRPr="000A29BE">
              <w:rPr>
                <w:rFonts w:asciiTheme="minorHAnsi" w:hAnsiTheme="minorHAnsi" w:cstheme="minorHAnsi"/>
                <w:sz w:val="20"/>
                <w:szCs w:val="20"/>
              </w:rPr>
              <w:t>The potential for accidental exposure, complementation and recombination of the GMO and potential for GMO to be harmful to the environment have been discussed throughout Chapter 1 (Section 3.5 and Section 4.3) and Chapter 2 (Risk scenarios 1 to 4).</w:t>
            </w:r>
          </w:p>
        </w:tc>
      </w:tr>
    </w:tbl>
    <w:p w14:paraId="7649143F" w14:textId="77777777" w:rsidR="000D50A2" w:rsidRPr="000A29BE" w:rsidRDefault="000D50A2" w:rsidP="00A23295">
      <w:pPr>
        <w:pStyle w:val="PARA1"/>
        <w:spacing w:before="60" w:after="60"/>
        <w:rPr>
          <w:rFonts w:ascii="Calibri" w:hAnsi="Calibri" w:cs="Calibri"/>
          <w:color w:val="auto"/>
          <w:szCs w:val="20"/>
        </w:rPr>
      </w:pPr>
    </w:p>
    <w:p w14:paraId="2A4396E4" w14:textId="77777777" w:rsidR="00385312" w:rsidRDefault="00385312" w:rsidP="00A23295">
      <w:pPr>
        <w:tabs>
          <w:tab w:val="left" w:pos="6075"/>
        </w:tabs>
        <w:spacing w:before="60" w:after="60"/>
        <w:rPr>
          <w:rFonts w:cs="Calibri"/>
          <w:sz w:val="20"/>
          <w:szCs w:val="20"/>
        </w:rPr>
        <w:sectPr w:rsidR="00385312" w:rsidSect="008F70A1">
          <w:footerReference w:type="default" r:id="rId47"/>
          <w:pgSz w:w="11909" w:h="16834" w:code="9"/>
          <w:pgMar w:top="1418" w:right="1418" w:bottom="1418" w:left="1418" w:header="720" w:footer="720" w:gutter="0"/>
          <w:paperSrc w:first="2" w:other="2"/>
          <w:cols w:space="720"/>
        </w:sectPr>
      </w:pPr>
    </w:p>
    <w:p w14:paraId="7E007C12" w14:textId="77777777" w:rsidR="00385312" w:rsidRDefault="00385312" w:rsidP="00385312">
      <w:pPr>
        <w:pStyle w:val="1RARMP"/>
        <w:numPr>
          <w:ilvl w:val="0"/>
          <w:numId w:val="0"/>
        </w:numPr>
      </w:pPr>
      <w:bookmarkStart w:id="527" w:name="_Toc69299554"/>
      <w:r>
        <w:lastRenderedPageBreak/>
        <w:t>A</w:t>
      </w:r>
      <w:r w:rsidRPr="004A4AD4">
        <w:t xml:space="preserve">ppendix B: Summary of submissions from prescribed experts, </w:t>
      </w:r>
      <w:proofErr w:type="gramStart"/>
      <w:r w:rsidRPr="004A4AD4">
        <w:t>agencies</w:t>
      </w:r>
      <w:proofErr w:type="gramEnd"/>
      <w:r w:rsidRPr="004A4AD4">
        <w:t xml:space="preserve"> and authorities on the consultation RARMP</w:t>
      </w:r>
      <w:bookmarkEnd w:id="527"/>
    </w:p>
    <w:p w14:paraId="73A4B72C" w14:textId="77777777" w:rsidR="00385312" w:rsidRDefault="00385312" w:rsidP="00385312">
      <w:pPr>
        <w:spacing w:before="240" w:after="240"/>
        <w:ind w:right="-28"/>
      </w:pPr>
      <w:r w:rsidRPr="004A4AD4">
        <w:t xml:space="preserve">The Regulator received </w:t>
      </w:r>
      <w:proofErr w:type="gramStart"/>
      <w:r w:rsidRPr="004A4AD4">
        <w:t>a number of</w:t>
      </w:r>
      <w:proofErr w:type="gramEnd"/>
      <w:r w:rsidRPr="004A4AD4">
        <w:t xml:space="preserve"> submissions from prescribed experts, agencies and authorities on the consultation RARMP.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w:t>
      </w:r>
    </w:p>
    <w:tbl>
      <w:tblPr>
        <w:tblW w:w="9067" w:type="dxa"/>
        <w:tblCellMar>
          <w:left w:w="30" w:type="dxa"/>
          <w:right w:w="30" w:type="dxa"/>
        </w:tblCellMar>
        <w:tblLook w:val="0000" w:firstRow="0" w:lastRow="0" w:firstColumn="0" w:lastColumn="0" w:noHBand="0" w:noVBand="0"/>
      </w:tblPr>
      <w:tblGrid>
        <w:gridCol w:w="1439"/>
        <w:gridCol w:w="4798"/>
        <w:gridCol w:w="2830"/>
      </w:tblGrid>
      <w:tr w:rsidR="00385312" w:rsidRPr="000A29BE" w14:paraId="0CE196FC" w14:textId="77777777" w:rsidTr="00385312">
        <w:trPr>
          <w:cantSplit/>
          <w:trHeight w:val="427"/>
          <w:tblHeader/>
        </w:trPr>
        <w:tc>
          <w:tcPr>
            <w:tcW w:w="1439" w:type="dxa"/>
            <w:tcBorders>
              <w:top w:val="single" w:sz="4" w:space="0" w:color="auto"/>
              <w:bottom w:val="single" w:sz="4" w:space="0" w:color="auto"/>
            </w:tcBorders>
            <w:shd w:val="clear" w:color="auto" w:fill="auto"/>
            <w:vAlign w:val="center"/>
          </w:tcPr>
          <w:p w14:paraId="35B1EA24" w14:textId="77777777" w:rsidR="00385312" w:rsidRPr="000A29BE" w:rsidRDefault="00385312" w:rsidP="00E76A99">
            <w:pPr>
              <w:pStyle w:val="tabletext0"/>
              <w:spacing w:before="120" w:after="120"/>
              <w:ind w:left="113" w:right="227"/>
              <w:jc w:val="center"/>
              <w:rPr>
                <w:rFonts w:asciiTheme="minorHAnsi" w:hAnsiTheme="minorHAnsi" w:cstheme="minorHAnsi"/>
                <w:b/>
                <w:szCs w:val="20"/>
                <w:vertAlign w:val="superscript"/>
              </w:rPr>
            </w:pPr>
            <w:r w:rsidRPr="000A29BE">
              <w:rPr>
                <w:rFonts w:asciiTheme="minorHAnsi" w:hAnsiTheme="minorHAnsi" w:cstheme="minorHAnsi"/>
                <w:b/>
                <w:szCs w:val="20"/>
              </w:rPr>
              <w:t>Submission</w:t>
            </w:r>
          </w:p>
        </w:tc>
        <w:tc>
          <w:tcPr>
            <w:tcW w:w="4798" w:type="dxa"/>
            <w:tcBorders>
              <w:top w:val="single" w:sz="4" w:space="0" w:color="auto"/>
              <w:bottom w:val="single" w:sz="4" w:space="0" w:color="auto"/>
            </w:tcBorders>
            <w:shd w:val="clear" w:color="auto" w:fill="auto"/>
            <w:vAlign w:val="center"/>
          </w:tcPr>
          <w:p w14:paraId="0570475D" w14:textId="77777777" w:rsidR="00385312" w:rsidRPr="000A29BE" w:rsidRDefault="00385312" w:rsidP="00E76A99">
            <w:pPr>
              <w:pStyle w:val="tabletext0"/>
              <w:spacing w:before="120" w:after="120"/>
              <w:ind w:left="113" w:right="227"/>
              <w:jc w:val="center"/>
              <w:rPr>
                <w:rFonts w:asciiTheme="minorHAnsi" w:hAnsiTheme="minorHAnsi" w:cstheme="minorHAnsi"/>
                <w:b/>
                <w:szCs w:val="20"/>
              </w:rPr>
            </w:pPr>
            <w:r w:rsidRPr="000A29BE">
              <w:rPr>
                <w:rFonts w:asciiTheme="minorHAnsi" w:hAnsiTheme="minorHAnsi" w:cstheme="minorHAnsi"/>
                <w:b/>
                <w:szCs w:val="20"/>
              </w:rPr>
              <w:t>Summary of issues raised</w:t>
            </w:r>
          </w:p>
        </w:tc>
        <w:tc>
          <w:tcPr>
            <w:tcW w:w="2830" w:type="dxa"/>
            <w:tcBorders>
              <w:top w:val="single" w:sz="4" w:space="0" w:color="auto"/>
              <w:bottom w:val="single" w:sz="4" w:space="0" w:color="auto"/>
            </w:tcBorders>
            <w:shd w:val="clear" w:color="auto" w:fill="auto"/>
            <w:vAlign w:val="center"/>
          </w:tcPr>
          <w:p w14:paraId="3F6E7DEC" w14:textId="77777777" w:rsidR="00385312" w:rsidRPr="000A29BE" w:rsidRDefault="00385312" w:rsidP="00E76A99">
            <w:pPr>
              <w:pStyle w:val="tabletext0"/>
              <w:spacing w:before="120" w:after="120"/>
              <w:ind w:right="227"/>
              <w:rPr>
                <w:rFonts w:asciiTheme="minorHAnsi" w:hAnsiTheme="minorHAnsi" w:cstheme="minorHAnsi"/>
                <w:b/>
                <w:szCs w:val="20"/>
              </w:rPr>
            </w:pPr>
            <w:r w:rsidRPr="000A29BE">
              <w:rPr>
                <w:rFonts w:asciiTheme="minorHAnsi" w:hAnsiTheme="minorHAnsi" w:cstheme="minorHAnsi"/>
                <w:b/>
                <w:szCs w:val="20"/>
              </w:rPr>
              <w:t>Comment</w:t>
            </w:r>
          </w:p>
        </w:tc>
      </w:tr>
      <w:tr w:rsidR="00385312" w:rsidRPr="000A29BE" w14:paraId="3F97DC7A" w14:textId="77777777" w:rsidTr="00385312">
        <w:tc>
          <w:tcPr>
            <w:tcW w:w="1439" w:type="dxa"/>
            <w:tcBorders>
              <w:top w:val="single" w:sz="4" w:space="0" w:color="auto"/>
              <w:bottom w:val="single" w:sz="4" w:space="0" w:color="auto"/>
            </w:tcBorders>
          </w:tcPr>
          <w:p w14:paraId="456A09A1" w14:textId="77777777" w:rsidR="00385312" w:rsidRPr="000A29BE" w:rsidRDefault="00385312" w:rsidP="00E76A99">
            <w:pPr>
              <w:numPr>
                <w:ilvl w:val="12"/>
                <w:numId w:val="0"/>
              </w:numPr>
              <w:ind w:left="113" w:right="227"/>
              <w:jc w:val="center"/>
              <w:rPr>
                <w:rFonts w:asciiTheme="minorHAnsi" w:hAnsiTheme="minorHAnsi" w:cstheme="minorHAnsi"/>
                <w:sz w:val="20"/>
                <w:szCs w:val="20"/>
              </w:rPr>
            </w:pPr>
            <w:r w:rsidRPr="000A29BE">
              <w:rPr>
                <w:rFonts w:asciiTheme="minorHAnsi" w:hAnsiTheme="minorHAnsi" w:cstheme="minorHAnsi"/>
                <w:sz w:val="20"/>
                <w:szCs w:val="20"/>
              </w:rPr>
              <w:t>1</w:t>
            </w:r>
          </w:p>
        </w:tc>
        <w:tc>
          <w:tcPr>
            <w:tcW w:w="4798" w:type="dxa"/>
            <w:tcBorders>
              <w:top w:val="single" w:sz="4" w:space="0" w:color="auto"/>
              <w:bottom w:val="single" w:sz="4" w:space="0" w:color="auto"/>
            </w:tcBorders>
          </w:tcPr>
          <w:p w14:paraId="1000354A" w14:textId="41FBAC79" w:rsidR="00385312" w:rsidRPr="000A29BE" w:rsidRDefault="00385312" w:rsidP="00E76A99">
            <w:pPr>
              <w:rPr>
                <w:rFonts w:asciiTheme="minorHAnsi" w:hAnsiTheme="minorHAnsi" w:cstheme="minorHAnsi"/>
                <w:sz w:val="20"/>
                <w:szCs w:val="20"/>
              </w:rPr>
            </w:pPr>
            <w:r>
              <w:rPr>
                <w:rFonts w:cs="Calibri"/>
                <w:sz w:val="20"/>
                <w:szCs w:val="20"/>
              </w:rPr>
              <w:t>Declines to comment on the RARMP.</w:t>
            </w:r>
          </w:p>
        </w:tc>
        <w:tc>
          <w:tcPr>
            <w:tcW w:w="2830" w:type="dxa"/>
            <w:tcBorders>
              <w:top w:val="single" w:sz="4" w:space="0" w:color="auto"/>
              <w:bottom w:val="single" w:sz="4" w:space="0" w:color="auto"/>
            </w:tcBorders>
          </w:tcPr>
          <w:p w14:paraId="73091C84" w14:textId="7E3F6DFD" w:rsidR="00385312" w:rsidRPr="000A29BE" w:rsidRDefault="00385312" w:rsidP="00E76A99">
            <w:pPr>
              <w:ind w:right="227"/>
              <w:rPr>
                <w:rFonts w:asciiTheme="minorHAnsi" w:hAnsiTheme="minorHAnsi" w:cstheme="minorHAnsi"/>
                <w:sz w:val="20"/>
                <w:szCs w:val="20"/>
                <w:lang w:val="en-US"/>
              </w:rPr>
            </w:pPr>
            <w:r>
              <w:rPr>
                <w:rFonts w:cs="Calibri"/>
                <w:sz w:val="20"/>
                <w:szCs w:val="20"/>
              </w:rPr>
              <w:t>Submission has been noted.</w:t>
            </w:r>
          </w:p>
        </w:tc>
      </w:tr>
      <w:tr w:rsidR="00385312" w:rsidRPr="000A29BE" w14:paraId="5C6132F4" w14:textId="77777777" w:rsidTr="00385312">
        <w:trPr>
          <w:trHeight w:val="559"/>
        </w:trPr>
        <w:tc>
          <w:tcPr>
            <w:tcW w:w="1439" w:type="dxa"/>
            <w:tcBorders>
              <w:top w:val="single" w:sz="4" w:space="0" w:color="auto"/>
            </w:tcBorders>
          </w:tcPr>
          <w:p w14:paraId="3FF21D25" w14:textId="77777777" w:rsidR="00385312" w:rsidRPr="000A29BE" w:rsidRDefault="00385312" w:rsidP="00385312">
            <w:pPr>
              <w:numPr>
                <w:ilvl w:val="12"/>
                <w:numId w:val="0"/>
              </w:numPr>
              <w:ind w:left="113" w:right="227"/>
              <w:jc w:val="center"/>
              <w:rPr>
                <w:rFonts w:asciiTheme="minorHAnsi" w:hAnsiTheme="minorHAnsi" w:cstheme="minorHAnsi"/>
                <w:sz w:val="20"/>
                <w:szCs w:val="20"/>
              </w:rPr>
            </w:pPr>
            <w:r w:rsidRPr="000A29BE">
              <w:rPr>
                <w:rFonts w:asciiTheme="minorHAnsi" w:hAnsiTheme="minorHAnsi" w:cstheme="minorHAnsi"/>
                <w:sz w:val="20"/>
                <w:szCs w:val="20"/>
              </w:rPr>
              <w:t>2</w:t>
            </w:r>
          </w:p>
        </w:tc>
        <w:tc>
          <w:tcPr>
            <w:tcW w:w="4798" w:type="dxa"/>
            <w:tcBorders>
              <w:top w:val="single" w:sz="4" w:space="0" w:color="auto"/>
            </w:tcBorders>
          </w:tcPr>
          <w:p w14:paraId="1986976B" w14:textId="77777777" w:rsidR="00385312" w:rsidRDefault="00385312" w:rsidP="00385312">
            <w:pPr>
              <w:pStyle w:val="BodyText"/>
              <w:rPr>
                <w:rFonts w:ascii="Calibri" w:hAnsi="Calibri" w:cs="Calibri"/>
                <w:sz w:val="20"/>
                <w:szCs w:val="20"/>
              </w:rPr>
            </w:pPr>
            <w:r>
              <w:rPr>
                <w:rFonts w:ascii="Calibri" w:hAnsi="Calibri" w:cs="Calibri"/>
                <w:sz w:val="20"/>
                <w:szCs w:val="20"/>
              </w:rPr>
              <w:t>Agrees:</w:t>
            </w:r>
          </w:p>
          <w:p w14:paraId="5B6B9A31" w14:textId="77777777" w:rsidR="00385312" w:rsidRDefault="00385312" w:rsidP="00962711">
            <w:pPr>
              <w:pStyle w:val="BodyText"/>
              <w:numPr>
                <w:ilvl w:val="0"/>
                <w:numId w:val="66"/>
              </w:numPr>
              <w:spacing w:before="0"/>
              <w:jc w:val="left"/>
              <w:rPr>
                <w:rFonts w:ascii="Calibri" w:hAnsi="Calibri" w:cs="Calibri"/>
                <w:sz w:val="20"/>
                <w:szCs w:val="20"/>
              </w:rPr>
            </w:pPr>
            <w:r>
              <w:rPr>
                <w:rFonts w:ascii="Calibri" w:hAnsi="Calibri" w:cs="Calibri"/>
                <w:sz w:val="20"/>
                <w:szCs w:val="20"/>
              </w:rPr>
              <w:t xml:space="preserve">that </w:t>
            </w:r>
            <w:r w:rsidRPr="00F40879">
              <w:rPr>
                <w:rFonts w:ascii="Calibri" w:hAnsi="Calibri" w:cs="Calibri"/>
                <w:sz w:val="20"/>
                <w:szCs w:val="20"/>
              </w:rPr>
              <w:t>all plausible risk scenarios relating to the health and safety of people, or the environment have been identified</w:t>
            </w:r>
            <w:r>
              <w:rPr>
                <w:rFonts w:ascii="Calibri" w:hAnsi="Calibri" w:cs="Calibri"/>
                <w:sz w:val="20"/>
                <w:szCs w:val="20"/>
              </w:rPr>
              <w:t>.</w:t>
            </w:r>
          </w:p>
          <w:p w14:paraId="4A073E17" w14:textId="77777777" w:rsidR="00385312" w:rsidRDefault="00385312" w:rsidP="00962711">
            <w:pPr>
              <w:pStyle w:val="BodyText"/>
              <w:numPr>
                <w:ilvl w:val="0"/>
                <w:numId w:val="66"/>
              </w:numPr>
              <w:spacing w:before="0"/>
              <w:jc w:val="left"/>
              <w:rPr>
                <w:rFonts w:ascii="Calibri" w:hAnsi="Calibri" w:cs="Calibri"/>
                <w:sz w:val="20"/>
                <w:szCs w:val="20"/>
              </w:rPr>
            </w:pPr>
            <w:r>
              <w:rPr>
                <w:rFonts w:ascii="Calibri" w:hAnsi="Calibri" w:cs="Calibri"/>
                <w:sz w:val="20"/>
                <w:szCs w:val="20"/>
              </w:rPr>
              <w:t xml:space="preserve">that </w:t>
            </w:r>
            <w:r w:rsidRPr="00F40879">
              <w:rPr>
                <w:rFonts w:ascii="Calibri" w:hAnsi="Calibri" w:cs="Calibri"/>
                <w:sz w:val="20"/>
                <w:szCs w:val="20"/>
              </w:rPr>
              <w:t>the conditions proposed in the draft licence to prevent the recombination of the GMO with other ILTV, or vaccine strains of the GMO are appropriate</w:t>
            </w:r>
            <w:r>
              <w:rPr>
                <w:rFonts w:ascii="Calibri" w:hAnsi="Calibri" w:cs="Calibri"/>
                <w:sz w:val="20"/>
                <w:szCs w:val="20"/>
              </w:rPr>
              <w:t>.</w:t>
            </w:r>
          </w:p>
          <w:p w14:paraId="12E5CE9A" w14:textId="77777777" w:rsidR="00385312" w:rsidRDefault="00385312" w:rsidP="00962711">
            <w:pPr>
              <w:pStyle w:val="BodyText"/>
              <w:numPr>
                <w:ilvl w:val="0"/>
                <w:numId w:val="66"/>
              </w:numPr>
              <w:spacing w:before="0"/>
              <w:jc w:val="left"/>
              <w:rPr>
                <w:rFonts w:ascii="Calibri" w:hAnsi="Calibri" w:cs="Calibri"/>
                <w:sz w:val="20"/>
                <w:szCs w:val="20"/>
              </w:rPr>
            </w:pPr>
            <w:r>
              <w:rPr>
                <w:rFonts w:ascii="Calibri" w:hAnsi="Calibri" w:cs="Calibri"/>
                <w:sz w:val="20"/>
                <w:szCs w:val="20"/>
              </w:rPr>
              <w:t xml:space="preserve">that </w:t>
            </w:r>
            <w:r w:rsidRPr="00F40879">
              <w:rPr>
                <w:rFonts w:ascii="Calibri" w:hAnsi="Calibri" w:cs="Calibri"/>
                <w:sz w:val="20"/>
                <w:szCs w:val="20"/>
              </w:rPr>
              <w:t>all relevant current information has been considered, with some areas of uncertainty remaining</w:t>
            </w:r>
            <w:r>
              <w:rPr>
                <w:rFonts w:ascii="Calibri" w:hAnsi="Calibri" w:cs="Calibri"/>
                <w:sz w:val="20"/>
                <w:szCs w:val="20"/>
              </w:rPr>
              <w:t>.</w:t>
            </w:r>
          </w:p>
          <w:p w14:paraId="4654F2B3" w14:textId="1533A00C" w:rsidR="00385312" w:rsidRPr="00385312" w:rsidRDefault="00385312" w:rsidP="00385312">
            <w:pPr>
              <w:pStyle w:val="BodyText"/>
              <w:spacing w:before="0"/>
              <w:jc w:val="left"/>
              <w:rPr>
                <w:rFonts w:asciiTheme="minorHAnsi" w:hAnsiTheme="minorHAnsi" w:cstheme="minorHAnsi"/>
                <w:sz w:val="20"/>
                <w:szCs w:val="20"/>
              </w:rPr>
            </w:pPr>
            <w:r w:rsidRPr="00D54021">
              <w:rPr>
                <w:rFonts w:ascii="Calibri" w:hAnsi="Calibri" w:cs="Calibri"/>
                <w:sz w:val="20"/>
                <w:szCs w:val="20"/>
              </w:rPr>
              <w:t xml:space="preserve">with the overall conclusion of the RARMP. </w:t>
            </w:r>
            <w:r w:rsidRPr="00367F66">
              <w:rPr>
                <w:rFonts w:ascii="Calibri" w:hAnsi="Calibri" w:cs="Calibri"/>
                <w:sz w:val="20"/>
                <w:szCs w:val="20"/>
              </w:rPr>
              <w:t xml:space="preserve"> </w:t>
            </w:r>
          </w:p>
        </w:tc>
        <w:tc>
          <w:tcPr>
            <w:tcW w:w="2830" w:type="dxa"/>
            <w:tcBorders>
              <w:top w:val="single" w:sz="4" w:space="0" w:color="auto"/>
            </w:tcBorders>
          </w:tcPr>
          <w:p w14:paraId="788FA560" w14:textId="77777777" w:rsidR="00385312" w:rsidRDefault="00385312" w:rsidP="00385312">
            <w:pPr>
              <w:rPr>
                <w:rFonts w:cs="Calibri"/>
                <w:sz w:val="20"/>
                <w:szCs w:val="20"/>
              </w:rPr>
            </w:pPr>
            <w:r>
              <w:rPr>
                <w:rFonts w:cs="Calibri"/>
                <w:sz w:val="20"/>
                <w:szCs w:val="20"/>
              </w:rPr>
              <w:t>Submission has been noted.</w:t>
            </w:r>
          </w:p>
          <w:p w14:paraId="43EFAA33" w14:textId="6309582E" w:rsidR="00385312" w:rsidRPr="000A29BE" w:rsidRDefault="00385312" w:rsidP="00385312">
            <w:pPr>
              <w:ind w:right="227"/>
              <w:rPr>
                <w:rFonts w:asciiTheme="minorHAnsi" w:hAnsiTheme="minorHAnsi" w:cstheme="minorHAnsi"/>
                <w:sz w:val="20"/>
                <w:szCs w:val="20"/>
              </w:rPr>
            </w:pPr>
          </w:p>
        </w:tc>
      </w:tr>
      <w:tr w:rsidR="00385312" w:rsidRPr="000A29BE" w14:paraId="14E91678" w14:textId="77777777" w:rsidTr="00385312">
        <w:trPr>
          <w:trHeight w:val="265"/>
        </w:trPr>
        <w:tc>
          <w:tcPr>
            <w:tcW w:w="1439" w:type="dxa"/>
          </w:tcPr>
          <w:p w14:paraId="17EC9EF9" w14:textId="16A8D9E3" w:rsidR="00385312" w:rsidRPr="000A29BE" w:rsidRDefault="00385312" w:rsidP="00385312">
            <w:pPr>
              <w:ind w:left="113" w:right="227"/>
              <w:jc w:val="center"/>
              <w:rPr>
                <w:rFonts w:asciiTheme="minorHAnsi" w:hAnsiTheme="minorHAnsi" w:cstheme="minorHAnsi"/>
                <w:sz w:val="20"/>
                <w:szCs w:val="20"/>
              </w:rPr>
            </w:pPr>
          </w:p>
        </w:tc>
        <w:tc>
          <w:tcPr>
            <w:tcW w:w="4798" w:type="dxa"/>
          </w:tcPr>
          <w:p w14:paraId="569EA5CE" w14:textId="77777777" w:rsidR="00385312" w:rsidRDefault="00385312" w:rsidP="00385312">
            <w:pPr>
              <w:pStyle w:val="BodyText"/>
              <w:rPr>
                <w:rFonts w:ascii="Calibri" w:hAnsi="Calibri" w:cs="Calibri"/>
                <w:sz w:val="20"/>
                <w:szCs w:val="20"/>
              </w:rPr>
            </w:pPr>
            <w:r>
              <w:rPr>
                <w:rFonts w:ascii="Calibri" w:hAnsi="Calibri" w:cs="Calibri"/>
                <w:sz w:val="20"/>
                <w:szCs w:val="20"/>
              </w:rPr>
              <w:t>The Regulator should:</w:t>
            </w:r>
          </w:p>
          <w:p w14:paraId="6B9B723F" w14:textId="1F4BB9C9" w:rsidR="00385312" w:rsidRPr="00385312" w:rsidRDefault="00385312" w:rsidP="00962711">
            <w:pPr>
              <w:pStyle w:val="ListParagraph"/>
              <w:numPr>
                <w:ilvl w:val="0"/>
                <w:numId w:val="67"/>
              </w:numPr>
              <w:rPr>
                <w:rFonts w:asciiTheme="minorHAnsi" w:hAnsiTheme="minorHAnsi" w:cstheme="minorHAnsi"/>
                <w:sz w:val="20"/>
                <w:szCs w:val="20"/>
              </w:rPr>
            </w:pPr>
            <w:r w:rsidRPr="00385312">
              <w:rPr>
                <w:rFonts w:cs="Calibri"/>
                <w:sz w:val="20"/>
                <w:szCs w:val="20"/>
              </w:rPr>
              <w:t>reconsider the likelihood and consequence assessment of the risk of generating a novel pathogenic ILTV strain due to the recombination of the GMO with other WT ILTV or vaccine strains; and</w:t>
            </w:r>
          </w:p>
        </w:tc>
        <w:tc>
          <w:tcPr>
            <w:tcW w:w="2830" w:type="dxa"/>
          </w:tcPr>
          <w:p w14:paraId="372327B7" w14:textId="77777777" w:rsidR="00385312" w:rsidRDefault="00385312" w:rsidP="00385312">
            <w:pPr>
              <w:rPr>
                <w:rFonts w:cs="Calibri"/>
                <w:sz w:val="20"/>
                <w:szCs w:val="20"/>
              </w:rPr>
            </w:pPr>
          </w:p>
          <w:p w14:paraId="457AD924" w14:textId="5AB76D32" w:rsidR="00385312" w:rsidRPr="000A29BE" w:rsidRDefault="00385312" w:rsidP="00385312">
            <w:pPr>
              <w:ind w:right="227"/>
              <w:rPr>
                <w:rFonts w:asciiTheme="minorHAnsi" w:hAnsiTheme="minorHAnsi" w:cstheme="minorHAnsi"/>
                <w:sz w:val="20"/>
                <w:szCs w:val="20"/>
              </w:rPr>
            </w:pPr>
            <w:r>
              <w:rPr>
                <w:rFonts w:cs="Calibri"/>
                <w:sz w:val="20"/>
                <w:szCs w:val="20"/>
              </w:rPr>
              <w:t xml:space="preserve">The Regulator has reconsidered the likelihood and consequences assessments in risk scenario 4 of recombination. The likelihood of recombination resulting in harm has been changed from highly unlikely to unlikely Licence conditions previously included in the draft RARMP remain appropriate to manage these risks. </w:t>
            </w:r>
          </w:p>
        </w:tc>
      </w:tr>
      <w:tr w:rsidR="00385312" w:rsidRPr="000A29BE" w14:paraId="29A7D9BE" w14:textId="77777777" w:rsidTr="00385312">
        <w:trPr>
          <w:trHeight w:val="265"/>
        </w:trPr>
        <w:tc>
          <w:tcPr>
            <w:tcW w:w="1439" w:type="dxa"/>
            <w:tcBorders>
              <w:bottom w:val="single" w:sz="4" w:space="0" w:color="auto"/>
            </w:tcBorders>
          </w:tcPr>
          <w:p w14:paraId="4D0FABA5" w14:textId="767EB0DF" w:rsidR="00385312" w:rsidRPr="000A29BE" w:rsidRDefault="00385312" w:rsidP="00385312">
            <w:pPr>
              <w:ind w:left="113" w:right="227"/>
              <w:jc w:val="center"/>
              <w:rPr>
                <w:rFonts w:asciiTheme="minorHAnsi" w:hAnsiTheme="minorHAnsi" w:cstheme="minorHAnsi"/>
                <w:sz w:val="20"/>
                <w:szCs w:val="20"/>
              </w:rPr>
            </w:pPr>
          </w:p>
        </w:tc>
        <w:tc>
          <w:tcPr>
            <w:tcW w:w="4798" w:type="dxa"/>
            <w:tcBorders>
              <w:bottom w:val="single" w:sz="4" w:space="0" w:color="auto"/>
            </w:tcBorders>
          </w:tcPr>
          <w:p w14:paraId="692A433A" w14:textId="49E50F93" w:rsidR="00385312" w:rsidRPr="000A29BE" w:rsidRDefault="00385312" w:rsidP="00962711">
            <w:pPr>
              <w:pStyle w:val="TableTextRARMP"/>
              <w:numPr>
                <w:ilvl w:val="0"/>
                <w:numId w:val="67"/>
              </w:numPr>
              <w:spacing w:before="120" w:after="120"/>
              <w:ind w:right="227"/>
              <w:rPr>
                <w:rFonts w:asciiTheme="minorHAnsi" w:hAnsiTheme="minorHAnsi" w:cstheme="minorHAnsi"/>
                <w:szCs w:val="20"/>
              </w:rPr>
            </w:pPr>
            <w:r>
              <w:rPr>
                <w:rFonts w:cs="Calibri"/>
                <w:szCs w:val="20"/>
              </w:rPr>
              <w:t>consider post-marketing surveillance in areas of outbreak to monitor for the emergence of pathogenic strains.</w:t>
            </w:r>
          </w:p>
        </w:tc>
        <w:tc>
          <w:tcPr>
            <w:tcW w:w="2830" w:type="dxa"/>
            <w:tcBorders>
              <w:bottom w:val="single" w:sz="4" w:space="0" w:color="auto"/>
            </w:tcBorders>
          </w:tcPr>
          <w:p w14:paraId="73935044" w14:textId="77777777" w:rsidR="00385312" w:rsidRDefault="00385312" w:rsidP="00385312">
            <w:pPr>
              <w:rPr>
                <w:rFonts w:cs="Calibri"/>
                <w:sz w:val="20"/>
                <w:szCs w:val="20"/>
              </w:rPr>
            </w:pPr>
            <w:r>
              <w:rPr>
                <w:rFonts w:cs="Calibri"/>
                <w:sz w:val="20"/>
                <w:szCs w:val="20"/>
              </w:rPr>
              <w:t xml:space="preserve">The licence holder is required to inform the Regulator if the licence holder becomes aware of the additional information, contraventions and any unintended effects of the dealings authorised by the licence (Condition 17). A note has been included in condition 17 to clarify </w:t>
            </w:r>
            <w:r>
              <w:rPr>
                <w:rFonts w:cs="Calibri"/>
                <w:sz w:val="20"/>
                <w:szCs w:val="20"/>
              </w:rPr>
              <w:lastRenderedPageBreak/>
              <w:t xml:space="preserve">that any reported ILTV outbreaks, associated with the commercial release of the GMO, would require reporting to the Regulator under this condition. </w:t>
            </w:r>
          </w:p>
          <w:p w14:paraId="3A174466" w14:textId="757B470C" w:rsidR="00385312" w:rsidRPr="000A29BE" w:rsidRDefault="00385312" w:rsidP="00385312">
            <w:pPr>
              <w:ind w:right="227"/>
              <w:rPr>
                <w:rFonts w:asciiTheme="minorHAnsi" w:hAnsiTheme="minorHAnsi" w:cstheme="minorHAnsi"/>
                <w:sz w:val="20"/>
                <w:szCs w:val="20"/>
              </w:rPr>
            </w:pPr>
            <w:r>
              <w:rPr>
                <w:rFonts w:cs="Calibri"/>
                <w:sz w:val="20"/>
                <w:szCs w:val="20"/>
              </w:rPr>
              <w:t>Under condition 19(d), the Regulator can also request the licence holder to collect and provide information about any matter to do with the progress of the dealings</w:t>
            </w:r>
          </w:p>
        </w:tc>
      </w:tr>
      <w:tr w:rsidR="00385312" w:rsidRPr="000A29BE" w14:paraId="4C513EC3" w14:textId="77777777" w:rsidTr="00385312">
        <w:trPr>
          <w:trHeight w:val="265"/>
        </w:trPr>
        <w:tc>
          <w:tcPr>
            <w:tcW w:w="1439" w:type="dxa"/>
            <w:tcBorders>
              <w:top w:val="single" w:sz="4" w:space="0" w:color="auto"/>
              <w:bottom w:val="single" w:sz="4" w:space="0" w:color="auto"/>
            </w:tcBorders>
          </w:tcPr>
          <w:p w14:paraId="27591BF3" w14:textId="5AE3904A" w:rsidR="00385312" w:rsidRPr="000A29BE" w:rsidRDefault="00385312" w:rsidP="00385312">
            <w:pPr>
              <w:ind w:left="113" w:right="227"/>
              <w:jc w:val="center"/>
              <w:rPr>
                <w:rFonts w:asciiTheme="minorHAnsi" w:hAnsiTheme="minorHAnsi" w:cstheme="minorHAnsi"/>
                <w:sz w:val="20"/>
                <w:szCs w:val="20"/>
              </w:rPr>
            </w:pPr>
            <w:r>
              <w:rPr>
                <w:rFonts w:asciiTheme="minorHAnsi" w:hAnsiTheme="minorHAnsi" w:cstheme="minorHAnsi"/>
                <w:sz w:val="20"/>
                <w:szCs w:val="20"/>
              </w:rPr>
              <w:lastRenderedPageBreak/>
              <w:t>3</w:t>
            </w:r>
          </w:p>
        </w:tc>
        <w:tc>
          <w:tcPr>
            <w:tcW w:w="4798" w:type="dxa"/>
            <w:tcBorders>
              <w:top w:val="single" w:sz="4" w:space="0" w:color="auto"/>
              <w:bottom w:val="single" w:sz="4" w:space="0" w:color="auto"/>
            </w:tcBorders>
          </w:tcPr>
          <w:p w14:paraId="01DE9A7B" w14:textId="102E3EE9" w:rsidR="00385312" w:rsidRPr="000A29BE" w:rsidRDefault="00385312" w:rsidP="00385312">
            <w:pPr>
              <w:pStyle w:val="TableTextRARMP"/>
              <w:spacing w:before="120" w:after="120"/>
              <w:ind w:right="227"/>
              <w:rPr>
                <w:rFonts w:asciiTheme="minorHAnsi" w:hAnsiTheme="minorHAnsi" w:cstheme="minorHAnsi"/>
                <w:szCs w:val="20"/>
              </w:rPr>
            </w:pPr>
            <w:r>
              <w:rPr>
                <w:rFonts w:cs="Calibri"/>
                <w:szCs w:val="20"/>
              </w:rPr>
              <w:t>A</w:t>
            </w:r>
            <w:r w:rsidRPr="00501EEF">
              <w:rPr>
                <w:rFonts w:cs="Calibri"/>
                <w:szCs w:val="20"/>
              </w:rPr>
              <w:t xml:space="preserve">ccepts that, overall, </w:t>
            </w:r>
            <w:proofErr w:type="spellStart"/>
            <w:r w:rsidRPr="00501EEF">
              <w:rPr>
                <w:rFonts w:cs="Calibri"/>
                <w:szCs w:val="20"/>
              </w:rPr>
              <w:t>Bioproperties</w:t>
            </w:r>
            <w:proofErr w:type="spellEnd"/>
            <w:r w:rsidRPr="00501EEF">
              <w:rPr>
                <w:rFonts w:cs="Calibri"/>
                <w:szCs w:val="20"/>
              </w:rPr>
              <w:t xml:space="preserve"> Pty </w:t>
            </w:r>
            <w:proofErr w:type="spellStart"/>
            <w:r w:rsidRPr="00501EEF">
              <w:rPr>
                <w:rFonts w:cs="Calibri"/>
                <w:szCs w:val="20"/>
              </w:rPr>
              <w:t>Ltd’s</w:t>
            </w:r>
            <w:proofErr w:type="spellEnd"/>
            <w:r w:rsidRPr="00501EEF">
              <w:rPr>
                <w:rFonts w:cs="Calibri"/>
                <w:szCs w:val="20"/>
              </w:rPr>
              <w:t xml:space="preserve"> application has negligible risks to the health and safety of people and the environment</w:t>
            </w:r>
            <w:r>
              <w:rPr>
                <w:rFonts w:cs="Calibri"/>
                <w:szCs w:val="20"/>
              </w:rPr>
              <w:t xml:space="preserve"> and is satisfied that the measures taken to manage the short- and long-term risks from the proposal are adequate. </w:t>
            </w:r>
          </w:p>
        </w:tc>
        <w:tc>
          <w:tcPr>
            <w:tcW w:w="2830" w:type="dxa"/>
            <w:tcBorders>
              <w:top w:val="single" w:sz="4" w:space="0" w:color="auto"/>
              <w:bottom w:val="single" w:sz="4" w:space="0" w:color="auto"/>
            </w:tcBorders>
          </w:tcPr>
          <w:p w14:paraId="53D92445" w14:textId="5930307B" w:rsidR="00385312" w:rsidRPr="000A29BE" w:rsidRDefault="00385312" w:rsidP="00385312">
            <w:pPr>
              <w:ind w:right="227"/>
              <w:rPr>
                <w:rFonts w:asciiTheme="minorHAnsi" w:hAnsiTheme="minorHAnsi" w:cstheme="minorHAnsi"/>
                <w:sz w:val="20"/>
                <w:szCs w:val="20"/>
              </w:rPr>
            </w:pPr>
            <w:r>
              <w:rPr>
                <w:rFonts w:cs="Calibri"/>
                <w:sz w:val="20"/>
                <w:szCs w:val="20"/>
              </w:rPr>
              <w:t xml:space="preserve">Submission has been noted. </w:t>
            </w:r>
          </w:p>
        </w:tc>
      </w:tr>
      <w:tr w:rsidR="00385312" w:rsidRPr="000A29BE" w14:paraId="17F3B1C1" w14:textId="77777777" w:rsidTr="00385312">
        <w:trPr>
          <w:trHeight w:val="265"/>
        </w:trPr>
        <w:tc>
          <w:tcPr>
            <w:tcW w:w="1439" w:type="dxa"/>
            <w:tcBorders>
              <w:top w:val="single" w:sz="4" w:space="0" w:color="auto"/>
              <w:bottom w:val="single" w:sz="4" w:space="0" w:color="auto"/>
            </w:tcBorders>
          </w:tcPr>
          <w:p w14:paraId="63E1AB8F" w14:textId="6CF1D1A0" w:rsidR="00385312" w:rsidRPr="000A29BE" w:rsidRDefault="00385312" w:rsidP="00385312">
            <w:pPr>
              <w:ind w:left="113" w:right="227"/>
              <w:jc w:val="center"/>
              <w:rPr>
                <w:rFonts w:asciiTheme="minorHAnsi" w:hAnsiTheme="minorHAnsi" w:cstheme="minorHAnsi"/>
                <w:sz w:val="20"/>
                <w:szCs w:val="20"/>
              </w:rPr>
            </w:pPr>
            <w:r>
              <w:rPr>
                <w:rFonts w:asciiTheme="minorHAnsi" w:hAnsiTheme="minorHAnsi" w:cstheme="minorHAnsi"/>
                <w:sz w:val="20"/>
                <w:szCs w:val="20"/>
              </w:rPr>
              <w:t>4</w:t>
            </w:r>
          </w:p>
        </w:tc>
        <w:tc>
          <w:tcPr>
            <w:tcW w:w="4798" w:type="dxa"/>
            <w:tcBorders>
              <w:top w:val="single" w:sz="4" w:space="0" w:color="auto"/>
              <w:bottom w:val="single" w:sz="4" w:space="0" w:color="auto"/>
            </w:tcBorders>
          </w:tcPr>
          <w:p w14:paraId="361CD4AE" w14:textId="77777777" w:rsidR="00385312" w:rsidRDefault="00385312" w:rsidP="00385312">
            <w:pPr>
              <w:rPr>
                <w:rFonts w:cs="Calibri"/>
                <w:sz w:val="20"/>
                <w:szCs w:val="20"/>
              </w:rPr>
            </w:pPr>
            <w:r>
              <w:rPr>
                <w:rFonts w:cs="Calibri"/>
                <w:sz w:val="20"/>
                <w:szCs w:val="20"/>
              </w:rPr>
              <w:t xml:space="preserve">No concerns were identified. </w:t>
            </w:r>
          </w:p>
          <w:p w14:paraId="0B17DD46" w14:textId="77777777" w:rsidR="00385312" w:rsidRDefault="00385312" w:rsidP="00385312">
            <w:pPr>
              <w:rPr>
                <w:rFonts w:cs="Calibri"/>
                <w:sz w:val="20"/>
                <w:szCs w:val="20"/>
              </w:rPr>
            </w:pPr>
            <w:r>
              <w:rPr>
                <w:rFonts w:cs="Calibri"/>
                <w:sz w:val="20"/>
                <w:szCs w:val="20"/>
              </w:rPr>
              <w:t>Noted:</w:t>
            </w:r>
          </w:p>
          <w:p w14:paraId="2D90738A" w14:textId="77777777" w:rsidR="00385312" w:rsidRDefault="00385312" w:rsidP="00962711">
            <w:pPr>
              <w:pStyle w:val="ListParagraph"/>
              <w:numPr>
                <w:ilvl w:val="0"/>
                <w:numId w:val="68"/>
              </w:numPr>
              <w:spacing w:before="0"/>
              <w:rPr>
                <w:rFonts w:cs="Calibri"/>
                <w:sz w:val="20"/>
                <w:szCs w:val="20"/>
              </w:rPr>
            </w:pPr>
            <w:r>
              <w:rPr>
                <w:rFonts w:cs="Calibri"/>
                <w:sz w:val="20"/>
                <w:szCs w:val="20"/>
              </w:rPr>
              <w:t xml:space="preserve">that the WT virus is present in Australia and vaccine would be helpful to poultry industry; and </w:t>
            </w:r>
          </w:p>
          <w:p w14:paraId="5BBB7829" w14:textId="19AD35F3" w:rsidR="00385312" w:rsidRPr="000A29BE" w:rsidRDefault="00385312" w:rsidP="00962711">
            <w:pPr>
              <w:pStyle w:val="TableTextRARMP"/>
              <w:numPr>
                <w:ilvl w:val="0"/>
                <w:numId w:val="68"/>
              </w:numPr>
              <w:spacing w:before="120" w:after="120"/>
              <w:ind w:right="227"/>
              <w:rPr>
                <w:rFonts w:asciiTheme="minorHAnsi" w:hAnsiTheme="minorHAnsi" w:cstheme="minorHAnsi"/>
                <w:szCs w:val="20"/>
              </w:rPr>
            </w:pPr>
            <w:r>
              <w:rPr>
                <w:rFonts w:cs="Calibri"/>
                <w:szCs w:val="20"/>
              </w:rPr>
              <w:t xml:space="preserve">whether the original strain and master stock has been sequenced and characterised to ensure no recombination events have occurred, which could affect the difference in transmission between the original strain and the master stock. </w:t>
            </w:r>
          </w:p>
        </w:tc>
        <w:tc>
          <w:tcPr>
            <w:tcW w:w="2830" w:type="dxa"/>
            <w:tcBorders>
              <w:top w:val="single" w:sz="4" w:space="0" w:color="auto"/>
              <w:bottom w:val="single" w:sz="4" w:space="0" w:color="auto"/>
            </w:tcBorders>
          </w:tcPr>
          <w:p w14:paraId="24FB6353" w14:textId="77777777" w:rsidR="00385312" w:rsidRDefault="00385312" w:rsidP="00385312">
            <w:pPr>
              <w:rPr>
                <w:rFonts w:cs="Calibri"/>
                <w:sz w:val="20"/>
                <w:szCs w:val="20"/>
              </w:rPr>
            </w:pPr>
            <w:r>
              <w:rPr>
                <w:rFonts w:cs="Calibri"/>
                <w:sz w:val="20"/>
                <w:szCs w:val="20"/>
              </w:rPr>
              <w:t xml:space="preserve">Submission has been noted. </w:t>
            </w:r>
          </w:p>
          <w:p w14:paraId="02447972" w14:textId="590D75A1" w:rsidR="00385312" w:rsidRPr="00385312" w:rsidRDefault="00385312" w:rsidP="00385312">
            <w:pPr>
              <w:rPr>
                <w:rFonts w:cs="Calibri"/>
                <w:sz w:val="20"/>
                <w:szCs w:val="20"/>
              </w:rPr>
            </w:pPr>
            <w:r>
              <w:rPr>
                <w:rFonts w:cs="Calibri"/>
                <w:sz w:val="20"/>
                <w:szCs w:val="20"/>
              </w:rPr>
              <w:t xml:space="preserve">No sequence information was provided to compare the original strain and the master stock. However, recent studies have been carried out with the master stock that has been prepared under Good Lab Practice (GLP) and </w:t>
            </w:r>
            <w:r w:rsidRPr="006E0979">
              <w:rPr>
                <w:rFonts w:cs="Calibri"/>
                <w:sz w:val="20"/>
                <w:szCs w:val="20"/>
              </w:rPr>
              <w:t>the Asia Pacific Centre for Animal Health (APCAH) Quality policy</w:t>
            </w:r>
            <w:r>
              <w:rPr>
                <w:rFonts w:cs="Calibri"/>
                <w:sz w:val="20"/>
                <w:szCs w:val="20"/>
              </w:rPr>
              <w:t>, which</w:t>
            </w:r>
            <w:r w:rsidRPr="006E0979">
              <w:rPr>
                <w:rFonts w:cs="Calibri"/>
                <w:sz w:val="20"/>
                <w:szCs w:val="20"/>
              </w:rPr>
              <w:t xml:space="preserve"> </w:t>
            </w:r>
            <w:r>
              <w:rPr>
                <w:rFonts w:cs="Calibri"/>
                <w:sz w:val="20"/>
                <w:szCs w:val="20"/>
              </w:rPr>
              <w:t xml:space="preserve">will be used for production of the </w:t>
            </w:r>
            <w:proofErr w:type="gramStart"/>
            <w:r>
              <w:rPr>
                <w:rFonts w:cs="Calibri"/>
                <w:sz w:val="20"/>
                <w:szCs w:val="20"/>
              </w:rPr>
              <w:t>GMO</w:t>
            </w:r>
            <w:proofErr w:type="gramEnd"/>
            <w:r>
              <w:rPr>
                <w:rFonts w:cs="Calibri"/>
                <w:sz w:val="20"/>
                <w:szCs w:val="20"/>
              </w:rPr>
              <w:t xml:space="preserve"> and this has demonstrated no transmission.</w:t>
            </w:r>
          </w:p>
        </w:tc>
      </w:tr>
      <w:tr w:rsidR="00385312" w:rsidRPr="000A29BE" w14:paraId="704181E4" w14:textId="77777777" w:rsidTr="00385312">
        <w:trPr>
          <w:trHeight w:val="265"/>
        </w:trPr>
        <w:tc>
          <w:tcPr>
            <w:tcW w:w="1439" w:type="dxa"/>
            <w:tcBorders>
              <w:top w:val="single" w:sz="4" w:space="0" w:color="auto"/>
            </w:tcBorders>
          </w:tcPr>
          <w:p w14:paraId="7AF6FA73" w14:textId="1D08BAFF" w:rsidR="00385312" w:rsidRPr="000A29BE" w:rsidRDefault="00385312" w:rsidP="00385312">
            <w:pPr>
              <w:ind w:left="113" w:right="227"/>
              <w:jc w:val="center"/>
              <w:rPr>
                <w:rFonts w:asciiTheme="minorHAnsi" w:hAnsiTheme="minorHAnsi" w:cstheme="minorHAnsi"/>
                <w:sz w:val="20"/>
                <w:szCs w:val="20"/>
              </w:rPr>
            </w:pPr>
            <w:r>
              <w:rPr>
                <w:rFonts w:asciiTheme="minorHAnsi" w:hAnsiTheme="minorHAnsi" w:cstheme="minorHAnsi"/>
                <w:sz w:val="20"/>
                <w:szCs w:val="20"/>
              </w:rPr>
              <w:t>5</w:t>
            </w:r>
          </w:p>
        </w:tc>
        <w:tc>
          <w:tcPr>
            <w:tcW w:w="4798" w:type="dxa"/>
            <w:tcBorders>
              <w:top w:val="single" w:sz="4" w:space="0" w:color="auto"/>
            </w:tcBorders>
          </w:tcPr>
          <w:p w14:paraId="380091F3" w14:textId="77777777" w:rsidR="00385312" w:rsidRDefault="00385312" w:rsidP="00385312">
            <w:pPr>
              <w:rPr>
                <w:rFonts w:cs="Calibri"/>
                <w:sz w:val="20"/>
                <w:szCs w:val="20"/>
              </w:rPr>
            </w:pPr>
            <w:r>
              <w:rPr>
                <w:rFonts w:eastAsiaTheme="minorHAnsi" w:cs="Calibri"/>
                <w:sz w:val="20"/>
                <w:szCs w:val="20"/>
              </w:rPr>
              <w:t xml:space="preserve">Agrees </w:t>
            </w:r>
            <w:r w:rsidRPr="00A909A1">
              <w:rPr>
                <w:rFonts w:eastAsiaTheme="minorHAnsi" w:cs="Calibri"/>
                <w:sz w:val="20"/>
                <w:szCs w:val="20"/>
              </w:rPr>
              <w:t>with the overall assessment of the RARMP</w:t>
            </w:r>
            <w:r>
              <w:rPr>
                <w:rFonts w:cs="Calibri"/>
                <w:sz w:val="20"/>
                <w:szCs w:val="20"/>
              </w:rPr>
              <w:t xml:space="preserve"> and draft licence conditions.</w:t>
            </w:r>
          </w:p>
          <w:p w14:paraId="08EBE787" w14:textId="77777777" w:rsidR="00385312" w:rsidRDefault="00385312" w:rsidP="00385312">
            <w:pPr>
              <w:rPr>
                <w:rFonts w:cs="Calibri"/>
                <w:sz w:val="20"/>
                <w:szCs w:val="20"/>
              </w:rPr>
            </w:pPr>
            <w:r>
              <w:rPr>
                <w:rFonts w:cs="Calibri"/>
                <w:sz w:val="20"/>
                <w:szCs w:val="20"/>
              </w:rPr>
              <w:t xml:space="preserve">Supports the Regulator’s conclusion that the proposed commercial supply of this GM ILTV vaccine poses negligible risk to the health and safety of people and a negligible to low risk to the environment </w:t>
            </w:r>
            <w:proofErr w:type="gramStart"/>
            <w:r>
              <w:rPr>
                <w:rFonts w:cs="Calibri"/>
                <w:sz w:val="20"/>
                <w:szCs w:val="20"/>
              </w:rPr>
              <w:t>as a result of</w:t>
            </w:r>
            <w:proofErr w:type="gramEnd"/>
            <w:r>
              <w:rPr>
                <w:rFonts w:cs="Calibri"/>
                <w:sz w:val="20"/>
                <w:szCs w:val="20"/>
              </w:rPr>
              <w:t xml:space="preserve"> gene technology.</w:t>
            </w:r>
          </w:p>
          <w:p w14:paraId="5D1DEE1F" w14:textId="77777777" w:rsidR="00385312" w:rsidRDefault="00385312" w:rsidP="00385312">
            <w:pPr>
              <w:rPr>
                <w:rFonts w:eastAsiaTheme="minorHAnsi" w:cs="Calibri"/>
                <w:sz w:val="20"/>
                <w:szCs w:val="20"/>
              </w:rPr>
            </w:pPr>
            <w:r>
              <w:rPr>
                <w:rFonts w:eastAsiaTheme="minorHAnsi" w:cs="Calibri"/>
                <w:sz w:val="20"/>
                <w:szCs w:val="20"/>
              </w:rPr>
              <w:t>Noted that:</w:t>
            </w:r>
          </w:p>
          <w:p w14:paraId="6045116C" w14:textId="77777777" w:rsidR="00385312" w:rsidRPr="00532CB3" w:rsidRDefault="00385312" w:rsidP="00962711">
            <w:pPr>
              <w:pStyle w:val="ListParagraph"/>
              <w:numPr>
                <w:ilvl w:val="0"/>
                <w:numId w:val="69"/>
              </w:numPr>
              <w:spacing w:before="0"/>
              <w:rPr>
                <w:rFonts w:cs="Calibri"/>
                <w:sz w:val="20"/>
                <w:szCs w:val="20"/>
              </w:rPr>
            </w:pPr>
            <w:r>
              <w:rPr>
                <w:rFonts w:cs="Calibri"/>
                <w:sz w:val="20"/>
                <w:szCs w:val="20"/>
              </w:rPr>
              <w:t xml:space="preserve">the risk of recombination is present, although </w:t>
            </w:r>
            <w:r w:rsidRPr="00501EEF">
              <w:rPr>
                <w:rFonts w:cs="Calibri"/>
                <w:sz w:val="20"/>
                <w:szCs w:val="20"/>
              </w:rPr>
              <w:t xml:space="preserve">noted that this risk would be present regardless of whether this was a GMO vaccine or not, as ILTV has shown inherent </w:t>
            </w:r>
            <w:proofErr w:type="spellStart"/>
            <w:r w:rsidRPr="00501EEF">
              <w:rPr>
                <w:rFonts w:cs="Calibri"/>
                <w:sz w:val="20"/>
                <w:szCs w:val="20"/>
              </w:rPr>
              <w:t>recombinatorial</w:t>
            </w:r>
            <w:proofErr w:type="spellEnd"/>
            <w:r w:rsidRPr="00501EEF">
              <w:rPr>
                <w:rFonts w:cs="Calibri"/>
                <w:sz w:val="20"/>
                <w:szCs w:val="20"/>
              </w:rPr>
              <w:t xml:space="preserve"> capability over time. </w:t>
            </w:r>
          </w:p>
          <w:p w14:paraId="54BA473B" w14:textId="77777777" w:rsidR="00385312" w:rsidRPr="00367F66" w:rsidRDefault="00385312" w:rsidP="00962711">
            <w:pPr>
              <w:pStyle w:val="Default"/>
              <w:numPr>
                <w:ilvl w:val="0"/>
                <w:numId w:val="69"/>
              </w:numPr>
              <w:spacing w:after="120"/>
              <w:rPr>
                <w:rFonts w:ascii="Calibri" w:hAnsi="Calibri" w:cs="Calibri"/>
                <w:sz w:val="20"/>
                <w:szCs w:val="20"/>
              </w:rPr>
            </w:pPr>
            <w:r w:rsidRPr="00367F66">
              <w:rPr>
                <w:rFonts w:ascii="Calibri" w:hAnsi="Calibri" w:cs="Calibri"/>
                <w:color w:val="auto"/>
                <w:sz w:val="20"/>
                <w:szCs w:val="20"/>
              </w:rPr>
              <w:t xml:space="preserve">Agrees that </w:t>
            </w:r>
            <w:r>
              <w:rPr>
                <w:rFonts w:ascii="Calibri" w:hAnsi="Calibri" w:cs="Calibri"/>
                <w:color w:val="auto"/>
                <w:sz w:val="20"/>
                <w:szCs w:val="20"/>
              </w:rPr>
              <w:t>t</w:t>
            </w:r>
            <w:r w:rsidRPr="00367F66">
              <w:rPr>
                <w:rFonts w:ascii="Calibri" w:hAnsi="Calibri" w:cs="Calibri"/>
                <w:color w:val="auto"/>
                <w:sz w:val="20"/>
                <w:szCs w:val="20"/>
              </w:rPr>
              <w:t xml:space="preserve">he licence holder must ensure that end users of the GMO are informed that the GMO vaccination is not to be given concurrently with any other live ILTV vaccines and </w:t>
            </w:r>
            <w:r w:rsidRPr="00367F66">
              <w:rPr>
                <w:rFonts w:ascii="Calibri" w:hAnsi="Calibri" w:cs="Calibri"/>
                <w:color w:val="auto"/>
                <w:sz w:val="20"/>
                <w:szCs w:val="20"/>
              </w:rPr>
              <w:lastRenderedPageBreak/>
              <w:t>vaccinations must be administered to healthy chickens only.</w:t>
            </w:r>
          </w:p>
          <w:p w14:paraId="68FD8B11" w14:textId="094B8AF6" w:rsidR="00385312" w:rsidRPr="000A29BE" w:rsidRDefault="00385312" w:rsidP="00962711">
            <w:pPr>
              <w:pStyle w:val="TableTextRARMP"/>
              <w:numPr>
                <w:ilvl w:val="0"/>
                <w:numId w:val="69"/>
              </w:numPr>
              <w:spacing w:before="120" w:after="120"/>
              <w:ind w:right="227"/>
              <w:rPr>
                <w:rFonts w:asciiTheme="minorHAnsi" w:hAnsiTheme="minorHAnsi" w:cstheme="minorHAnsi"/>
                <w:szCs w:val="20"/>
              </w:rPr>
            </w:pPr>
            <w:r w:rsidRPr="00501EEF">
              <w:rPr>
                <w:rFonts w:cs="Calibri"/>
                <w:szCs w:val="20"/>
                <w:lang w:eastAsia="en-AU"/>
              </w:rPr>
              <w:t>strict biosecurity should minimise the risk of recombination. However, they noted that there is a small risk that an undetected wild</w:t>
            </w:r>
            <w:r>
              <w:rPr>
                <w:rFonts w:cs="Calibri"/>
                <w:szCs w:val="20"/>
                <w:lang w:eastAsia="en-AU"/>
              </w:rPr>
              <w:t xml:space="preserve"> </w:t>
            </w:r>
            <w:proofErr w:type="gramStart"/>
            <w:r w:rsidRPr="00501EEF">
              <w:rPr>
                <w:rFonts w:cs="Calibri"/>
                <w:szCs w:val="20"/>
                <w:lang w:eastAsia="en-AU"/>
              </w:rPr>
              <w:t>type</w:t>
            </w:r>
            <w:proofErr w:type="gramEnd"/>
            <w:r w:rsidRPr="00501EEF">
              <w:rPr>
                <w:rFonts w:cs="Calibri"/>
                <w:szCs w:val="20"/>
                <w:lang w:eastAsia="en-AU"/>
              </w:rPr>
              <w:t xml:space="preserve"> virus may circulate through a flock and recombine with the vaccine, either resulting in insertion of the glycoprotein G gene, insertion/recombination of another gene, or both. It was suggested the important thing to monitor in this case would be the vaccine regaining a glycoprotein G gene. However, there is no evidence this would necessarily result in a more virulent isolate. </w:t>
            </w:r>
          </w:p>
        </w:tc>
        <w:tc>
          <w:tcPr>
            <w:tcW w:w="2830" w:type="dxa"/>
            <w:tcBorders>
              <w:top w:val="single" w:sz="4" w:space="0" w:color="auto"/>
            </w:tcBorders>
          </w:tcPr>
          <w:p w14:paraId="321EC1C1" w14:textId="77777777" w:rsidR="00385312" w:rsidRPr="0067006A" w:rsidRDefault="00385312" w:rsidP="00385312">
            <w:pPr>
              <w:rPr>
                <w:rFonts w:cs="Calibri"/>
                <w:sz w:val="20"/>
                <w:szCs w:val="20"/>
              </w:rPr>
            </w:pPr>
            <w:r w:rsidRPr="0067006A">
              <w:rPr>
                <w:rFonts w:cs="Calibri"/>
                <w:sz w:val="20"/>
                <w:szCs w:val="20"/>
              </w:rPr>
              <w:lastRenderedPageBreak/>
              <w:t>Submission has been noted.</w:t>
            </w:r>
          </w:p>
          <w:p w14:paraId="45A5447E" w14:textId="6C90CA5D" w:rsidR="00385312" w:rsidRPr="000A29BE" w:rsidRDefault="00385312" w:rsidP="00385312">
            <w:pPr>
              <w:ind w:left="214" w:right="227"/>
              <w:rPr>
                <w:rFonts w:asciiTheme="minorHAnsi" w:hAnsiTheme="minorHAnsi" w:cstheme="minorHAnsi"/>
                <w:sz w:val="20"/>
                <w:szCs w:val="20"/>
              </w:rPr>
            </w:pPr>
          </w:p>
        </w:tc>
      </w:tr>
      <w:tr w:rsidR="00385312" w:rsidRPr="000A29BE" w14:paraId="714EE667" w14:textId="77777777" w:rsidTr="00385312">
        <w:trPr>
          <w:trHeight w:val="265"/>
        </w:trPr>
        <w:tc>
          <w:tcPr>
            <w:tcW w:w="1439" w:type="dxa"/>
            <w:tcBorders>
              <w:bottom w:val="single" w:sz="4" w:space="0" w:color="auto"/>
            </w:tcBorders>
          </w:tcPr>
          <w:p w14:paraId="1C210C27" w14:textId="27A7FB80" w:rsidR="00385312" w:rsidRPr="000A29BE" w:rsidRDefault="00385312" w:rsidP="00385312">
            <w:pPr>
              <w:ind w:left="113" w:right="227"/>
              <w:jc w:val="center"/>
              <w:rPr>
                <w:rFonts w:asciiTheme="minorHAnsi" w:hAnsiTheme="minorHAnsi" w:cstheme="minorHAnsi"/>
                <w:sz w:val="20"/>
                <w:szCs w:val="20"/>
              </w:rPr>
            </w:pPr>
          </w:p>
        </w:tc>
        <w:tc>
          <w:tcPr>
            <w:tcW w:w="4798" w:type="dxa"/>
            <w:tcBorders>
              <w:bottom w:val="single" w:sz="4" w:space="0" w:color="auto"/>
            </w:tcBorders>
          </w:tcPr>
          <w:p w14:paraId="60FBE067" w14:textId="77777777" w:rsidR="00385312" w:rsidRDefault="00385312" w:rsidP="00385312">
            <w:pPr>
              <w:rPr>
                <w:rFonts w:eastAsiaTheme="minorHAnsi" w:cs="Calibri"/>
                <w:sz w:val="20"/>
                <w:szCs w:val="20"/>
              </w:rPr>
            </w:pPr>
            <w:r>
              <w:rPr>
                <w:rFonts w:eastAsiaTheme="minorHAnsi" w:cs="Calibri"/>
                <w:sz w:val="20"/>
                <w:szCs w:val="20"/>
              </w:rPr>
              <w:t>The Regulator should consider:</w:t>
            </w:r>
          </w:p>
          <w:p w14:paraId="39DCC0B6" w14:textId="77777777" w:rsidR="00385312" w:rsidRDefault="00385312" w:rsidP="00962711">
            <w:pPr>
              <w:pStyle w:val="ListParagraph"/>
              <w:numPr>
                <w:ilvl w:val="0"/>
                <w:numId w:val="69"/>
              </w:numPr>
              <w:spacing w:before="0"/>
              <w:rPr>
                <w:rFonts w:cs="Calibri"/>
                <w:sz w:val="20"/>
                <w:szCs w:val="20"/>
              </w:rPr>
            </w:pPr>
            <w:r>
              <w:rPr>
                <w:rFonts w:cs="Calibri"/>
                <w:sz w:val="20"/>
                <w:szCs w:val="20"/>
              </w:rPr>
              <w:t xml:space="preserve">a period of monitoring of vaccinated flocks as the vaccine is rolled out to determine the presence of viruses carrying a glycoprotein G gene and whether it is a vaccine recombinant; and </w:t>
            </w:r>
          </w:p>
          <w:p w14:paraId="4FFD1F56" w14:textId="64D9D22B" w:rsidR="00385312" w:rsidRPr="000A29BE" w:rsidRDefault="00385312" w:rsidP="00962711">
            <w:pPr>
              <w:pStyle w:val="TableTextRARMP"/>
              <w:numPr>
                <w:ilvl w:val="0"/>
                <w:numId w:val="69"/>
              </w:numPr>
              <w:spacing w:before="120" w:after="120"/>
              <w:ind w:right="227"/>
              <w:rPr>
                <w:rFonts w:asciiTheme="minorHAnsi" w:hAnsiTheme="minorHAnsi" w:cstheme="minorHAnsi"/>
                <w:szCs w:val="20"/>
              </w:rPr>
            </w:pPr>
            <w:r w:rsidRPr="00367F66">
              <w:rPr>
                <w:rFonts w:cs="Calibri"/>
                <w:szCs w:val="20"/>
              </w:rPr>
              <w:t>making a request to agencies who have a regulatory role and responsibility of monitoring farm biosecurity practices to submit regular compliance reports if the GM vaccine is used.</w:t>
            </w:r>
          </w:p>
        </w:tc>
        <w:tc>
          <w:tcPr>
            <w:tcW w:w="2830" w:type="dxa"/>
            <w:tcBorders>
              <w:bottom w:val="single" w:sz="4" w:space="0" w:color="auto"/>
            </w:tcBorders>
          </w:tcPr>
          <w:p w14:paraId="1360A37A" w14:textId="77777777" w:rsidR="00385312" w:rsidRDefault="00385312" w:rsidP="00385312">
            <w:pPr>
              <w:rPr>
                <w:rFonts w:cs="Calibri"/>
                <w:sz w:val="20"/>
                <w:szCs w:val="20"/>
              </w:rPr>
            </w:pPr>
            <w:r>
              <w:rPr>
                <w:rFonts w:cs="Calibri"/>
                <w:sz w:val="20"/>
                <w:szCs w:val="20"/>
              </w:rPr>
              <w:t xml:space="preserve">The licence holder is required to inform the Regulator if the licence holder becomes aware of any additional information, contraventions and any unintended effects of the dealings authorised by the licence (Condition 17). A note has been included in condition 17 to clarify that any reported ILTV outbreaks, associated with the commercial release of the GMO, would be covered under this condition. </w:t>
            </w:r>
          </w:p>
          <w:p w14:paraId="7D6C295A" w14:textId="77777777" w:rsidR="00385312" w:rsidRDefault="00385312" w:rsidP="00385312">
            <w:pPr>
              <w:rPr>
                <w:rFonts w:cs="Calibri"/>
                <w:color w:val="FF0000"/>
                <w:sz w:val="20"/>
                <w:szCs w:val="20"/>
              </w:rPr>
            </w:pPr>
            <w:r>
              <w:rPr>
                <w:rFonts w:cs="Calibri"/>
                <w:sz w:val="20"/>
                <w:szCs w:val="20"/>
              </w:rPr>
              <w:t xml:space="preserve">Under Condition 19(d), the Regulator can also request the licence holder to collect and provide information about any matter to do with the progress of the dealings authorised by this licence. </w:t>
            </w:r>
            <w:proofErr w:type="gramStart"/>
            <w:r>
              <w:rPr>
                <w:rFonts w:cs="Calibri"/>
                <w:sz w:val="20"/>
                <w:szCs w:val="20"/>
              </w:rPr>
              <w:t>i.e.</w:t>
            </w:r>
            <w:proofErr w:type="gramEnd"/>
            <w:r>
              <w:rPr>
                <w:rFonts w:cs="Calibri"/>
                <w:sz w:val="20"/>
                <w:szCs w:val="20"/>
              </w:rPr>
              <w:t xml:space="preserve"> </w:t>
            </w:r>
            <w:r w:rsidRPr="0041012E">
              <w:rPr>
                <w:rFonts w:cs="Calibri"/>
                <w:sz w:val="20"/>
                <w:szCs w:val="20"/>
              </w:rPr>
              <w:t>request post-monitoring reports</w:t>
            </w:r>
            <w:r>
              <w:rPr>
                <w:rFonts w:cs="Calibri"/>
                <w:sz w:val="20"/>
                <w:szCs w:val="20"/>
              </w:rPr>
              <w:t xml:space="preserve"> and regulatory compliance report</w:t>
            </w:r>
            <w:r>
              <w:rPr>
                <w:rFonts w:cs="Calibri"/>
                <w:color w:val="FF0000"/>
                <w:sz w:val="20"/>
                <w:szCs w:val="20"/>
              </w:rPr>
              <w:t>.</w:t>
            </w:r>
          </w:p>
          <w:p w14:paraId="124EBA54" w14:textId="397B5E14" w:rsidR="00385312" w:rsidRPr="000A29BE" w:rsidRDefault="00385312" w:rsidP="00385312">
            <w:pPr>
              <w:ind w:right="227"/>
              <w:rPr>
                <w:rFonts w:asciiTheme="minorHAnsi" w:hAnsiTheme="minorHAnsi" w:cstheme="minorHAnsi"/>
                <w:sz w:val="20"/>
                <w:szCs w:val="20"/>
              </w:rPr>
            </w:pPr>
            <w:r w:rsidRPr="00F37A3D">
              <w:rPr>
                <w:rFonts w:cs="Calibri"/>
                <w:sz w:val="20"/>
                <w:szCs w:val="20"/>
              </w:rPr>
              <w:t>States and Territories oversee biosecurity and regulatory compliance, and this would be the case regarding the use of this GM vaccine.  Condition 24 of the licence ensures that the licence holder provides the Regulator with any information about any adverse impacts, unintended effects or new information relating to the risk to human health and safety or the environment cause by the GMOs or material from the GMOs.</w:t>
            </w:r>
          </w:p>
        </w:tc>
      </w:tr>
      <w:tr w:rsidR="00385312" w:rsidRPr="000A29BE" w14:paraId="49D1AFA8" w14:textId="77777777" w:rsidTr="00385312">
        <w:trPr>
          <w:trHeight w:val="265"/>
        </w:trPr>
        <w:tc>
          <w:tcPr>
            <w:tcW w:w="1439" w:type="dxa"/>
            <w:tcBorders>
              <w:top w:val="single" w:sz="4" w:space="0" w:color="auto"/>
              <w:bottom w:val="single" w:sz="4" w:space="0" w:color="auto"/>
            </w:tcBorders>
          </w:tcPr>
          <w:p w14:paraId="7AE9FEF7" w14:textId="7148BDA3" w:rsidR="00385312" w:rsidRPr="000A29BE" w:rsidRDefault="00385312" w:rsidP="00385312">
            <w:pPr>
              <w:ind w:left="113" w:right="227"/>
              <w:jc w:val="center"/>
              <w:rPr>
                <w:rFonts w:asciiTheme="minorHAnsi" w:hAnsiTheme="minorHAnsi" w:cstheme="minorHAnsi"/>
                <w:sz w:val="20"/>
                <w:szCs w:val="20"/>
              </w:rPr>
            </w:pPr>
            <w:r>
              <w:rPr>
                <w:rFonts w:asciiTheme="minorHAnsi" w:hAnsiTheme="minorHAnsi" w:cstheme="minorHAnsi"/>
                <w:sz w:val="20"/>
                <w:szCs w:val="20"/>
              </w:rPr>
              <w:lastRenderedPageBreak/>
              <w:t>6</w:t>
            </w:r>
          </w:p>
        </w:tc>
        <w:tc>
          <w:tcPr>
            <w:tcW w:w="4798" w:type="dxa"/>
            <w:tcBorders>
              <w:top w:val="single" w:sz="4" w:space="0" w:color="auto"/>
              <w:bottom w:val="single" w:sz="4" w:space="0" w:color="auto"/>
            </w:tcBorders>
          </w:tcPr>
          <w:p w14:paraId="341D0D73" w14:textId="77777777" w:rsidR="00385312" w:rsidRPr="00532CB3" w:rsidRDefault="00385312" w:rsidP="00385312">
            <w:pPr>
              <w:pStyle w:val="Default"/>
              <w:spacing w:after="120"/>
            </w:pPr>
            <w:r w:rsidRPr="00501EEF">
              <w:rPr>
                <w:rFonts w:ascii="Calibri" w:eastAsiaTheme="minorEastAsia" w:hAnsi="Calibri" w:cs="Calibri"/>
                <w:color w:val="auto"/>
                <w:sz w:val="20"/>
                <w:szCs w:val="20"/>
              </w:rPr>
              <w:t>The release appears to be of low risk to human health and the environment</w:t>
            </w:r>
            <w:r>
              <w:rPr>
                <w:rFonts w:ascii="Calibri" w:eastAsiaTheme="minorEastAsia" w:hAnsi="Calibri" w:cs="Calibri"/>
                <w:color w:val="auto"/>
                <w:sz w:val="20"/>
                <w:szCs w:val="20"/>
              </w:rPr>
              <w:t xml:space="preserve"> </w:t>
            </w:r>
            <w:r w:rsidRPr="00501EEF">
              <w:rPr>
                <w:rFonts w:ascii="Calibri" w:eastAsiaTheme="minorEastAsia" w:hAnsi="Calibri" w:cs="Calibri"/>
                <w:color w:val="auto"/>
                <w:sz w:val="20"/>
                <w:szCs w:val="20"/>
              </w:rPr>
              <w:t>given the conditions imposed under the plan.</w:t>
            </w:r>
          </w:p>
          <w:p w14:paraId="4EB2CAFB" w14:textId="5999C46D" w:rsidR="00385312" w:rsidRPr="000A29BE" w:rsidRDefault="00385312" w:rsidP="00385312">
            <w:pPr>
              <w:pStyle w:val="TableTextRARMP"/>
              <w:spacing w:before="120" w:after="120"/>
              <w:ind w:right="227"/>
              <w:rPr>
                <w:rFonts w:asciiTheme="minorHAnsi" w:hAnsiTheme="minorHAnsi" w:cstheme="minorHAnsi"/>
                <w:szCs w:val="20"/>
              </w:rPr>
            </w:pPr>
            <w:r>
              <w:rPr>
                <w:rFonts w:cs="Calibri"/>
                <w:szCs w:val="20"/>
              </w:rPr>
              <w:t>H</w:t>
            </w:r>
            <w:r w:rsidRPr="00501EEF">
              <w:rPr>
                <w:rFonts w:cs="Calibri"/>
                <w:szCs w:val="20"/>
              </w:rPr>
              <w:t xml:space="preserve">as no objection to the issue of a licence for DIR 193 </w:t>
            </w:r>
          </w:p>
        </w:tc>
        <w:tc>
          <w:tcPr>
            <w:tcW w:w="2830" w:type="dxa"/>
            <w:tcBorders>
              <w:top w:val="single" w:sz="4" w:space="0" w:color="auto"/>
              <w:bottom w:val="single" w:sz="4" w:space="0" w:color="auto"/>
            </w:tcBorders>
          </w:tcPr>
          <w:p w14:paraId="7B1166A8" w14:textId="77777777" w:rsidR="00385312" w:rsidRDefault="00385312" w:rsidP="00385312">
            <w:pPr>
              <w:rPr>
                <w:rFonts w:cs="Calibri"/>
                <w:sz w:val="20"/>
                <w:szCs w:val="20"/>
              </w:rPr>
            </w:pPr>
            <w:r>
              <w:rPr>
                <w:rFonts w:cs="Calibri"/>
                <w:sz w:val="20"/>
                <w:szCs w:val="20"/>
              </w:rPr>
              <w:t>Submission has been noted.</w:t>
            </w:r>
          </w:p>
          <w:p w14:paraId="7C1EEF5D" w14:textId="4D795258" w:rsidR="00385312" w:rsidRPr="000A29BE" w:rsidRDefault="00385312" w:rsidP="00385312">
            <w:pPr>
              <w:ind w:left="214" w:right="227"/>
              <w:rPr>
                <w:rFonts w:asciiTheme="minorHAnsi" w:hAnsiTheme="minorHAnsi" w:cstheme="minorHAnsi"/>
                <w:sz w:val="20"/>
                <w:szCs w:val="20"/>
              </w:rPr>
            </w:pPr>
          </w:p>
        </w:tc>
      </w:tr>
      <w:tr w:rsidR="00385312" w:rsidRPr="000A29BE" w14:paraId="6DCFE7D0" w14:textId="77777777" w:rsidTr="00385312">
        <w:trPr>
          <w:trHeight w:val="265"/>
        </w:trPr>
        <w:tc>
          <w:tcPr>
            <w:tcW w:w="1439" w:type="dxa"/>
            <w:tcBorders>
              <w:top w:val="single" w:sz="4" w:space="0" w:color="auto"/>
            </w:tcBorders>
          </w:tcPr>
          <w:p w14:paraId="146340D5" w14:textId="5BFD02FB" w:rsidR="00385312" w:rsidRDefault="00385312" w:rsidP="00385312">
            <w:pPr>
              <w:ind w:left="113" w:right="227"/>
              <w:jc w:val="center"/>
              <w:rPr>
                <w:rFonts w:asciiTheme="minorHAnsi" w:hAnsiTheme="minorHAnsi" w:cstheme="minorHAnsi"/>
                <w:sz w:val="20"/>
                <w:szCs w:val="20"/>
              </w:rPr>
            </w:pPr>
            <w:r>
              <w:rPr>
                <w:rFonts w:asciiTheme="minorHAnsi" w:hAnsiTheme="minorHAnsi" w:cstheme="minorHAnsi"/>
                <w:sz w:val="20"/>
                <w:szCs w:val="20"/>
              </w:rPr>
              <w:t>7</w:t>
            </w:r>
          </w:p>
        </w:tc>
        <w:tc>
          <w:tcPr>
            <w:tcW w:w="4798" w:type="dxa"/>
            <w:tcBorders>
              <w:top w:val="single" w:sz="4" w:space="0" w:color="auto"/>
            </w:tcBorders>
          </w:tcPr>
          <w:p w14:paraId="1B32DDA5" w14:textId="77777777" w:rsidR="00385312" w:rsidRDefault="00385312" w:rsidP="00385312">
            <w:pPr>
              <w:pStyle w:val="NormalWeb"/>
              <w:spacing w:after="120"/>
              <w:ind w:right="238"/>
              <w:rPr>
                <w:rFonts w:ascii="Calibri" w:hAnsi="Calibri" w:cs="Calibri"/>
                <w:sz w:val="20"/>
                <w:szCs w:val="20"/>
              </w:rPr>
            </w:pPr>
            <w:r>
              <w:rPr>
                <w:rFonts w:ascii="Calibri" w:hAnsi="Calibri" w:cs="Calibri"/>
                <w:sz w:val="20"/>
                <w:szCs w:val="20"/>
              </w:rPr>
              <w:t xml:space="preserve">Considers that the key risks associated with commercial release of this GM virus is around air borne transmission, </w:t>
            </w:r>
            <w:proofErr w:type="gramStart"/>
            <w:r>
              <w:rPr>
                <w:rFonts w:ascii="Calibri" w:hAnsi="Calibri" w:cs="Calibri"/>
                <w:sz w:val="20"/>
                <w:szCs w:val="20"/>
              </w:rPr>
              <w:t>infection</w:t>
            </w:r>
            <w:proofErr w:type="gramEnd"/>
            <w:r>
              <w:rPr>
                <w:rFonts w:ascii="Calibri" w:hAnsi="Calibri" w:cs="Calibri"/>
                <w:sz w:val="20"/>
                <w:szCs w:val="20"/>
              </w:rPr>
              <w:t xml:space="preserve"> and disease to native quail species.</w:t>
            </w:r>
          </w:p>
          <w:p w14:paraId="096DB825" w14:textId="77777777" w:rsidR="00385312" w:rsidRDefault="00385312" w:rsidP="00385312">
            <w:pPr>
              <w:pStyle w:val="NormalWeb"/>
              <w:spacing w:after="120"/>
              <w:ind w:right="238"/>
              <w:rPr>
                <w:rFonts w:ascii="Calibri" w:hAnsi="Calibri" w:cs="Calibri"/>
                <w:sz w:val="20"/>
                <w:szCs w:val="20"/>
              </w:rPr>
            </w:pPr>
            <w:r>
              <w:rPr>
                <w:rFonts w:ascii="Calibri" w:hAnsi="Calibri" w:cs="Calibri"/>
                <w:sz w:val="20"/>
                <w:szCs w:val="20"/>
              </w:rPr>
              <w:t>The biosecurity measures listed in the RARMP do not appear to restrict airborne transmission and hence there may potentially be exposure of native birds.</w:t>
            </w:r>
          </w:p>
          <w:p w14:paraId="3EBAEC91" w14:textId="513E1591" w:rsidR="00385312" w:rsidRPr="00501EEF" w:rsidRDefault="00385312" w:rsidP="00385312">
            <w:pPr>
              <w:pStyle w:val="Default"/>
              <w:spacing w:after="120"/>
              <w:rPr>
                <w:rFonts w:ascii="Calibri" w:eastAsiaTheme="minorEastAsia" w:hAnsi="Calibri" w:cs="Calibri"/>
                <w:color w:val="auto"/>
                <w:sz w:val="20"/>
                <w:szCs w:val="20"/>
              </w:rPr>
            </w:pPr>
            <w:r>
              <w:rPr>
                <w:rFonts w:ascii="Calibri" w:hAnsi="Calibri" w:cs="Calibri"/>
                <w:sz w:val="20"/>
                <w:szCs w:val="20"/>
              </w:rPr>
              <w:t>Therefore, recommend that the RARMP includes additional information on the likelihood of risk (harm) to native birds occurring from exposure via airborne transmission and the consequence of risk/harm by infection and disease in native quail birds especially endangered King Quail subspecies in Victoria and possible consequences (disease and death) of risks to native quail species.</w:t>
            </w:r>
          </w:p>
        </w:tc>
        <w:tc>
          <w:tcPr>
            <w:tcW w:w="2830" w:type="dxa"/>
            <w:tcBorders>
              <w:top w:val="single" w:sz="4" w:space="0" w:color="auto"/>
            </w:tcBorders>
          </w:tcPr>
          <w:p w14:paraId="55CE495F" w14:textId="77777777" w:rsidR="00385312" w:rsidRDefault="00385312" w:rsidP="00385312">
            <w:pPr>
              <w:rPr>
                <w:rFonts w:cs="Calibri"/>
                <w:sz w:val="20"/>
                <w:szCs w:val="20"/>
              </w:rPr>
            </w:pPr>
          </w:p>
          <w:p w14:paraId="65E1985A" w14:textId="77777777" w:rsidR="00385312" w:rsidRDefault="00385312" w:rsidP="00385312">
            <w:pPr>
              <w:rPr>
                <w:rFonts w:cs="Calibri"/>
                <w:sz w:val="20"/>
                <w:szCs w:val="20"/>
              </w:rPr>
            </w:pPr>
            <w:r>
              <w:rPr>
                <w:rFonts w:cs="Calibri"/>
                <w:sz w:val="20"/>
                <w:szCs w:val="20"/>
              </w:rPr>
              <w:t>Submission has been noted.</w:t>
            </w:r>
          </w:p>
          <w:p w14:paraId="24125191" w14:textId="77777777" w:rsidR="00385312" w:rsidRDefault="00385312" w:rsidP="00385312">
            <w:pPr>
              <w:rPr>
                <w:rFonts w:cs="Calibri"/>
                <w:sz w:val="20"/>
                <w:szCs w:val="20"/>
              </w:rPr>
            </w:pPr>
          </w:p>
        </w:tc>
      </w:tr>
      <w:tr w:rsidR="00385312" w:rsidRPr="000A29BE" w14:paraId="30EFACF1" w14:textId="77777777" w:rsidTr="00385312">
        <w:trPr>
          <w:trHeight w:val="265"/>
        </w:trPr>
        <w:tc>
          <w:tcPr>
            <w:tcW w:w="1439" w:type="dxa"/>
          </w:tcPr>
          <w:p w14:paraId="1223B26B" w14:textId="77777777" w:rsidR="00385312" w:rsidRDefault="00385312" w:rsidP="00385312">
            <w:pPr>
              <w:ind w:left="113" w:right="227"/>
              <w:jc w:val="center"/>
              <w:rPr>
                <w:rFonts w:asciiTheme="minorHAnsi" w:hAnsiTheme="minorHAnsi" w:cstheme="minorHAnsi"/>
                <w:sz w:val="20"/>
                <w:szCs w:val="20"/>
              </w:rPr>
            </w:pPr>
          </w:p>
        </w:tc>
        <w:tc>
          <w:tcPr>
            <w:tcW w:w="4798" w:type="dxa"/>
          </w:tcPr>
          <w:p w14:paraId="7E806B10" w14:textId="75CA5FFB" w:rsidR="00385312" w:rsidRDefault="00385312" w:rsidP="00385312">
            <w:pPr>
              <w:ind w:right="238"/>
              <w:rPr>
                <w:rFonts w:cs="Calibri"/>
                <w:sz w:val="20"/>
                <w:szCs w:val="20"/>
              </w:rPr>
            </w:pPr>
            <w:r>
              <w:rPr>
                <w:rFonts w:cs="Calibri"/>
                <w:sz w:val="20"/>
                <w:szCs w:val="20"/>
              </w:rPr>
              <w:t>The Regulator should consider the following in the finalisation of the RARMP:</w:t>
            </w:r>
          </w:p>
        </w:tc>
        <w:tc>
          <w:tcPr>
            <w:tcW w:w="2830" w:type="dxa"/>
          </w:tcPr>
          <w:p w14:paraId="1F984DDC" w14:textId="77777777" w:rsidR="00385312" w:rsidRDefault="00385312" w:rsidP="00385312">
            <w:pPr>
              <w:rPr>
                <w:rFonts w:cs="Calibri"/>
                <w:sz w:val="20"/>
                <w:szCs w:val="20"/>
              </w:rPr>
            </w:pPr>
          </w:p>
        </w:tc>
      </w:tr>
      <w:tr w:rsidR="00385312" w:rsidRPr="000A29BE" w14:paraId="115587AD" w14:textId="77777777" w:rsidTr="00385312">
        <w:trPr>
          <w:trHeight w:val="265"/>
        </w:trPr>
        <w:tc>
          <w:tcPr>
            <w:tcW w:w="1439" w:type="dxa"/>
          </w:tcPr>
          <w:p w14:paraId="77192487" w14:textId="77777777" w:rsidR="00385312" w:rsidRDefault="00385312" w:rsidP="00385312">
            <w:pPr>
              <w:ind w:left="113" w:right="227"/>
              <w:jc w:val="center"/>
              <w:rPr>
                <w:rFonts w:asciiTheme="minorHAnsi" w:hAnsiTheme="minorHAnsi" w:cstheme="minorHAnsi"/>
                <w:sz w:val="20"/>
                <w:szCs w:val="20"/>
              </w:rPr>
            </w:pPr>
          </w:p>
        </w:tc>
        <w:tc>
          <w:tcPr>
            <w:tcW w:w="4798" w:type="dxa"/>
          </w:tcPr>
          <w:p w14:paraId="1A9B41E9" w14:textId="1942A5A2" w:rsidR="00385312" w:rsidRDefault="00385312" w:rsidP="00962711">
            <w:pPr>
              <w:numPr>
                <w:ilvl w:val="0"/>
                <w:numId w:val="71"/>
              </w:numPr>
              <w:ind w:right="238"/>
              <w:rPr>
                <w:rFonts w:cs="Calibri"/>
                <w:sz w:val="20"/>
                <w:szCs w:val="20"/>
              </w:rPr>
            </w:pPr>
            <w:r>
              <w:rPr>
                <w:rFonts w:cs="Calibri"/>
                <w:sz w:val="20"/>
                <w:szCs w:val="20"/>
              </w:rPr>
              <w:t xml:space="preserve">include information on the risk of airborne transmission from the use of the vaccine; and administration via coarse spraying in risk scenarios 3 and 4. </w:t>
            </w:r>
          </w:p>
        </w:tc>
        <w:tc>
          <w:tcPr>
            <w:tcW w:w="2830" w:type="dxa"/>
          </w:tcPr>
          <w:p w14:paraId="513C4CA7" w14:textId="2CD8EAA8" w:rsidR="00385312" w:rsidRDefault="00385312" w:rsidP="00385312">
            <w:pPr>
              <w:rPr>
                <w:rFonts w:cs="Calibri"/>
                <w:sz w:val="20"/>
                <w:szCs w:val="20"/>
              </w:rPr>
            </w:pPr>
            <w:r w:rsidRPr="00361C31">
              <w:rPr>
                <w:rFonts w:cs="Calibri"/>
                <w:sz w:val="20"/>
                <w:szCs w:val="20"/>
              </w:rPr>
              <w:t xml:space="preserve">Chapter 1, Section 3.5.1 describes the uncertainties regarding airborne transmission of ILTV. The potential of airborne transmission from aerosols generated from coarse spraying have been included as a causal pathway to Risk Scenarios 3 and 4. </w:t>
            </w:r>
          </w:p>
        </w:tc>
      </w:tr>
      <w:tr w:rsidR="00385312" w:rsidRPr="000A29BE" w14:paraId="4F5A26C5" w14:textId="77777777" w:rsidTr="00385312">
        <w:trPr>
          <w:trHeight w:val="265"/>
        </w:trPr>
        <w:tc>
          <w:tcPr>
            <w:tcW w:w="1439" w:type="dxa"/>
          </w:tcPr>
          <w:p w14:paraId="3CF3A7F5" w14:textId="77777777" w:rsidR="00385312" w:rsidRDefault="00385312" w:rsidP="00385312">
            <w:pPr>
              <w:ind w:left="113" w:right="227"/>
              <w:jc w:val="center"/>
              <w:rPr>
                <w:rFonts w:asciiTheme="minorHAnsi" w:hAnsiTheme="minorHAnsi" w:cstheme="minorHAnsi"/>
                <w:sz w:val="20"/>
                <w:szCs w:val="20"/>
              </w:rPr>
            </w:pPr>
          </w:p>
        </w:tc>
        <w:tc>
          <w:tcPr>
            <w:tcW w:w="4798" w:type="dxa"/>
          </w:tcPr>
          <w:p w14:paraId="6A7F27C3" w14:textId="508E307A" w:rsidR="00385312" w:rsidRDefault="00385312" w:rsidP="00962711">
            <w:pPr>
              <w:numPr>
                <w:ilvl w:val="0"/>
                <w:numId w:val="71"/>
              </w:numPr>
              <w:ind w:right="238"/>
              <w:rPr>
                <w:rFonts w:cs="Calibri"/>
                <w:sz w:val="20"/>
                <w:szCs w:val="20"/>
              </w:rPr>
            </w:pPr>
            <w:r>
              <w:rPr>
                <w:rFonts w:cs="Calibri"/>
                <w:sz w:val="20"/>
                <w:szCs w:val="20"/>
              </w:rPr>
              <w:t xml:space="preserve">include additional discussion on the uncertainty regarding whether the GM virus will not persist for long in the environment. </w:t>
            </w:r>
          </w:p>
        </w:tc>
        <w:tc>
          <w:tcPr>
            <w:tcW w:w="2830" w:type="dxa"/>
          </w:tcPr>
          <w:p w14:paraId="2B2541CD" w14:textId="79E69B26" w:rsidR="00385312" w:rsidRPr="00361C31" w:rsidRDefault="00385312" w:rsidP="00385312">
            <w:pPr>
              <w:rPr>
                <w:rFonts w:cs="Calibri"/>
                <w:sz w:val="20"/>
                <w:szCs w:val="20"/>
              </w:rPr>
            </w:pPr>
            <w:r w:rsidRPr="00361C31">
              <w:rPr>
                <w:rFonts w:cs="Calibri"/>
                <w:sz w:val="20"/>
                <w:szCs w:val="20"/>
              </w:rPr>
              <w:t>The environmental stability of ILTV is discussed in Chapter 1, Section 3.5.6 of the RARMP.</w:t>
            </w:r>
          </w:p>
        </w:tc>
      </w:tr>
      <w:tr w:rsidR="00385312" w:rsidRPr="000A29BE" w14:paraId="669A665A" w14:textId="77777777" w:rsidTr="00385312">
        <w:trPr>
          <w:trHeight w:val="265"/>
        </w:trPr>
        <w:tc>
          <w:tcPr>
            <w:tcW w:w="1439" w:type="dxa"/>
          </w:tcPr>
          <w:p w14:paraId="13F1E93C" w14:textId="77777777" w:rsidR="00385312" w:rsidRDefault="00385312" w:rsidP="00385312">
            <w:pPr>
              <w:ind w:left="113" w:right="227"/>
              <w:jc w:val="center"/>
              <w:rPr>
                <w:rFonts w:asciiTheme="minorHAnsi" w:hAnsiTheme="minorHAnsi" w:cstheme="minorHAnsi"/>
                <w:sz w:val="20"/>
                <w:szCs w:val="20"/>
              </w:rPr>
            </w:pPr>
          </w:p>
        </w:tc>
        <w:tc>
          <w:tcPr>
            <w:tcW w:w="4798" w:type="dxa"/>
          </w:tcPr>
          <w:p w14:paraId="428D5E24" w14:textId="4C558042" w:rsidR="00385312" w:rsidRDefault="00385312" w:rsidP="00962711">
            <w:pPr>
              <w:numPr>
                <w:ilvl w:val="0"/>
                <w:numId w:val="71"/>
              </w:numPr>
              <w:ind w:right="238"/>
              <w:rPr>
                <w:rFonts w:cs="Calibri"/>
                <w:sz w:val="20"/>
                <w:szCs w:val="20"/>
              </w:rPr>
            </w:pPr>
            <w:r>
              <w:rPr>
                <w:rFonts w:cs="Calibri"/>
                <w:sz w:val="20"/>
                <w:szCs w:val="20"/>
              </w:rPr>
              <w:t xml:space="preserve">clarify how biosecurity measures can prevent the virus from getting off farms or address airborne transmission. </w:t>
            </w:r>
          </w:p>
        </w:tc>
        <w:tc>
          <w:tcPr>
            <w:tcW w:w="2830" w:type="dxa"/>
          </w:tcPr>
          <w:p w14:paraId="44615F86" w14:textId="07263D98" w:rsidR="00385312" w:rsidRPr="00361C31" w:rsidRDefault="00385312" w:rsidP="00385312">
            <w:pPr>
              <w:rPr>
                <w:rFonts w:cs="Calibri"/>
                <w:sz w:val="20"/>
                <w:szCs w:val="20"/>
              </w:rPr>
            </w:pPr>
            <w:r w:rsidRPr="00361C31">
              <w:rPr>
                <w:rFonts w:cs="Calibri"/>
                <w:sz w:val="20"/>
                <w:szCs w:val="20"/>
              </w:rPr>
              <w:t xml:space="preserve">Chapter 1, Section 5 describes the farm management, biosecurity and facility standards to prevent exposure of wild birds </w:t>
            </w:r>
            <w:r>
              <w:rPr>
                <w:rFonts w:cs="Calibri"/>
                <w:sz w:val="20"/>
                <w:szCs w:val="20"/>
              </w:rPr>
              <w:t>to</w:t>
            </w:r>
            <w:r w:rsidRPr="00361C31">
              <w:rPr>
                <w:rFonts w:cs="Calibri"/>
                <w:sz w:val="20"/>
                <w:szCs w:val="20"/>
              </w:rPr>
              <w:t xml:space="preserve"> vaccinated chickens (</w:t>
            </w:r>
            <w:proofErr w:type="gramStart"/>
            <w:r w:rsidRPr="00361C31">
              <w:rPr>
                <w:rFonts w:cs="Calibri"/>
                <w:sz w:val="20"/>
                <w:szCs w:val="20"/>
              </w:rPr>
              <w:t>e.g.</w:t>
            </w:r>
            <w:proofErr w:type="gramEnd"/>
            <w:r w:rsidRPr="00361C31">
              <w:rPr>
                <w:rFonts w:cs="Calibri"/>
                <w:sz w:val="20"/>
                <w:szCs w:val="20"/>
              </w:rPr>
              <w:t xml:space="preserve"> </w:t>
            </w:r>
            <w:r>
              <w:rPr>
                <w:rFonts w:cs="Calibri"/>
                <w:sz w:val="20"/>
                <w:szCs w:val="20"/>
              </w:rPr>
              <w:t xml:space="preserve">measures to discourage wild birds from poultry farms, </w:t>
            </w:r>
            <w:r w:rsidRPr="00361C31">
              <w:rPr>
                <w:rFonts w:cs="Calibri"/>
                <w:sz w:val="20"/>
                <w:szCs w:val="20"/>
              </w:rPr>
              <w:t>use of clean protective clothing and boots; disinfection of hands and boots before and after entry; proper water and waste management).</w:t>
            </w:r>
          </w:p>
        </w:tc>
      </w:tr>
      <w:tr w:rsidR="00385312" w:rsidRPr="000A29BE" w14:paraId="3D77C62B" w14:textId="77777777" w:rsidTr="00385312">
        <w:trPr>
          <w:trHeight w:val="265"/>
        </w:trPr>
        <w:tc>
          <w:tcPr>
            <w:tcW w:w="1439" w:type="dxa"/>
            <w:tcBorders>
              <w:bottom w:val="single" w:sz="4" w:space="0" w:color="auto"/>
            </w:tcBorders>
          </w:tcPr>
          <w:p w14:paraId="00295739" w14:textId="77777777" w:rsidR="00385312" w:rsidRDefault="00385312" w:rsidP="00385312">
            <w:pPr>
              <w:ind w:left="113" w:right="227"/>
              <w:jc w:val="center"/>
              <w:rPr>
                <w:rFonts w:asciiTheme="minorHAnsi" w:hAnsiTheme="minorHAnsi" w:cstheme="minorHAnsi"/>
                <w:sz w:val="20"/>
                <w:szCs w:val="20"/>
              </w:rPr>
            </w:pPr>
          </w:p>
        </w:tc>
        <w:tc>
          <w:tcPr>
            <w:tcW w:w="4798" w:type="dxa"/>
            <w:tcBorders>
              <w:bottom w:val="single" w:sz="4" w:space="0" w:color="auto"/>
            </w:tcBorders>
          </w:tcPr>
          <w:p w14:paraId="36FA32A4" w14:textId="77777777" w:rsidR="00385312" w:rsidRDefault="00385312" w:rsidP="00962711">
            <w:pPr>
              <w:pStyle w:val="NormalWeb"/>
              <w:numPr>
                <w:ilvl w:val="0"/>
                <w:numId w:val="70"/>
              </w:numPr>
              <w:spacing w:before="0" w:beforeAutospacing="0" w:after="120" w:afterAutospacing="0"/>
              <w:ind w:right="238"/>
              <w:rPr>
                <w:rFonts w:ascii="Calibri" w:hAnsi="Calibri" w:cs="Calibri"/>
                <w:sz w:val="20"/>
                <w:szCs w:val="20"/>
              </w:rPr>
            </w:pPr>
            <w:r w:rsidRPr="00252AAF">
              <w:rPr>
                <w:rFonts w:ascii="Calibri" w:hAnsi="Calibri" w:cs="Calibri"/>
                <w:sz w:val="20"/>
                <w:szCs w:val="20"/>
              </w:rPr>
              <w:t>the overall risk to native quail species (</w:t>
            </w:r>
            <w:proofErr w:type="spellStart"/>
            <w:proofErr w:type="gramStart"/>
            <w:r w:rsidRPr="00252AAF">
              <w:rPr>
                <w:rFonts w:ascii="Calibri" w:hAnsi="Calibri" w:cs="Calibri"/>
                <w:sz w:val="20"/>
                <w:szCs w:val="20"/>
              </w:rPr>
              <w:t>e,g</w:t>
            </w:r>
            <w:proofErr w:type="spellEnd"/>
            <w:proofErr w:type="gramEnd"/>
            <w:r w:rsidRPr="00252AAF">
              <w:rPr>
                <w:rFonts w:ascii="Calibri" w:hAnsi="Calibri" w:cs="Calibri"/>
                <w:sz w:val="20"/>
                <w:szCs w:val="20"/>
              </w:rPr>
              <w:t xml:space="preserve">, King Quail subspecies </w:t>
            </w:r>
            <w:r w:rsidRPr="00252AAF">
              <w:rPr>
                <w:rFonts w:ascii="Calibri" w:hAnsi="Calibri" w:cs="Calibri"/>
                <w:i/>
                <w:iCs/>
                <w:sz w:val="20"/>
                <w:szCs w:val="20"/>
              </w:rPr>
              <w:t xml:space="preserve">Coturnix chinensis </w:t>
            </w:r>
            <w:proofErr w:type="spellStart"/>
            <w:r w:rsidRPr="00252AAF">
              <w:rPr>
                <w:rFonts w:ascii="Calibri" w:hAnsi="Calibri" w:cs="Calibri"/>
                <w:i/>
                <w:iCs/>
                <w:sz w:val="20"/>
                <w:szCs w:val="20"/>
              </w:rPr>
              <w:lastRenderedPageBreak/>
              <w:t>victoriae</w:t>
            </w:r>
            <w:proofErr w:type="spellEnd"/>
            <w:r w:rsidRPr="00252AAF">
              <w:rPr>
                <w:rFonts w:ascii="Calibri" w:hAnsi="Calibri" w:cs="Calibri"/>
                <w:sz w:val="20"/>
                <w:szCs w:val="20"/>
              </w:rPr>
              <w:t>, which are endangered in Victoria and mainly detected in French Island</w:t>
            </w:r>
            <w:r>
              <w:rPr>
                <w:rFonts w:ascii="Calibri" w:hAnsi="Calibri" w:cs="Calibri"/>
                <w:sz w:val="20"/>
                <w:szCs w:val="20"/>
              </w:rPr>
              <w:t>)</w:t>
            </w:r>
            <w:r w:rsidRPr="00252AAF">
              <w:rPr>
                <w:rFonts w:ascii="Calibri" w:hAnsi="Calibri" w:cs="Calibri"/>
                <w:sz w:val="20"/>
                <w:szCs w:val="20"/>
              </w:rPr>
              <w:t xml:space="preserve"> within miles of free-range poultry operations.</w:t>
            </w:r>
            <w:r>
              <w:rPr>
                <w:rFonts w:ascii="Calibri" w:hAnsi="Calibri" w:cs="Calibri"/>
                <w:sz w:val="20"/>
                <w:szCs w:val="20"/>
              </w:rPr>
              <w:t xml:space="preserve"> </w:t>
            </w:r>
          </w:p>
          <w:p w14:paraId="4D03E2C6" w14:textId="3775A14F" w:rsidR="00385312" w:rsidRDefault="00385312" w:rsidP="00962711">
            <w:pPr>
              <w:numPr>
                <w:ilvl w:val="0"/>
                <w:numId w:val="70"/>
              </w:numPr>
              <w:ind w:right="238"/>
              <w:rPr>
                <w:rFonts w:cs="Calibri"/>
                <w:sz w:val="20"/>
                <w:szCs w:val="20"/>
              </w:rPr>
            </w:pPr>
            <w:r>
              <w:rPr>
                <w:rFonts w:cs="Calibri"/>
                <w:sz w:val="20"/>
                <w:szCs w:val="20"/>
              </w:rPr>
              <w:t>Data on Marek’s disease susceptibility in quail as a model for ILTV susceptibility</w:t>
            </w:r>
          </w:p>
        </w:tc>
        <w:tc>
          <w:tcPr>
            <w:tcW w:w="2830" w:type="dxa"/>
            <w:tcBorders>
              <w:bottom w:val="single" w:sz="4" w:space="0" w:color="auto"/>
            </w:tcBorders>
          </w:tcPr>
          <w:p w14:paraId="36BA2479" w14:textId="77777777" w:rsidR="00385312" w:rsidRPr="00385312" w:rsidRDefault="00385312" w:rsidP="00385312">
            <w:pPr>
              <w:spacing w:before="0"/>
              <w:ind w:right="121"/>
              <w:rPr>
                <w:rFonts w:cs="Calibri"/>
                <w:sz w:val="20"/>
                <w:szCs w:val="20"/>
              </w:rPr>
            </w:pPr>
            <w:r w:rsidRPr="00385312">
              <w:rPr>
                <w:rFonts w:cs="Calibri"/>
                <w:sz w:val="20"/>
                <w:szCs w:val="20"/>
              </w:rPr>
              <w:lastRenderedPageBreak/>
              <w:t xml:space="preserve">Chickens are the primary host and reservoir for ILTV. </w:t>
            </w:r>
            <w:r w:rsidRPr="00385312">
              <w:rPr>
                <w:rFonts w:cs="Calibri"/>
                <w:sz w:val="20"/>
                <w:szCs w:val="20"/>
              </w:rPr>
              <w:lastRenderedPageBreak/>
              <w:t xml:space="preserve">Pheasants, </w:t>
            </w:r>
            <w:proofErr w:type="gramStart"/>
            <w:r w:rsidRPr="00385312">
              <w:rPr>
                <w:rFonts w:cs="Calibri"/>
                <w:sz w:val="20"/>
                <w:szCs w:val="20"/>
              </w:rPr>
              <w:t>peafowls</w:t>
            </w:r>
            <w:proofErr w:type="gramEnd"/>
            <w:r w:rsidRPr="00385312">
              <w:rPr>
                <w:rFonts w:cs="Calibri"/>
                <w:sz w:val="20"/>
                <w:szCs w:val="20"/>
              </w:rPr>
              <w:t xml:space="preserve"> and turkeys have been shown to be susceptible to ILTV (Chapter 1, Section 3.5.1). ILTV has not been shown to cause disease in quails. However, it is acknowledged in the RARMP that there are uncertainties on whether King Quails in Victoria would be susceptible to ILTV. </w:t>
            </w:r>
          </w:p>
          <w:p w14:paraId="291FA132" w14:textId="1E160875" w:rsidR="00385312" w:rsidRPr="00361C31" w:rsidRDefault="00385312" w:rsidP="00385312">
            <w:pPr>
              <w:rPr>
                <w:rFonts w:cs="Calibri"/>
                <w:sz w:val="20"/>
                <w:szCs w:val="20"/>
              </w:rPr>
            </w:pPr>
            <w:r w:rsidRPr="00361C31">
              <w:rPr>
                <w:rFonts w:cs="Calibri"/>
                <w:sz w:val="20"/>
                <w:szCs w:val="20"/>
              </w:rPr>
              <w:t>Although Marek’s disease belongs to the same subfamily as ILTV (</w:t>
            </w:r>
            <w:proofErr w:type="spellStart"/>
            <w:r w:rsidRPr="00361C31">
              <w:rPr>
                <w:rFonts w:cs="Calibri"/>
                <w:sz w:val="20"/>
                <w:szCs w:val="20"/>
              </w:rPr>
              <w:t>Alphaherpesvirinae</w:t>
            </w:r>
            <w:proofErr w:type="spellEnd"/>
            <w:r w:rsidRPr="00361C31">
              <w:rPr>
                <w:rFonts w:cs="Calibri"/>
                <w:sz w:val="20"/>
                <w:szCs w:val="20"/>
              </w:rPr>
              <w:t>), it belongs to a distinct genus (</w:t>
            </w:r>
            <w:proofErr w:type="spellStart"/>
            <w:r w:rsidRPr="00361C31">
              <w:rPr>
                <w:rFonts w:cs="Calibri"/>
                <w:sz w:val="20"/>
                <w:szCs w:val="20"/>
              </w:rPr>
              <w:t>Mardivirus</w:t>
            </w:r>
            <w:proofErr w:type="spellEnd"/>
            <w:r w:rsidRPr="00361C31">
              <w:rPr>
                <w:rFonts w:cs="Calibri"/>
                <w:sz w:val="20"/>
                <w:szCs w:val="20"/>
              </w:rPr>
              <w:t>) compared to ILTV (</w:t>
            </w:r>
            <w:proofErr w:type="spellStart"/>
            <w:r w:rsidRPr="00361C31">
              <w:rPr>
                <w:rFonts w:cs="Calibri"/>
                <w:sz w:val="20"/>
                <w:szCs w:val="20"/>
              </w:rPr>
              <w:t>Ittovirus</w:t>
            </w:r>
            <w:proofErr w:type="spellEnd"/>
            <w:r w:rsidRPr="00361C31">
              <w:rPr>
                <w:rFonts w:cs="Calibri"/>
                <w:sz w:val="20"/>
                <w:szCs w:val="20"/>
              </w:rPr>
              <w:t>) as described in Chapter 1, Section 5.8.</w:t>
            </w:r>
            <w:r>
              <w:rPr>
                <w:rFonts w:cs="Calibri"/>
                <w:sz w:val="20"/>
                <w:szCs w:val="20"/>
              </w:rPr>
              <w:t xml:space="preserve"> </w:t>
            </w:r>
          </w:p>
        </w:tc>
      </w:tr>
    </w:tbl>
    <w:p w14:paraId="0A22EEDB" w14:textId="77777777" w:rsidR="00385312" w:rsidRDefault="00385312" w:rsidP="00A23295">
      <w:pPr>
        <w:tabs>
          <w:tab w:val="left" w:pos="6075"/>
        </w:tabs>
        <w:spacing w:before="60" w:after="60"/>
        <w:rPr>
          <w:rFonts w:cs="Calibri"/>
          <w:sz w:val="20"/>
          <w:szCs w:val="20"/>
        </w:rPr>
        <w:sectPr w:rsidR="00385312" w:rsidSect="008F70A1">
          <w:footerReference w:type="default" r:id="rId48"/>
          <w:pgSz w:w="11909" w:h="16834" w:code="9"/>
          <w:pgMar w:top="1418" w:right="1418" w:bottom="1418" w:left="1418" w:header="720" w:footer="720" w:gutter="0"/>
          <w:paperSrc w:first="2" w:other="2"/>
          <w:cols w:space="720"/>
        </w:sectPr>
      </w:pPr>
    </w:p>
    <w:p w14:paraId="60749F14" w14:textId="77777777" w:rsidR="00385312" w:rsidRDefault="00385312" w:rsidP="00385312">
      <w:pPr>
        <w:pStyle w:val="1RARMP"/>
        <w:numPr>
          <w:ilvl w:val="0"/>
          <w:numId w:val="0"/>
        </w:numPr>
      </w:pPr>
      <w:bookmarkStart w:id="528" w:name="_Toc69299555"/>
      <w:r>
        <w:lastRenderedPageBreak/>
        <w:t>Appendix C: Summary of submissions from the public on the consultation RARMP</w:t>
      </w:r>
      <w:bookmarkEnd w:id="528"/>
    </w:p>
    <w:p w14:paraId="750799A1" w14:textId="77777777" w:rsidR="00385312" w:rsidRDefault="00385312" w:rsidP="00385312">
      <w:pPr>
        <w:spacing w:before="240" w:after="240"/>
        <w:ind w:right="-28"/>
      </w:pPr>
      <w:r>
        <w:t>The Regulator received 2 submissions from the public on the consultation RARMP. The issue raised in the submission is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Style w:val="TableGrid"/>
        <w:tblW w:w="9072"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9 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255"/>
        <w:gridCol w:w="4283"/>
        <w:gridCol w:w="3534"/>
      </w:tblGrid>
      <w:tr w:rsidR="00385312" w:rsidRPr="00EB322E" w14:paraId="55871CF4" w14:textId="77777777" w:rsidTr="00E76A99">
        <w:trPr>
          <w:tblHeader/>
        </w:trPr>
        <w:tc>
          <w:tcPr>
            <w:tcW w:w="1255" w:type="dxa"/>
            <w:tcBorders>
              <w:bottom w:val="single" w:sz="4" w:space="0" w:color="auto"/>
            </w:tcBorders>
            <w:shd w:val="clear" w:color="auto" w:fill="D9D9D9" w:themeFill="background1" w:themeFillShade="D9"/>
            <w:vAlign w:val="center"/>
          </w:tcPr>
          <w:p w14:paraId="511CA998" w14:textId="77777777" w:rsidR="00385312" w:rsidRPr="00EB322E" w:rsidRDefault="00385312" w:rsidP="00E76A99">
            <w:pPr>
              <w:spacing w:before="0" w:after="0"/>
              <w:rPr>
                <w:b/>
                <w:sz w:val="20"/>
                <w:szCs w:val="20"/>
              </w:rPr>
            </w:pPr>
            <w:r w:rsidRPr="00EB322E">
              <w:rPr>
                <w:b/>
                <w:sz w:val="20"/>
                <w:szCs w:val="20"/>
              </w:rPr>
              <w:t xml:space="preserve">Submission </w:t>
            </w:r>
          </w:p>
        </w:tc>
        <w:tc>
          <w:tcPr>
            <w:tcW w:w="4283" w:type="dxa"/>
            <w:tcBorders>
              <w:bottom w:val="single" w:sz="4" w:space="0" w:color="auto"/>
            </w:tcBorders>
            <w:shd w:val="clear" w:color="auto" w:fill="D9D9D9" w:themeFill="background1" w:themeFillShade="D9"/>
            <w:vAlign w:val="center"/>
          </w:tcPr>
          <w:p w14:paraId="53A312DF" w14:textId="77777777" w:rsidR="00385312" w:rsidRPr="00EB322E" w:rsidRDefault="00385312" w:rsidP="00E76A99">
            <w:pPr>
              <w:spacing w:before="0" w:after="0"/>
              <w:rPr>
                <w:b/>
                <w:sz w:val="20"/>
                <w:szCs w:val="20"/>
              </w:rPr>
            </w:pPr>
            <w:r w:rsidRPr="00EB322E">
              <w:rPr>
                <w:b/>
                <w:sz w:val="20"/>
                <w:szCs w:val="20"/>
              </w:rPr>
              <w:t>Summary of issues raised</w:t>
            </w:r>
          </w:p>
        </w:tc>
        <w:tc>
          <w:tcPr>
            <w:tcW w:w="3534" w:type="dxa"/>
            <w:tcBorders>
              <w:bottom w:val="single" w:sz="4" w:space="0" w:color="auto"/>
            </w:tcBorders>
            <w:shd w:val="clear" w:color="auto" w:fill="D9D9D9" w:themeFill="background1" w:themeFillShade="D9"/>
            <w:vAlign w:val="center"/>
          </w:tcPr>
          <w:p w14:paraId="3217C902" w14:textId="77777777" w:rsidR="00385312" w:rsidRPr="00EB322E" w:rsidRDefault="00385312" w:rsidP="00E76A99">
            <w:pPr>
              <w:spacing w:before="0" w:after="0"/>
              <w:rPr>
                <w:b/>
                <w:sz w:val="20"/>
                <w:szCs w:val="20"/>
              </w:rPr>
            </w:pPr>
            <w:r w:rsidRPr="00EB322E">
              <w:rPr>
                <w:b/>
                <w:sz w:val="20"/>
                <w:szCs w:val="20"/>
              </w:rPr>
              <w:t>Comment</w:t>
            </w:r>
          </w:p>
        </w:tc>
      </w:tr>
      <w:tr w:rsidR="00385312" w:rsidRPr="00EB322E" w14:paraId="1726CF7D" w14:textId="77777777" w:rsidTr="00385312">
        <w:tc>
          <w:tcPr>
            <w:tcW w:w="1255" w:type="dxa"/>
          </w:tcPr>
          <w:p w14:paraId="3B6EA491" w14:textId="7D081460" w:rsidR="00385312" w:rsidRPr="00EB322E" w:rsidRDefault="00385312" w:rsidP="00E76A99">
            <w:pPr>
              <w:spacing w:before="60" w:after="60"/>
              <w:contextualSpacing/>
              <w:jc w:val="center"/>
              <w:rPr>
                <w:rFonts w:asciiTheme="minorHAnsi" w:hAnsiTheme="minorHAnsi" w:cs="Arial"/>
                <w:sz w:val="20"/>
                <w:szCs w:val="20"/>
              </w:rPr>
            </w:pPr>
            <w:r w:rsidRPr="00EB322E">
              <w:rPr>
                <w:rFonts w:asciiTheme="minorHAnsi" w:hAnsiTheme="minorHAnsi" w:cs="Arial"/>
                <w:sz w:val="20"/>
                <w:szCs w:val="20"/>
              </w:rPr>
              <w:t>1</w:t>
            </w:r>
            <w:r>
              <w:rPr>
                <w:rFonts w:asciiTheme="minorHAnsi" w:hAnsiTheme="minorHAnsi" w:cs="Arial"/>
                <w:sz w:val="20"/>
                <w:szCs w:val="20"/>
              </w:rPr>
              <w:t>*</w:t>
            </w:r>
          </w:p>
        </w:tc>
        <w:tc>
          <w:tcPr>
            <w:tcW w:w="4283" w:type="dxa"/>
            <w:tcBorders>
              <w:bottom w:val="single" w:sz="4" w:space="0" w:color="auto"/>
            </w:tcBorders>
          </w:tcPr>
          <w:p w14:paraId="1EAC260B" w14:textId="01A034ED" w:rsidR="00385312" w:rsidRPr="00275A3A" w:rsidRDefault="00385312" w:rsidP="00E76A99">
            <w:pPr>
              <w:pStyle w:val="BodyText"/>
              <w:spacing w:before="60" w:after="60"/>
              <w:rPr>
                <w:rFonts w:asciiTheme="minorHAnsi" w:hAnsiTheme="minorHAnsi"/>
                <w:color w:val="000000" w:themeColor="text1"/>
                <w:sz w:val="20"/>
                <w:szCs w:val="20"/>
                <w:lang w:val="en-AU"/>
              </w:rPr>
            </w:pPr>
            <w:r>
              <w:rPr>
                <w:rFonts w:ascii="Calibri" w:hAnsi="Calibri" w:cs="Calibri"/>
                <w:sz w:val="20"/>
                <w:szCs w:val="20"/>
              </w:rPr>
              <w:t>Opposed to the application on ideological grounds.</w:t>
            </w:r>
          </w:p>
        </w:tc>
        <w:tc>
          <w:tcPr>
            <w:tcW w:w="3534" w:type="dxa"/>
            <w:tcBorders>
              <w:bottom w:val="single" w:sz="4" w:space="0" w:color="auto"/>
            </w:tcBorders>
          </w:tcPr>
          <w:p w14:paraId="4D3C45E4" w14:textId="77777777" w:rsidR="00385312" w:rsidRPr="00275A3A" w:rsidRDefault="00385312" w:rsidP="00E76A99">
            <w:pPr>
              <w:spacing w:before="60" w:after="60"/>
              <w:rPr>
                <w:rFonts w:asciiTheme="minorHAnsi" w:hAnsiTheme="minorHAnsi"/>
                <w:color w:val="000000" w:themeColor="text1"/>
                <w:sz w:val="20"/>
                <w:szCs w:val="20"/>
              </w:rPr>
            </w:pPr>
            <w:r w:rsidRPr="00275A3A">
              <w:rPr>
                <w:rFonts w:asciiTheme="minorHAnsi" w:hAnsiTheme="minorHAnsi"/>
                <w:color w:val="000000" w:themeColor="text1"/>
                <w:sz w:val="20"/>
                <w:szCs w:val="20"/>
              </w:rPr>
              <w:t>Submission has been noted.</w:t>
            </w:r>
          </w:p>
          <w:p w14:paraId="1C522A20" w14:textId="77777777" w:rsidR="00385312" w:rsidRPr="00143031" w:rsidRDefault="00385312" w:rsidP="00E76A99">
            <w:pPr>
              <w:spacing w:before="60" w:after="60"/>
              <w:rPr>
                <w:rFonts w:asciiTheme="minorHAnsi" w:hAnsiTheme="minorHAnsi"/>
                <w:color w:val="000000" w:themeColor="text1"/>
                <w:sz w:val="20"/>
                <w:szCs w:val="20"/>
              </w:rPr>
            </w:pPr>
          </w:p>
        </w:tc>
      </w:tr>
      <w:tr w:rsidR="00385312" w:rsidRPr="00EB322E" w14:paraId="378AF1C6" w14:textId="77777777" w:rsidTr="00385312">
        <w:tc>
          <w:tcPr>
            <w:tcW w:w="1255" w:type="dxa"/>
            <w:tcBorders>
              <w:right w:val="nil"/>
            </w:tcBorders>
          </w:tcPr>
          <w:p w14:paraId="46F2BB49" w14:textId="77777777" w:rsidR="00385312" w:rsidRPr="00EB322E" w:rsidRDefault="00385312" w:rsidP="00E76A99">
            <w:pPr>
              <w:spacing w:before="60" w:after="60"/>
              <w:contextualSpacing/>
              <w:jc w:val="center"/>
              <w:rPr>
                <w:rFonts w:asciiTheme="minorHAnsi" w:hAnsiTheme="minorHAnsi" w:cs="Arial"/>
                <w:sz w:val="20"/>
                <w:szCs w:val="20"/>
              </w:rPr>
            </w:pPr>
            <w:r>
              <w:rPr>
                <w:rFonts w:asciiTheme="minorHAnsi" w:hAnsiTheme="minorHAnsi" w:cs="Arial"/>
                <w:sz w:val="20"/>
                <w:szCs w:val="20"/>
              </w:rPr>
              <w:t>2</w:t>
            </w:r>
          </w:p>
        </w:tc>
        <w:tc>
          <w:tcPr>
            <w:tcW w:w="4283" w:type="dxa"/>
            <w:tcBorders>
              <w:top w:val="single" w:sz="4" w:space="0" w:color="auto"/>
              <w:left w:val="nil"/>
              <w:bottom w:val="single" w:sz="4" w:space="0" w:color="auto"/>
              <w:right w:val="nil"/>
            </w:tcBorders>
          </w:tcPr>
          <w:p w14:paraId="6907C74B" w14:textId="479BC2D8" w:rsidR="00385312" w:rsidRPr="00143031" w:rsidRDefault="00385312" w:rsidP="00E76A99">
            <w:pPr>
              <w:pStyle w:val="PlainText"/>
              <w:spacing w:before="60" w:after="60"/>
              <w:rPr>
                <w:rFonts w:asciiTheme="minorHAnsi" w:hAnsiTheme="minorHAnsi"/>
                <w:color w:val="000000" w:themeColor="text1"/>
                <w:sz w:val="20"/>
                <w:szCs w:val="20"/>
              </w:rPr>
            </w:pPr>
            <w:r>
              <w:rPr>
                <w:rFonts w:ascii="Calibri" w:hAnsi="Calibri" w:cs="Calibri"/>
                <w:sz w:val="20"/>
                <w:szCs w:val="20"/>
              </w:rPr>
              <w:t>Agrees with the RARMP.</w:t>
            </w:r>
          </w:p>
        </w:tc>
        <w:tc>
          <w:tcPr>
            <w:tcW w:w="3534" w:type="dxa"/>
            <w:tcBorders>
              <w:top w:val="single" w:sz="4" w:space="0" w:color="auto"/>
              <w:left w:val="nil"/>
              <w:bottom w:val="single" w:sz="4" w:space="0" w:color="auto"/>
            </w:tcBorders>
          </w:tcPr>
          <w:p w14:paraId="6A757809" w14:textId="77777777" w:rsidR="00385312" w:rsidRPr="00275A3A" w:rsidRDefault="00385312" w:rsidP="00E76A99">
            <w:pPr>
              <w:spacing w:before="60" w:after="0"/>
              <w:rPr>
                <w:rFonts w:eastAsiaTheme="minorHAnsi" w:cs="Calibri"/>
                <w:sz w:val="20"/>
                <w:szCs w:val="20"/>
              </w:rPr>
            </w:pPr>
            <w:r>
              <w:rPr>
                <w:rFonts w:eastAsiaTheme="minorHAnsi" w:cs="Calibri"/>
                <w:sz w:val="20"/>
                <w:szCs w:val="20"/>
              </w:rPr>
              <w:t>Submission has been noted.</w:t>
            </w:r>
          </w:p>
        </w:tc>
      </w:tr>
    </w:tbl>
    <w:p w14:paraId="1EF55832" w14:textId="77777777" w:rsidR="00385312" w:rsidRPr="002F6609" w:rsidRDefault="00385312" w:rsidP="00385312">
      <w:pPr>
        <w:rPr>
          <w:rFonts w:eastAsiaTheme="minorHAnsi" w:cs="Calibri"/>
          <w:sz w:val="20"/>
          <w:szCs w:val="20"/>
          <w:lang w:eastAsia="en-US"/>
        </w:rPr>
      </w:pPr>
      <w:r w:rsidRPr="002F6609">
        <w:rPr>
          <w:rFonts w:eastAsiaTheme="minorHAnsi" w:cs="Calibri"/>
          <w:sz w:val="20"/>
          <w:szCs w:val="20"/>
          <w:lang w:eastAsia="en-US"/>
        </w:rPr>
        <w:t>*Th</w:t>
      </w:r>
      <w:r>
        <w:rPr>
          <w:rFonts w:eastAsiaTheme="minorHAnsi" w:cs="Calibri"/>
          <w:sz w:val="20"/>
          <w:szCs w:val="20"/>
          <w:lang w:eastAsia="en-US"/>
        </w:rPr>
        <w:t>is</w:t>
      </w:r>
      <w:r w:rsidRPr="002F6609">
        <w:rPr>
          <w:rFonts w:eastAsiaTheme="minorHAnsi" w:cs="Calibri"/>
          <w:sz w:val="20"/>
          <w:szCs w:val="20"/>
          <w:lang w:eastAsia="en-US"/>
        </w:rPr>
        <w:t xml:space="preserve"> submission</w:t>
      </w:r>
      <w:r>
        <w:rPr>
          <w:rFonts w:eastAsiaTheme="minorHAnsi" w:cs="Calibri"/>
          <w:sz w:val="20"/>
          <w:szCs w:val="20"/>
          <w:lang w:eastAsia="en-US"/>
        </w:rPr>
        <w:t xml:space="preserve"> was</w:t>
      </w:r>
      <w:r w:rsidRPr="002F6609">
        <w:rPr>
          <w:rFonts w:eastAsiaTheme="minorHAnsi" w:cs="Calibri"/>
          <w:sz w:val="20"/>
          <w:szCs w:val="20"/>
          <w:lang w:eastAsia="en-US"/>
        </w:rPr>
        <w:t xml:space="preserve"> received in response to the notification of application on 29 June 2022</w:t>
      </w:r>
      <w:r>
        <w:rPr>
          <w:rFonts w:eastAsiaTheme="minorHAnsi" w:cs="Calibri"/>
          <w:sz w:val="20"/>
          <w:szCs w:val="20"/>
          <w:lang w:eastAsia="en-US"/>
        </w:rPr>
        <w:t>.</w:t>
      </w:r>
    </w:p>
    <w:p w14:paraId="110F9A7D" w14:textId="1EA66A54" w:rsidR="00385312" w:rsidRPr="00385312" w:rsidRDefault="00385312" w:rsidP="00385312">
      <w:pPr>
        <w:rPr>
          <w:rFonts w:cs="Calibri"/>
          <w:sz w:val="20"/>
          <w:szCs w:val="20"/>
        </w:rPr>
      </w:pPr>
    </w:p>
    <w:p w14:paraId="7149E5D7" w14:textId="3B035454" w:rsidR="00385312" w:rsidRPr="00385312" w:rsidRDefault="00385312" w:rsidP="00385312">
      <w:pPr>
        <w:rPr>
          <w:rFonts w:cs="Calibri"/>
          <w:sz w:val="20"/>
          <w:szCs w:val="20"/>
        </w:rPr>
      </w:pPr>
    </w:p>
    <w:p w14:paraId="09C6F1A9" w14:textId="30319D63" w:rsidR="00385312" w:rsidRPr="00385312" w:rsidRDefault="00385312" w:rsidP="00385312">
      <w:pPr>
        <w:rPr>
          <w:rFonts w:cs="Calibri"/>
          <w:sz w:val="20"/>
          <w:szCs w:val="20"/>
        </w:rPr>
      </w:pPr>
    </w:p>
    <w:p w14:paraId="7A6FB342" w14:textId="2A3CD214" w:rsidR="00385312" w:rsidRPr="00385312" w:rsidRDefault="00385312" w:rsidP="00385312">
      <w:pPr>
        <w:rPr>
          <w:rFonts w:cs="Calibri"/>
          <w:sz w:val="20"/>
          <w:szCs w:val="20"/>
        </w:rPr>
      </w:pPr>
    </w:p>
    <w:p w14:paraId="7A5420B4" w14:textId="0877989F" w:rsidR="00385312" w:rsidRPr="00385312" w:rsidRDefault="00385312" w:rsidP="00385312">
      <w:pPr>
        <w:rPr>
          <w:rFonts w:cs="Calibri"/>
          <w:sz w:val="20"/>
          <w:szCs w:val="20"/>
        </w:rPr>
      </w:pPr>
    </w:p>
    <w:p w14:paraId="6F26CFB8" w14:textId="3EFBBC61" w:rsidR="00385312" w:rsidRPr="00385312" w:rsidRDefault="00385312" w:rsidP="00385312">
      <w:pPr>
        <w:rPr>
          <w:rFonts w:cs="Calibri"/>
          <w:sz w:val="20"/>
          <w:szCs w:val="20"/>
        </w:rPr>
      </w:pPr>
    </w:p>
    <w:p w14:paraId="5A76BCDD" w14:textId="18384C25" w:rsidR="00385312" w:rsidRPr="00385312" w:rsidRDefault="00385312" w:rsidP="00385312">
      <w:pPr>
        <w:rPr>
          <w:rFonts w:cs="Calibri"/>
          <w:sz w:val="20"/>
          <w:szCs w:val="20"/>
        </w:rPr>
      </w:pPr>
    </w:p>
    <w:p w14:paraId="42CDE376" w14:textId="6F9BEC4C" w:rsidR="00385312" w:rsidRPr="00385312" w:rsidRDefault="00385312" w:rsidP="00385312">
      <w:pPr>
        <w:rPr>
          <w:rFonts w:cs="Calibri"/>
          <w:sz w:val="20"/>
          <w:szCs w:val="20"/>
        </w:rPr>
      </w:pPr>
    </w:p>
    <w:p w14:paraId="4BC515EC" w14:textId="62E6D161" w:rsidR="00385312" w:rsidRPr="00385312" w:rsidRDefault="00385312" w:rsidP="00385312">
      <w:pPr>
        <w:rPr>
          <w:rFonts w:cs="Calibri"/>
          <w:sz w:val="20"/>
          <w:szCs w:val="20"/>
        </w:rPr>
      </w:pPr>
    </w:p>
    <w:p w14:paraId="4BFB5D7D" w14:textId="053E69CB" w:rsidR="00385312" w:rsidRPr="00385312" w:rsidRDefault="00385312" w:rsidP="00385312">
      <w:pPr>
        <w:rPr>
          <w:rFonts w:cs="Calibri"/>
          <w:sz w:val="20"/>
          <w:szCs w:val="20"/>
        </w:rPr>
      </w:pPr>
    </w:p>
    <w:p w14:paraId="466D3B01" w14:textId="677D8049" w:rsidR="00385312" w:rsidRPr="00385312" w:rsidRDefault="00385312" w:rsidP="00385312">
      <w:pPr>
        <w:rPr>
          <w:rFonts w:cs="Calibri"/>
          <w:sz w:val="20"/>
          <w:szCs w:val="20"/>
        </w:rPr>
      </w:pPr>
    </w:p>
    <w:p w14:paraId="54AF5213" w14:textId="64EC8FC5" w:rsidR="00385312" w:rsidRPr="00385312" w:rsidRDefault="00385312" w:rsidP="00385312">
      <w:pPr>
        <w:rPr>
          <w:rFonts w:cs="Calibri"/>
          <w:sz w:val="20"/>
          <w:szCs w:val="20"/>
        </w:rPr>
      </w:pPr>
    </w:p>
    <w:p w14:paraId="625475D8" w14:textId="5D39D448" w:rsidR="00385312" w:rsidRPr="00385312" w:rsidRDefault="00385312" w:rsidP="00385312">
      <w:pPr>
        <w:rPr>
          <w:rFonts w:cs="Calibri"/>
          <w:sz w:val="20"/>
          <w:szCs w:val="20"/>
        </w:rPr>
      </w:pPr>
    </w:p>
    <w:p w14:paraId="0E91AED1" w14:textId="05EC478B" w:rsidR="00385312" w:rsidRPr="00385312" w:rsidRDefault="00385312" w:rsidP="00385312">
      <w:pPr>
        <w:rPr>
          <w:rFonts w:cs="Calibri"/>
          <w:sz w:val="20"/>
          <w:szCs w:val="20"/>
        </w:rPr>
      </w:pPr>
    </w:p>
    <w:p w14:paraId="54815B23" w14:textId="01923E09" w:rsidR="00385312" w:rsidRPr="00385312" w:rsidRDefault="00385312" w:rsidP="00385312">
      <w:pPr>
        <w:rPr>
          <w:rFonts w:cs="Calibri"/>
          <w:sz w:val="20"/>
          <w:szCs w:val="20"/>
        </w:rPr>
      </w:pPr>
    </w:p>
    <w:p w14:paraId="62629D75" w14:textId="7C3F8890" w:rsidR="00385312" w:rsidRPr="00385312" w:rsidRDefault="00385312" w:rsidP="00385312">
      <w:pPr>
        <w:rPr>
          <w:rFonts w:cs="Calibri"/>
          <w:sz w:val="20"/>
          <w:szCs w:val="20"/>
        </w:rPr>
      </w:pPr>
    </w:p>
    <w:p w14:paraId="2C66F9AB" w14:textId="0584EA9E" w:rsidR="00385312" w:rsidRPr="00385312" w:rsidRDefault="00385312" w:rsidP="00385312">
      <w:pPr>
        <w:rPr>
          <w:rFonts w:cs="Calibri"/>
          <w:sz w:val="20"/>
          <w:szCs w:val="20"/>
        </w:rPr>
      </w:pPr>
    </w:p>
    <w:p w14:paraId="57296C8A" w14:textId="6B35CC5D" w:rsidR="00385312" w:rsidRPr="00385312" w:rsidRDefault="00385312" w:rsidP="00385312">
      <w:pPr>
        <w:rPr>
          <w:rFonts w:cs="Calibri"/>
          <w:sz w:val="20"/>
          <w:szCs w:val="20"/>
        </w:rPr>
      </w:pPr>
    </w:p>
    <w:p w14:paraId="09EDEAA6" w14:textId="074F9449" w:rsidR="00385312" w:rsidRPr="00385312" w:rsidRDefault="00385312" w:rsidP="00385312">
      <w:pPr>
        <w:rPr>
          <w:rFonts w:cs="Calibri"/>
          <w:sz w:val="20"/>
          <w:szCs w:val="20"/>
        </w:rPr>
      </w:pPr>
    </w:p>
    <w:p w14:paraId="12F86DEB" w14:textId="5F9D8917" w:rsidR="00385312" w:rsidRPr="00385312" w:rsidRDefault="00385312" w:rsidP="00385312">
      <w:pPr>
        <w:rPr>
          <w:rFonts w:cs="Calibri"/>
          <w:sz w:val="20"/>
          <w:szCs w:val="20"/>
        </w:rPr>
      </w:pPr>
    </w:p>
    <w:p w14:paraId="39A12474" w14:textId="76003B99" w:rsidR="00385312" w:rsidRPr="00385312" w:rsidRDefault="00385312" w:rsidP="00385312">
      <w:pPr>
        <w:rPr>
          <w:rFonts w:cs="Calibri"/>
          <w:sz w:val="20"/>
          <w:szCs w:val="20"/>
        </w:rPr>
      </w:pPr>
    </w:p>
    <w:p w14:paraId="01FB4509" w14:textId="1F9425D7" w:rsidR="00385312" w:rsidRPr="00385312" w:rsidRDefault="00385312" w:rsidP="00385312">
      <w:pPr>
        <w:rPr>
          <w:rFonts w:cs="Calibri"/>
          <w:sz w:val="20"/>
          <w:szCs w:val="20"/>
        </w:rPr>
      </w:pPr>
    </w:p>
    <w:p w14:paraId="117C6C19" w14:textId="6D4BAE08" w:rsidR="00385312" w:rsidRPr="00385312" w:rsidRDefault="00385312" w:rsidP="00385312">
      <w:pPr>
        <w:rPr>
          <w:rFonts w:cs="Calibri"/>
          <w:sz w:val="20"/>
          <w:szCs w:val="20"/>
        </w:rPr>
      </w:pPr>
    </w:p>
    <w:p w14:paraId="0B605688" w14:textId="09E448FF" w:rsidR="00385312" w:rsidRPr="00385312" w:rsidRDefault="00385312" w:rsidP="00385312">
      <w:pPr>
        <w:rPr>
          <w:rFonts w:cs="Calibri"/>
          <w:sz w:val="20"/>
          <w:szCs w:val="20"/>
        </w:rPr>
      </w:pPr>
    </w:p>
    <w:p w14:paraId="0BC838A3" w14:textId="1544583B" w:rsidR="00385312" w:rsidRPr="00385312" w:rsidRDefault="00385312" w:rsidP="00385312">
      <w:pPr>
        <w:tabs>
          <w:tab w:val="left" w:pos="6855"/>
        </w:tabs>
        <w:rPr>
          <w:rFonts w:cs="Calibri"/>
          <w:sz w:val="20"/>
          <w:szCs w:val="20"/>
        </w:rPr>
      </w:pPr>
      <w:r>
        <w:rPr>
          <w:rFonts w:cs="Calibri"/>
          <w:sz w:val="20"/>
          <w:szCs w:val="20"/>
        </w:rPr>
        <w:tab/>
      </w:r>
    </w:p>
    <w:sectPr w:rsidR="00385312" w:rsidRPr="00385312" w:rsidSect="008F70A1">
      <w:footerReference w:type="default" r:id="rId49"/>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6380" w14:textId="77777777" w:rsidR="00962711" w:rsidRDefault="00962711">
      <w:r>
        <w:separator/>
      </w:r>
    </w:p>
    <w:p w14:paraId="02FDDDA0" w14:textId="77777777" w:rsidR="00962711" w:rsidRDefault="00962711"/>
  </w:endnote>
  <w:endnote w:type="continuationSeparator" w:id="0">
    <w:p w14:paraId="11E82064" w14:textId="77777777" w:rsidR="00962711" w:rsidRDefault="00962711">
      <w:r>
        <w:continuationSeparator/>
      </w:r>
    </w:p>
    <w:p w14:paraId="112F4C10" w14:textId="77777777" w:rsidR="00962711" w:rsidRDefault="00962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dvm1046a">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roxima Nova">
    <w:altName w:val="Proxima Nov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FFE2" w14:textId="77777777" w:rsidR="007D54FF" w:rsidRDefault="007D54FF">
    <w:pPr>
      <w:jc w:val="right"/>
    </w:pPr>
  </w:p>
  <w:p w14:paraId="111F7997" w14:textId="77777777" w:rsidR="007D54FF" w:rsidRPr="0096333B" w:rsidRDefault="007D54FF" w:rsidP="006D0C25">
    <w:pPr>
      <w:tabs>
        <w:tab w:val="center" w:pos="8364"/>
      </w:tabs>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F836" w14:textId="3055B4E4" w:rsidR="00385312" w:rsidRPr="006858E9" w:rsidRDefault="00385312" w:rsidP="00EB05BF">
    <w:pPr>
      <w:pBdr>
        <w:top w:val="single" w:sz="4" w:space="0" w:color="auto"/>
      </w:pBdr>
      <w:tabs>
        <w:tab w:val="right" w:pos="9072"/>
      </w:tabs>
      <w:rPr>
        <w:sz w:val="16"/>
        <w:szCs w:val="16"/>
      </w:rPr>
    </w:pPr>
    <w:r>
      <w:rPr>
        <w:noProof/>
        <w:sz w:val="16"/>
        <w:szCs w:val="16"/>
      </w:rPr>
      <w:t>Appendix B Summary of submissions from prescribed experts, agencies and authorities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48</w:t>
    </w:r>
    <w:r w:rsidRPr="006858E9">
      <w:rPr>
        <w:sz w:val="16"/>
        <w:szCs w:val="16"/>
      </w:rPr>
      <w:fldChar w:fldCharType="end"/>
    </w:r>
  </w:p>
  <w:p w14:paraId="2A88F740" w14:textId="77777777" w:rsidR="00385312" w:rsidRDefault="0038531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53DE" w14:textId="3C7BF9C6" w:rsidR="00385312" w:rsidRPr="006858E9" w:rsidRDefault="00385312" w:rsidP="00EB05BF">
    <w:pPr>
      <w:pBdr>
        <w:top w:val="single" w:sz="4" w:space="0" w:color="auto"/>
      </w:pBdr>
      <w:tabs>
        <w:tab w:val="right" w:pos="9072"/>
      </w:tabs>
      <w:rPr>
        <w:sz w:val="16"/>
        <w:szCs w:val="16"/>
      </w:rPr>
    </w:pPr>
    <w:r>
      <w:rPr>
        <w:noProof/>
        <w:sz w:val="16"/>
        <w:szCs w:val="16"/>
      </w:rPr>
      <w:t>Appendix C Summary of submissions from the public</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48</w:t>
    </w:r>
    <w:r w:rsidRPr="006858E9">
      <w:rPr>
        <w:sz w:val="16"/>
        <w:szCs w:val="16"/>
      </w:rPr>
      <w:fldChar w:fldCharType="end"/>
    </w:r>
  </w:p>
  <w:p w14:paraId="08EA49C3" w14:textId="77777777" w:rsidR="00385312" w:rsidRDefault="003853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5A1D" w14:textId="3A3F29F9" w:rsidR="007D54FF" w:rsidRPr="006858E9" w:rsidRDefault="007D54FF" w:rsidP="00684A92">
    <w:pPr>
      <w:pBdr>
        <w:top w:val="single" w:sz="4" w:space="1" w:color="auto"/>
      </w:pBdr>
      <w:tabs>
        <w:tab w:val="right" w:pos="9639"/>
      </w:tabs>
      <w:rPr>
        <w:sz w:val="16"/>
        <w:szCs w:val="16"/>
      </w:rPr>
    </w:pPr>
    <w:r w:rsidRPr="006858E9">
      <w:rPr>
        <w:sz w:val="16"/>
        <w:szCs w:val="16"/>
      </w:rPr>
      <w:t xml:space="preserve">Summary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II</w:t>
    </w:r>
    <w:r w:rsidRPr="006858E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595C" w14:textId="4375E6C1" w:rsidR="007D54FF" w:rsidRPr="006858E9" w:rsidRDefault="007D54FF" w:rsidP="00C11200">
    <w:pPr>
      <w:pBdr>
        <w:top w:val="single" w:sz="4" w:space="1" w:color="auto"/>
      </w:pBdr>
      <w:tabs>
        <w:tab w:val="right" w:pos="9639"/>
      </w:tabs>
      <w:rPr>
        <w:sz w:val="16"/>
        <w:szCs w:val="16"/>
      </w:rPr>
    </w:pPr>
    <w:r w:rsidRPr="006858E9">
      <w:rPr>
        <w:sz w:val="16"/>
        <w:szCs w:val="16"/>
      </w:rPr>
      <w:t>Table of Contents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IV</w:t>
    </w:r>
    <w:r w:rsidRPr="006858E9">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F71D" w14:textId="64300028" w:rsidR="007D54FF" w:rsidRPr="006858E9" w:rsidRDefault="007D54FF" w:rsidP="00684A92">
    <w:pPr>
      <w:pBdr>
        <w:top w:val="single" w:sz="4" w:space="1" w:color="auto"/>
      </w:pBdr>
      <w:tabs>
        <w:tab w:val="left" w:pos="1365"/>
        <w:tab w:val="right" w:pos="9214"/>
      </w:tabs>
      <w:rPr>
        <w:sz w:val="16"/>
        <w:szCs w:val="16"/>
      </w:rPr>
    </w:pPr>
    <w:r w:rsidRPr="006858E9">
      <w:rPr>
        <w:sz w:val="16"/>
        <w:szCs w:val="16"/>
      </w:rPr>
      <w:t>Abbreviations</w:t>
    </w:r>
    <w:r w:rsidRPr="006858E9">
      <w:rPr>
        <w:sz w:val="16"/>
        <w:szCs w:val="16"/>
      </w:rPr>
      <w:tab/>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VI</w:t>
    </w:r>
    <w:r w:rsidRPr="006858E9">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DDC1" w14:textId="2A9A75A7" w:rsidR="007D54FF" w:rsidRPr="006858E9" w:rsidRDefault="007D54FF" w:rsidP="00AE30DE">
    <w:pPr>
      <w:pBdr>
        <w:top w:val="single" w:sz="4" w:space="0" w:color="auto"/>
      </w:pBdr>
      <w:tabs>
        <w:tab w:val="left" w:pos="1134"/>
        <w:tab w:val="right" w:pos="9072"/>
      </w:tabs>
      <w:rPr>
        <w:sz w:val="16"/>
        <w:szCs w:val="16"/>
      </w:rPr>
    </w:pPr>
    <w:r w:rsidRPr="006858E9">
      <w:rPr>
        <w:sz w:val="16"/>
        <w:szCs w:val="16"/>
      </w:rPr>
      <w:t>Chapter 1</w:t>
    </w:r>
    <w:r w:rsidRPr="006858E9">
      <w:rPr>
        <w:sz w:val="16"/>
        <w:szCs w:val="16"/>
      </w:rPr>
      <w:tab/>
      <w:t xml:space="preserve">Risk assessment context </w:t>
    </w:r>
    <w:r w:rsidRPr="006858E9">
      <w:rPr>
        <w:sz w:val="16"/>
        <w:szCs w:val="16"/>
      </w:rPr>
      <w:tab/>
    </w:r>
    <w:r>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13</w:t>
    </w:r>
    <w:r w:rsidRPr="006858E9">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C64B" w14:textId="121A6E8B" w:rsidR="007D54FF" w:rsidRPr="006858E9" w:rsidRDefault="007D54FF" w:rsidP="00684A92">
    <w:pPr>
      <w:pBdr>
        <w:top w:val="single" w:sz="4" w:space="0" w:color="auto"/>
      </w:pBdr>
      <w:tabs>
        <w:tab w:val="left" w:pos="1134"/>
        <w:tab w:val="right" w:pos="9072"/>
      </w:tabs>
      <w:rPr>
        <w:sz w:val="16"/>
        <w:szCs w:val="16"/>
      </w:rPr>
    </w:pPr>
    <w:r w:rsidRPr="006858E9">
      <w:rPr>
        <w:sz w:val="16"/>
        <w:szCs w:val="16"/>
      </w:rPr>
      <w:t xml:space="preserve">Chapter </w:t>
    </w:r>
    <w:r>
      <w:rPr>
        <w:sz w:val="16"/>
        <w:szCs w:val="16"/>
      </w:rPr>
      <w:t>2</w:t>
    </w:r>
    <w:r w:rsidRPr="006858E9">
      <w:rPr>
        <w:sz w:val="16"/>
        <w:szCs w:val="16"/>
      </w:rPr>
      <w:tab/>
      <w:t xml:space="preserve">Risk </w:t>
    </w:r>
    <w:r>
      <w:rPr>
        <w:sz w:val="16"/>
        <w:szCs w:val="16"/>
      </w:rPr>
      <w:t>assessment</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14</w:t>
    </w:r>
    <w:r w:rsidRPr="006858E9">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43FB" w14:textId="4B248B5A" w:rsidR="007D54FF" w:rsidRPr="006858E9" w:rsidRDefault="007D54FF" w:rsidP="00684A92">
    <w:pPr>
      <w:pBdr>
        <w:top w:val="single" w:sz="4" w:space="0" w:color="auto"/>
      </w:pBdr>
      <w:tabs>
        <w:tab w:val="left" w:pos="1134"/>
        <w:tab w:val="right" w:pos="9072"/>
      </w:tabs>
      <w:rPr>
        <w:sz w:val="16"/>
        <w:szCs w:val="16"/>
      </w:rPr>
    </w:pPr>
    <w:r w:rsidRPr="006858E9">
      <w:rPr>
        <w:sz w:val="16"/>
        <w:szCs w:val="16"/>
      </w:rPr>
      <w:t>Chapter</w:t>
    </w:r>
    <w:r w:rsidR="00D23C39">
      <w:rPr>
        <w:sz w:val="16"/>
        <w:szCs w:val="16"/>
      </w:rPr>
      <w:t xml:space="preserve"> 3</w:t>
    </w:r>
    <w:r w:rsidRPr="006858E9">
      <w:rPr>
        <w:sz w:val="16"/>
        <w:szCs w:val="16"/>
      </w:rPr>
      <w:tab/>
    </w:r>
    <w:r w:rsidR="00D23C39">
      <w:rPr>
        <w:sz w:val="16"/>
        <w:szCs w:val="16"/>
      </w:rPr>
      <w:t xml:space="preserve">Risk management plan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37</w:t>
    </w:r>
    <w:r w:rsidRPr="006858E9">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CF7E" w14:textId="15E9E69A" w:rsidR="007D54FF" w:rsidRPr="000D1335" w:rsidRDefault="007D54FF" w:rsidP="000D1335">
    <w:pPr>
      <w:pBdr>
        <w:top w:val="single" w:sz="4" w:space="0" w:color="auto"/>
      </w:pBdr>
      <w:tabs>
        <w:tab w:val="right" w:pos="9072"/>
      </w:tabs>
      <w:rPr>
        <w:sz w:val="16"/>
        <w:szCs w:val="16"/>
      </w:rPr>
    </w:pPr>
    <w:r>
      <w:rPr>
        <w:noProof/>
        <w:sz w:val="16"/>
        <w:szCs w:val="16"/>
      </w:rPr>
      <w:t>References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46</w:t>
    </w:r>
    <w:r w:rsidRPr="006858E9">
      <w:rPr>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0BC5" w14:textId="1DB80E6B" w:rsidR="007D54FF" w:rsidRPr="006858E9" w:rsidRDefault="007D54FF" w:rsidP="00EB05BF">
    <w:pPr>
      <w:pBdr>
        <w:top w:val="single" w:sz="4" w:space="0" w:color="auto"/>
      </w:pBdr>
      <w:tabs>
        <w:tab w:val="right" w:pos="9072"/>
      </w:tabs>
      <w:rPr>
        <w:sz w:val="16"/>
        <w:szCs w:val="16"/>
      </w:rPr>
    </w:pPr>
    <w:r>
      <w:rPr>
        <w:noProof/>
        <w:sz w:val="16"/>
        <w:szCs w:val="16"/>
      </w:rPr>
      <w:t>Appendix A Summary of submissions from prescribed experts, agencies and authorities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48</w:t>
    </w:r>
    <w:r w:rsidRPr="006858E9">
      <w:rPr>
        <w:sz w:val="16"/>
        <w:szCs w:val="16"/>
      </w:rPr>
      <w:fldChar w:fldCharType="end"/>
    </w:r>
  </w:p>
  <w:p w14:paraId="0AAC2D2E" w14:textId="77777777" w:rsidR="007D54FF" w:rsidRDefault="007D54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6AE32" w14:textId="77777777" w:rsidR="00962711" w:rsidRDefault="00962711">
      <w:r>
        <w:separator/>
      </w:r>
    </w:p>
    <w:p w14:paraId="72C595B8" w14:textId="77777777" w:rsidR="00962711" w:rsidRDefault="00962711"/>
  </w:footnote>
  <w:footnote w:type="continuationSeparator" w:id="0">
    <w:p w14:paraId="22DB6379" w14:textId="77777777" w:rsidR="00962711" w:rsidRDefault="00962711">
      <w:r>
        <w:continuationSeparator/>
      </w:r>
    </w:p>
    <w:p w14:paraId="5583EE60" w14:textId="77777777" w:rsidR="00962711" w:rsidRDefault="00962711"/>
  </w:footnote>
  <w:footnote w:id="1">
    <w:p w14:paraId="1D4D77F4" w14:textId="77777777" w:rsidR="007D54FF" w:rsidRPr="00493482" w:rsidRDefault="007D54FF" w:rsidP="00C9427C">
      <w:pPr>
        <w:pStyle w:val="FootnoteText"/>
        <w:rPr>
          <w:rFonts w:asciiTheme="minorHAnsi" w:hAnsiTheme="minorHAnsi" w:cstheme="minorHAnsi"/>
        </w:rPr>
      </w:pPr>
      <w:r w:rsidRPr="00493482">
        <w:rPr>
          <w:rStyle w:val="FootnoteReference"/>
          <w:rFonts w:asciiTheme="minorHAnsi" w:hAnsiTheme="minorHAnsi" w:cstheme="minorHAnsi"/>
        </w:rPr>
        <w:footnoteRef/>
      </w:r>
      <w:r w:rsidRPr="00493482">
        <w:rPr>
          <w:rFonts w:asciiTheme="minorHAnsi" w:hAnsiTheme="minorHAnsi" w:cstheme="minorHAnsi"/>
        </w:rPr>
        <w:t xml:space="preserve"> The title for the licence application submitted by Bioproperties Pty Ltd is “Commercial supply of Vaxsafe ILT”.</w:t>
      </w:r>
    </w:p>
  </w:footnote>
  <w:footnote w:id="2">
    <w:p w14:paraId="15C8DFFE" w14:textId="77777777" w:rsidR="007D54FF" w:rsidRDefault="007D54FF" w:rsidP="00F17658">
      <w:pPr>
        <w:pStyle w:val="FootnoteText"/>
      </w:pPr>
      <w:r>
        <w:rPr>
          <w:rStyle w:val="FootnoteReference"/>
        </w:rPr>
        <w:footnoteRef/>
      </w:r>
      <w:r>
        <w:t xml:space="preserve"> (Genbank accession number: JX646899.1)</w:t>
      </w:r>
    </w:p>
  </w:footnote>
  <w:footnote w:id="3">
    <w:p w14:paraId="5645C087" w14:textId="77777777" w:rsidR="007D54FF" w:rsidRDefault="007D54FF" w:rsidP="00F17658">
      <w:pPr>
        <w:pStyle w:val="FootnoteText"/>
      </w:pPr>
      <w:r>
        <w:rPr>
          <w:rStyle w:val="FootnoteReference"/>
        </w:rPr>
        <w:footnoteRef/>
      </w:r>
      <w:r>
        <w:t xml:space="preserve"> (Genbank accession number: HQ630064)</w:t>
      </w:r>
    </w:p>
  </w:footnote>
  <w:footnote w:id="4">
    <w:p w14:paraId="4CF7F028" w14:textId="77777777" w:rsidR="007D54FF" w:rsidRDefault="007D54FF" w:rsidP="00F17658">
      <w:pPr>
        <w:pStyle w:val="FootnoteText"/>
      </w:pPr>
      <w:r>
        <w:rPr>
          <w:rStyle w:val="FootnoteReference"/>
        </w:rPr>
        <w:footnoteRef/>
      </w:r>
      <w:r>
        <w:t xml:space="preserve"> (Genbank accession number: JN596962.1)</w:t>
      </w:r>
    </w:p>
  </w:footnote>
  <w:footnote w:id="5">
    <w:p w14:paraId="5EC504B2" w14:textId="77777777" w:rsidR="007D54FF" w:rsidRDefault="007D54FF" w:rsidP="00F17658">
      <w:pPr>
        <w:pStyle w:val="FootnoteText"/>
      </w:pPr>
      <w:r>
        <w:rPr>
          <w:rStyle w:val="FootnoteReference"/>
        </w:rPr>
        <w:footnoteRef/>
      </w:r>
      <w:r>
        <w:t xml:space="preserve"> (Genbank accession number: JN596963.1)</w:t>
      </w:r>
    </w:p>
  </w:footnote>
  <w:footnote w:id="6">
    <w:p w14:paraId="2F44A8FA" w14:textId="7DFD1FDD" w:rsidR="007D54FF" w:rsidRDefault="007D54FF" w:rsidP="00C97EE9">
      <w:pPr>
        <w:spacing w:after="0"/>
      </w:pPr>
      <w:r>
        <w:rPr>
          <w:rStyle w:val="FootnoteReference"/>
        </w:rPr>
        <w:footnoteRef/>
      </w:r>
      <w:r>
        <w:t xml:space="preserve"> </w:t>
      </w:r>
      <w:r w:rsidRPr="005056B8">
        <w:rPr>
          <w:sz w:val="20"/>
          <w:szCs w:val="20"/>
        </w:rPr>
        <w:t xml:space="preserve">A more detailed discussion is contained in the Regulator’s </w:t>
      </w:r>
      <w:r w:rsidRPr="005056B8">
        <w:rPr>
          <w:i/>
          <w:sz w:val="20"/>
          <w:szCs w:val="20"/>
        </w:rPr>
        <w:t>Risk Analysis Framework</w:t>
      </w:r>
      <w:r w:rsidRPr="005056B8">
        <w:rPr>
          <w:sz w:val="20"/>
          <w:szCs w:val="20"/>
        </w:rPr>
        <w:t xml:space="preserve"> available from the</w:t>
      </w:r>
      <w:r>
        <w:rPr>
          <w:sz w:val="20"/>
          <w:szCs w:val="20"/>
        </w:rPr>
        <w:t xml:space="preserve"> OGTR </w:t>
      </w:r>
      <w:hyperlink r:id="rId1" w:history="1">
        <w:r w:rsidRPr="00413D2E">
          <w:rPr>
            <w:rStyle w:val="Hyperlink"/>
            <w:sz w:val="20"/>
            <w:szCs w:val="20"/>
          </w:rPr>
          <w:t>website</w:t>
        </w:r>
      </w:hyperlink>
      <w:r w:rsidRPr="005056B8">
        <w:rPr>
          <w:sz w:val="20"/>
          <w:szCs w:val="20"/>
        </w:rPr>
        <w:t xml:space="preserve"> or via Free call 1800 181 030.</w:t>
      </w:r>
    </w:p>
  </w:footnote>
  <w:footnote w:id="7">
    <w:p w14:paraId="4BB68EB6" w14:textId="2C889782" w:rsidR="007D54FF" w:rsidRDefault="007D54FF" w:rsidP="000D50A2">
      <w:r w:rsidRPr="00090EF5">
        <w:rPr>
          <w:rFonts w:eastAsiaTheme="majorEastAsia"/>
          <w:sz w:val="20"/>
          <w:vertAlign w:val="superscript"/>
        </w:rPr>
        <w:footnoteRef/>
      </w:r>
      <w:r w:rsidRPr="00090EF5">
        <w:rPr>
          <w:sz w:val="20"/>
          <w:vertAlign w:val="superscript"/>
        </w:rPr>
        <w:t xml:space="preserve"> </w:t>
      </w:r>
      <w:r w:rsidRPr="00090EF5">
        <w:rPr>
          <w:sz w:val="20"/>
        </w:rPr>
        <w:t xml:space="preserve">Prescribed </w:t>
      </w:r>
      <w:r w:rsidRPr="00C35E44">
        <w:rPr>
          <w:sz w:val="20"/>
        </w:rPr>
        <w:t>expects, agencies and authorities</w:t>
      </w:r>
      <w:r w:rsidRPr="00090EF5">
        <w:rPr>
          <w:sz w:val="20"/>
        </w:rPr>
        <w:t xml:space="preserve"> include GTTAC, State and Terri</w:t>
      </w:r>
      <w:r>
        <w:rPr>
          <w:sz w:val="20"/>
        </w:rPr>
        <w:t>tory Governments</w:t>
      </w:r>
      <w:r w:rsidRPr="00090EF5">
        <w:rPr>
          <w:sz w:val="20"/>
        </w:rPr>
        <w:t>, Australian government agencies and the Minister for the Environment</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DC70" w14:textId="77777777" w:rsidR="007D54FF" w:rsidRPr="00F22284" w:rsidRDefault="007D54FF" w:rsidP="006D0C25">
    <w:pPr>
      <w:pBdr>
        <w:bottom w:val="single" w:sz="4" w:space="1" w:color="auto"/>
      </w:pBd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0E61" w14:textId="4A205251" w:rsidR="007D54FF" w:rsidRPr="003B2E3B" w:rsidRDefault="007D54FF" w:rsidP="00DB3074">
    <w:pPr>
      <w:pBdr>
        <w:bottom w:val="single" w:sz="4" w:space="1" w:color="auto"/>
      </w:pBdr>
      <w:tabs>
        <w:tab w:val="right" w:pos="9072"/>
      </w:tabs>
      <w:ind w:right="-2"/>
    </w:pPr>
    <w:r w:rsidRPr="008C4920">
      <w:rPr>
        <w:sz w:val="16"/>
        <w:szCs w:val="16"/>
      </w:rPr>
      <w:t xml:space="preserve">DIR </w:t>
    </w:r>
    <w:r>
      <w:rPr>
        <w:sz w:val="16"/>
        <w:szCs w:val="16"/>
      </w:rPr>
      <w:t xml:space="preserve">193 </w:t>
    </w:r>
    <w:r w:rsidRPr="008C4920">
      <w:rPr>
        <w:sz w:val="16"/>
        <w:szCs w:val="16"/>
      </w:rPr>
      <w:t>– Risk Assessment and Risk Management Plan (</w:t>
    </w:r>
    <w:r w:rsidR="00B92835">
      <w:rPr>
        <w:sz w:val="16"/>
        <w:szCs w:val="16"/>
      </w:rPr>
      <w:t xml:space="preserve">April </w:t>
    </w:r>
    <w:r w:rsidR="009E7727">
      <w:rPr>
        <w:sz w:val="16"/>
        <w:szCs w:val="16"/>
      </w:rPr>
      <w:t>2023</w:t>
    </w:r>
    <w:r w:rsidRPr="008C4920">
      <w:rPr>
        <w:sz w:val="16"/>
        <w:szCs w:val="16"/>
      </w:rPr>
      <w:t>)</w:t>
    </w:r>
    <w:r>
      <w:rPr>
        <w:sz w:val="16"/>
        <w:szCs w:val="16"/>
      </w:rPr>
      <w:tab/>
    </w:r>
    <w:r w:rsidRPr="003B2E3B">
      <w:rPr>
        <w:sz w:val="16"/>
        <w:szCs w:val="16"/>
      </w:rPr>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7"/>
    <w:lvl w:ilvl="0">
      <w:start w:val="1"/>
      <w:numFmt w:val="decimal"/>
      <w:lvlText w:val="%1."/>
      <w:lvlJc w:val="left"/>
      <w:pPr>
        <w:tabs>
          <w:tab w:val="num" w:pos="2138"/>
        </w:tabs>
        <w:ind w:left="2138"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40D107B"/>
    <w:multiLevelType w:val="multilevel"/>
    <w:tmpl w:val="241253C8"/>
    <w:name w:val="ListBullet"/>
    <w:lvl w:ilvl="0">
      <w:start w:val="1"/>
      <w:numFmt w:val="bullet"/>
      <w:pStyle w:val="ListBullet"/>
      <w:lvlText w:val=""/>
      <w:lvlJc w:val="left"/>
      <w:pPr>
        <w:ind w:left="425" w:hanging="425"/>
      </w:pPr>
      <w:rPr>
        <w:rFonts w:ascii="Symbol" w:hAnsi="Symbol" w:hint="default"/>
        <w:b w:val="0"/>
        <w:i w:val="0"/>
        <w:caps w:val="0"/>
        <w:sz w:val="24"/>
        <w:u w:val="none"/>
        <w:vertAlign w:val="baseline"/>
      </w:rPr>
    </w:lvl>
    <w:lvl w:ilvl="1">
      <w:start w:val="1"/>
      <w:numFmt w:val="bullet"/>
      <w:pStyle w:val="ListBullet2"/>
      <w:lvlText w:val=""/>
      <w:lvlJc w:val="left"/>
      <w:pPr>
        <w:ind w:left="850" w:hanging="425"/>
      </w:pPr>
      <w:rPr>
        <w:rFonts w:ascii="Symbol" w:hAnsi="Symbol" w:hint="default"/>
        <w:color w:val="auto"/>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3"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8C3E5E"/>
    <w:multiLevelType w:val="hybridMultilevel"/>
    <w:tmpl w:val="0B0E8E2E"/>
    <w:lvl w:ilvl="0" w:tplc="F0FCBCAC">
      <w:start w:val="1"/>
      <w:numFmt w:val="bullet"/>
      <w:pStyle w:val="1stlevel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D314FC"/>
    <w:multiLevelType w:val="hybridMultilevel"/>
    <w:tmpl w:val="714E4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6B18E0"/>
    <w:multiLevelType w:val="hybridMultilevel"/>
    <w:tmpl w:val="589857DC"/>
    <w:lvl w:ilvl="0" w:tplc="DB4A49BE">
      <w:start w:val="1"/>
      <w:numFmt w:val="lowerLetter"/>
      <w:lvlText w:val="(%1)"/>
      <w:lvlJc w:val="left"/>
      <w:pPr>
        <w:ind w:left="72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246167"/>
    <w:multiLevelType w:val="hybridMultilevel"/>
    <w:tmpl w:val="EA3A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15:restartNumberingAfterBreak="0">
    <w:nsid w:val="18E70271"/>
    <w:multiLevelType w:val="hybridMultilevel"/>
    <w:tmpl w:val="CEAE9816"/>
    <w:lvl w:ilvl="0" w:tplc="0A140962">
      <w:start w:val="1"/>
      <w:numFmt w:val="decimal"/>
      <w:pStyle w:val="Numberedpara"/>
      <w:lvlText w:val="%1."/>
      <w:lvlJc w:val="left"/>
      <w:pPr>
        <w:ind w:left="786" w:hanging="360"/>
      </w:pPr>
      <w:rPr>
        <w:rFonts w:ascii="Calibri" w:hAnsi="Calibri" w:hint="default"/>
        <w:b w:val="0"/>
        <w:i w:val="0"/>
        <w:caps w:val="0"/>
        <w:strike w:val="0"/>
        <w:dstrike w:val="0"/>
        <w:vanish w:val="0"/>
        <w:color w:val="auto"/>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022A31"/>
    <w:multiLevelType w:val="hybridMultilevel"/>
    <w:tmpl w:val="7B56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2C1BF6"/>
    <w:multiLevelType w:val="hybridMultilevel"/>
    <w:tmpl w:val="BBE0367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886390"/>
    <w:multiLevelType w:val="hybridMultilevel"/>
    <w:tmpl w:val="CD086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0209BE"/>
    <w:multiLevelType w:val="hybridMultilevel"/>
    <w:tmpl w:val="C4C67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1C0305"/>
    <w:multiLevelType w:val="hybridMultilevel"/>
    <w:tmpl w:val="87FA0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BF2126"/>
    <w:multiLevelType w:val="hybridMultilevel"/>
    <w:tmpl w:val="C9FC6F3E"/>
    <w:lvl w:ilvl="0" w:tplc="0C090001">
      <w:start w:val="1"/>
      <w:numFmt w:val="bullet"/>
      <w:lvlText w:val=""/>
      <w:lvlJc w:val="left"/>
      <w:pPr>
        <w:ind w:left="933" w:hanging="360"/>
      </w:pPr>
      <w:rPr>
        <w:rFonts w:ascii="Symbol" w:hAnsi="Symbol" w:hint="default"/>
      </w:rPr>
    </w:lvl>
    <w:lvl w:ilvl="1" w:tplc="0C090003" w:tentative="1">
      <w:start w:val="1"/>
      <w:numFmt w:val="bullet"/>
      <w:lvlText w:val="o"/>
      <w:lvlJc w:val="left"/>
      <w:pPr>
        <w:ind w:left="1653" w:hanging="360"/>
      </w:pPr>
      <w:rPr>
        <w:rFonts w:ascii="Courier New" w:hAnsi="Courier New" w:cs="Courier New" w:hint="default"/>
      </w:rPr>
    </w:lvl>
    <w:lvl w:ilvl="2" w:tplc="0C090005" w:tentative="1">
      <w:start w:val="1"/>
      <w:numFmt w:val="bullet"/>
      <w:lvlText w:val=""/>
      <w:lvlJc w:val="left"/>
      <w:pPr>
        <w:ind w:left="2373" w:hanging="360"/>
      </w:pPr>
      <w:rPr>
        <w:rFonts w:ascii="Wingdings" w:hAnsi="Wingdings" w:hint="default"/>
      </w:rPr>
    </w:lvl>
    <w:lvl w:ilvl="3" w:tplc="0C090001" w:tentative="1">
      <w:start w:val="1"/>
      <w:numFmt w:val="bullet"/>
      <w:lvlText w:val=""/>
      <w:lvlJc w:val="left"/>
      <w:pPr>
        <w:ind w:left="3093" w:hanging="360"/>
      </w:pPr>
      <w:rPr>
        <w:rFonts w:ascii="Symbol" w:hAnsi="Symbol" w:hint="default"/>
      </w:rPr>
    </w:lvl>
    <w:lvl w:ilvl="4" w:tplc="0C090003" w:tentative="1">
      <w:start w:val="1"/>
      <w:numFmt w:val="bullet"/>
      <w:lvlText w:val="o"/>
      <w:lvlJc w:val="left"/>
      <w:pPr>
        <w:ind w:left="3813" w:hanging="360"/>
      </w:pPr>
      <w:rPr>
        <w:rFonts w:ascii="Courier New" w:hAnsi="Courier New" w:cs="Courier New" w:hint="default"/>
      </w:rPr>
    </w:lvl>
    <w:lvl w:ilvl="5" w:tplc="0C090005" w:tentative="1">
      <w:start w:val="1"/>
      <w:numFmt w:val="bullet"/>
      <w:lvlText w:val=""/>
      <w:lvlJc w:val="left"/>
      <w:pPr>
        <w:ind w:left="4533" w:hanging="360"/>
      </w:pPr>
      <w:rPr>
        <w:rFonts w:ascii="Wingdings" w:hAnsi="Wingdings" w:hint="default"/>
      </w:rPr>
    </w:lvl>
    <w:lvl w:ilvl="6" w:tplc="0C090001" w:tentative="1">
      <w:start w:val="1"/>
      <w:numFmt w:val="bullet"/>
      <w:lvlText w:val=""/>
      <w:lvlJc w:val="left"/>
      <w:pPr>
        <w:ind w:left="5253" w:hanging="360"/>
      </w:pPr>
      <w:rPr>
        <w:rFonts w:ascii="Symbol" w:hAnsi="Symbol" w:hint="default"/>
      </w:rPr>
    </w:lvl>
    <w:lvl w:ilvl="7" w:tplc="0C090003" w:tentative="1">
      <w:start w:val="1"/>
      <w:numFmt w:val="bullet"/>
      <w:lvlText w:val="o"/>
      <w:lvlJc w:val="left"/>
      <w:pPr>
        <w:ind w:left="5973" w:hanging="360"/>
      </w:pPr>
      <w:rPr>
        <w:rFonts w:ascii="Courier New" w:hAnsi="Courier New" w:cs="Courier New" w:hint="default"/>
      </w:rPr>
    </w:lvl>
    <w:lvl w:ilvl="8" w:tplc="0C090005" w:tentative="1">
      <w:start w:val="1"/>
      <w:numFmt w:val="bullet"/>
      <w:lvlText w:val=""/>
      <w:lvlJc w:val="left"/>
      <w:pPr>
        <w:ind w:left="6693" w:hanging="360"/>
      </w:pPr>
      <w:rPr>
        <w:rFonts w:ascii="Wingdings" w:hAnsi="Wingdings" w:hint="default"/>
      </w:rPr>
    </w:lvl>
  </w:abstractNum>
  <w:abstractNum w:abstractNumId="17" w15:restartNumberingAfterBreak="0">
    <w:nsid w:val="207A1DA1"/>
    <w:multiLevelType w:val="hybridMultilevel"/>
    <w:tmpl w:val="2806E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9E73D3"/>
    <w:multiLevelType w:val="hybridMultilevel"/>
    <w:tmpl w:val="8006CF62"/>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190A54"/>
    <w:multiLevelType w:val="hybridMultilevel"/>
    <w:tmpl w:val="E6CCB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587591"/>
    <w:multiLevelType w:val="hybridMultilevel"/>
    <w:tmpl w:val="76F4CAF8"/>
    <w:lvl w:ilvl="0" w:tplc="13DAD06A">
      <w:start w:val="1"/>
      <w:numFmt w:val="decimal"/>
      <w:pStyle w:val="table"/>
      <w:lvlText w:val="Table %1"/>
      <w:lvlJc w:val="left"/>
      <w:pPr>
        <w:tabs>
          <w:tab w:val="num" w:pos="720"/>
        </w:tabs>
        <w:ind w:left="964" w:hanging="964"/>
      </w:pPr>
      <w:rPr>
        <w:rFonts w:ascii="Arial Bold" w:hAnsi="Arial Bold"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9641993"/>
    <w:multiLevelType w:val="multilevel"/>
    <w:tmpl w:val="2CD07CE2"/>
    <w:numStyleLink w:val="tablebulletsRARMP"/>
  </w:abstractNum>
  <w:abstractNum w:abstractNumId="22"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2A2220A4"/>
    <w:multiLevelType w:val="hybridMultilevel"/>
    <w:tmpl w:val="CD90A214"/>
    <w:lvl w:ilvl="0" w:tplc="0C090001">
      <w:start w:val="1"/>
      <w:numFmt w:val="bullet"/>
      <w:lvlText w:val=""/>
      <w:lvlJc w:val="left"/>
      <w:pPr>
        <w:ind w:left="933" w:hanging="360"/>
      </w:pPr>
      <w:rPr>
        <w:rFonts w:ascii="Symbol" w:hAnsi="Symbol" w:hint="default"/>
      </w:rPr>
    </w:lvl>
    <w:lvl w:ilvl="1" w:tplc="0C090003" w:tentative="1">
      <w:start w:val="1"/>
      <w:numFmt w:val="bullet"/>
      <w:lvlText w:val="o"/>
      <w:lvlJc w:val="left"/>
      <w:pPr>
        <w:ind w:left="1653" w:hanging="360"/>
      </w:pPr>
      <w:rPr>
        <w:rFonts w:ascii="Courier New" w:hAnsi="Courier New" w:cs="Courier New" w:hint="default"/>
      </w:rPr>
    </w:lvl>
    <w:lvl w:ilvl="2" w:tplc="0C090005" w:tentative="1">
      <w:start w:val="1"/>
      <w:numFmt w:val="bullet"/>
      <w:lvlText w:val=""/>
      <w:lvlJc w:val="left"/>
      <w:pPr>
        <w:ind w:left="2373" w:hanging="360"/>
      </w:pPr>
      <w:rPr>
        <w:rFonts w:ascii="Wingdings" w:hAnsi="Wingdings" w:hint="default"/>
      </w:rPr>
    </w:lvl>
    <w:lvl w:ilvl="3" w:tplc="0C090001" w:tentative="1">
      <w:start w:val="1"/>
      <w:numFmt w:val="bullet"/>
      <w:lvlText w:val=""/>
      <w:lvlJc w:val="left"/>
      <w:pPr>
        <w:ind w:left="3093" w:hanging="360"/>
      </w:pPr>
      <w:rPr>
        <w:rFonts w:ascii="Symbol" w:hAnsi="Symbol" w:hint="default"/>
      </w:rPr>
    </w:lvl>
    <w:lvl w:ilvl="4" w:tplc="0C090003" w:tentative="1">
      <w:start w:val="1"/>
      <w:numFmt w:val="bullet"/>
      <w:lvlText w:val="o"/>
      <w:lvlJc w:val="left"/>
      <w:pPr>
        <w:ind w:left="3813" w:hanging="360"/>
      </w:pPr>
      <w:rPr>
        <w:rFonts w:ascii="Courier New" w:hAnsi="Courier New" w:cs="Courier New" w:hint="default"/>
      </w:rPr>
    </w:lvl>
    <w:lvl w:ilvl="5" w:tplc="0C090005" w:tentative="1">
      <w:start w:val="1"/>
      <w:numFmt w:val="bullet"/>
      <w:lvlText w:val=""/>
      <w:lvlJc w:val="left"/>
      <w:pPr>
        <w:ind w:left="4533" w:hanging="360"/>
      </w:pPr>
      <w:rPr>
        <w:rFonts w:ascii="Wingdings" w:hAnsi="Wingdings" w:hint="default"/>
      </w:rPr>
    </w:lvl>
    <w:lvl w:ilvl="6" w:tplc="0C090001" w:tentative="1">
      <w:start w:val="1"/>
      <w:numFmt w:val="bullet"/>
      <w:lvlText w:val=""/>
      <w:lvlJc w:val="left"/>
      <w:pPr>
        <w:ind w:left="5253" w:hanging="360"/>
      </w:pPr>
      <w:rPr>
        <w:rFonts w:ascii="Symbol" w:hAnsi="Symbol" w:hint="default"/>
      </w:rPr>
    </w:lvl>
    <w:lvl w:ilvl="7" w:tplc="0C090003" w:tentative="1">
      <w:start w:val="1"/>
      <w:numFmt w:val="bullet"/>
      <w:lvlText w:val="o"/>
      <w:lvlJc w:val="left"/>
      <w:pPr>
        <w:ind w:left="5973" w:hanging="360"/>
      </w:pPr>
      <w:rPr>
        <w:rFonts w:ascii="Courier New" w:hAnsi="Courier New" w:cs="Courier New" w:hint="default"/>
      </w:rPr>
    </w:lvl>
    <w:lvl w:ilvl="8" w:tplc="0C090005" w:tentative="1">
      <w:start w:val="1"/>
      <w:numFmt w:val="bullet"/>
      <w:lvlText w:val=""/>
      <w:lvlJc w:val="left"/>
      <w:pPr>
        <w:ind w:left="6693" w:hanging="360"/>
      </w:pPr>
      <w:rPr>
        <w:rFonts w:ascii="Wingdings" w:hAnsi="Wingdings" w:hint="default"/>
      </w:rPr>
    </w:lvl>
  </w:abstractNum>
  <w:abstractNum w:abstractNumId="24" w15:restartNumberingAfterBreak="0">
    <w:nsid w:val="2D350EA5"/>
    <w:multiLevelType w:val="hybridMultilevel"/>
    <w:tmpl w:val="F252C17E"/>
    <w:lvl w:ilvl="0" w:tplc="0C090001">
      <w:start w:val="1"/>
      <w:numFmt w:val="bullet"/>
      <w:lvlText w:val=""/>
      <w:lvlJc w:val="left"/>
      <w:pPr>
        <w:ind w:left="933" w:hanging="360"/>
      </w:pPr>
      <w:rPr>
        <w:rFonts w:ascii="Symbol" w:hAnsi="Symbol" w:hint="default"/>
      </w:rPr>
    </w:lvl>
    <w:lvl w:ilvl="1" w:tplc="0C090003" w:tentative="1">
      <w:start w:val="1"/>
      <w:numFmt w:val="bullet"/>
      <w:lvlText w:val="o"/>
      <w:lvlJc w:val="left"/>
      <w:pPr>
        <w:ind w:left="1653" w:hanging="360"/>
      </w:pPr>
      <w:rPr>
        <w:rFonts w:ascii="Courier New" w:hAnsi="Courier New" w:cs="Courier New" w:hint="default"/>
      </w:rPr>
    </w:lvl>
    <w:lvl w:ilvl="2" w:tplc="0C090005" w:tentative="1">
      <w:start w:val="1"/>
      <w:numFmt w:val="bullet"/>
      <w:lvlText w:val=""/>
      <w:lvlJc w:val="left"/>
      <w:pPr>
        <w:ind w:left="2373" w:hanging="360"/>
      </w:pPr>
      <w:rPr>
        <w:rFonts w:ascii="Wingdings" w:hAnsi="Wingdings" w:hint="default"/>
      </w:rPr>
    </w:lvl>
    <w:lvl w:ilvl="3" w:tplc="0C090001" w:tentative="1">
      <w:start w:val="1"/>
      <w:numFmt w:val="bullet"/>
      <w:lvlText w:val=""/>
      <w:lvlJc w:val="left"/>
      <w:pPr>
        <w:ind w:left="3093" w:hanging="360"/>
      </w:pPr>
      <w:rPr>
        <w:rFonts w:ascii="Symbol" w:hAnsi="Symbol" w:hint="default"/>
      </w:rPr>
    </w:lvl>
    <w:lvl w:ilvl="4" w:tplc="0C090003" w:tentative="1">
      <w:start w:val="1"/>
      <w:numFmt w:val="bullet"/>
      <w:lvlText w:val="o"/>
      <w:lvlJc w:val="left"/>
      <w:pPr>
        <w:ind w:left="3813" w:hanging="360"/>
      </w:pPr>
      <w:rPr>
        <w:rFonts w:ascii="Courier New" w:hAnsi="Courier New" w:cs="Courier New" w:hint="default"/>
      </w:rPr>
    </w:lvl>
    <w:lvl w:ilvl="5" w:tplc="0C090005" w:tentative="1">
      <w:start w:val="1"/>
      <w:numFmt w:val="bullet"/>
      <w:lvlText w:val=""/>
      <w:lvlJc w:val="left"/>
      <w:pPr>
        <w:ind w:left="4533" w:hanging="360"/>
      </w:pPr>
      <w:rPr>
        <w:rFonts w:ascii="Wingdings" w:hAnsi="Wingdings" w:hint="default"/>
      </w:rPr>
    </w:lvl>
    <w:lvl w:ilvl="6" w:tplc="0C090001" w:tentative="1">
      <w:start w:val="1"/>
      <w:numFmt w:val="bullet"/>
      <w:lvlText w:val=""/>
      <w:lvlJc w:val="left"/>
      <w:pPr>
        <w:ind w:left="5253" w:hanging="360"/>
      </w:pPr>
      <w:rPr>
        <w:rFonts w:ascii="Symbol" w:hAnsi="Symbol" w:hint="default"/>
      </w:rPr>
    </w:lvl>
    <w:lvl w:ilvl="7" w:tplc="0C090003" w:tentative="1">
      <w:start w:val="1"/>
      <w:numFmt w:val="bullet"/>
      <w:lvlText w:val="o"/>
      <w:lvlJc w:val="left"/>
      <w:pPr>
        <w:ind w:left="5973" w:hanging="360"/>
      </w:pPr>
      <w:rPr>
        <w:rFonts w:ascii="Courier New" w:hAnsi="Courier New" w:cs="Courier New" w:hint="default"/>
      </w:rPr>
    </w:lvl>
    <w:lvl w:ilvl="8" w:tplc="0C090005" w:tentative="1">
      <w:start w:val="1"/>
      <w:numFmt w:val="bullet"/>
      <w:lvlText w:val=""/>
      <w:lvlJc w:val="left"/>
      <w:pPr>
        <w:ind w:left="6693" w:hanging="360"/>
      </w:pPr>
      <w:rPr>
        <w:rFonts w:ascii="Wingdings" w:hAnsi="Wingdings" w:hint="default"/>
      </w:rPr>
    </w:lvl>
  </w:abstractNum>
  <w:abstractNum w:abstractNumId="25" w15:restartNumberingAfterBreak="0">
    <w:nsid w:val="2F4A7701"/>
    <w:multiLevelType w:val="hybridMultilevel"/>
    <w:tmpl w:val="F1888C6E"/>
    <w:lvl w:ilvl="0" w:tplc="0C090001">
      <w:start w:val="1"/>
      <w:numFmt w:val="bullet"/>
      <w:lvlText w:val=""/>
      <w:lvlJc w:val="left"/>
      <w:pPr>
        <w:ind w:left="933" w:hanging="360"/>
      </w:pPr>
      <w:rPr>
        <w:rFonts w:ascii="Symbol" w:hAnsi="Symbol" w:hint="default"/>
      </w:rPr>
    </w:lvl>
    <w:lvl w:ilvl="1" w:tplc="0C090003" w:tentative="1">
      <w:start w:val="1"/>
      <w:numFmt w:val="bullet"/>
      <w:lvlText w:val="o"/>
      <w:lvlJc w:val="left"/>
      <w:pPr>
        <w:ind w:left="1653" w:hanging="360"/>
      </w:pPr>
      <w:rPr>
        <w:rFonts w:ascii="Courier New" w:hAnsi="Courier New" w:cs="Courier New" w:hint="default"/>
      </w:rPr>
    </w:lvl>
    <w:lvl w:ilvl="2" w:tplc="0C090005" w:tentative="1">
      <w:start w:val="1"/>
      <w:numFmt w:val="bullet"/>
      <w:lvlText w:val=""/>
      <w:lvlJc w:val="left"/>
      <w:pPr>
        <w:ind w:left="2373" w:hanging="360"/>
      </w:pPr>
      <w:rPr>
        <w:rFonts w:ascii="Wingdings" w:hAnsi="Wingdings" w:hint="default"/>
      </w:rPr>
    </w:lvl>
    <w:lvl w:ilvl="3" w:tplc="0C090001" w:tentative="1">
      <w:start w:val="1"/>
      <w:numFmt w:val="bullet"/>
      <w:lvlText w:val=""/>
      <w:lvlJc w:val="left"/>
      <w:pPr>
        <w:ind w:left="3093" w:hanging="360"/>
      </w:pPr>
      <w:rPr>
        <w:rFonts w:ascii="Symbol" w:hAnsi="Symbol" w:hint="default"/>
      </w:rPr>
    </w:lvl>
    <w:lvl w:ilvl="4" w:tplc="0C090003" w:tentative="1">
      <w:start w:val="1"/>
      <w:numFmt w:val="bullet"/>
      <w:lvlText w:val="o"/>
      <w:lvlJc w:val="left"/>
      <w:pPr>
        <w:ind w:left="3813" w:hanging="360"/>
      </w:pPr>
      <w:rPr>
        <w:rFonts w:ascii="Courier New" w:hAnsi="Courier New" w:cs="Courier New" w:hint="default"/>
      </w:rPr>
    </w:lvl>
    <w:lvl w:ilvl="5" w:tplc="0C090005" w:tentative="1">
      <w:start w:val="1"/>
      <w:numFmt w:val="bullet"/>
      <w:lvlText w:val=""/>
      <w:lvlJc w:val="left"/>
      <w:pPr>
        <w:ind w:left="4533" w:hanging="360"/>
      </w:pPr>
      <w:rPr>
        <w:rFonts w:ascii="Wingdings" w:hAnsi="Wingdings" w:hint="default"/>
      </w:rPr>
    </w:lvl>
    <w:lvl w:ilvl="6" w:tplc="0C090001" w:tentative="1">
      <w:start w:val="1"/>
      <w:numFmt w:val="bullet"/>
      <w:lvlText w:val=""/>
      <w:lvlJc w:val="left"/>
      <w:pPr>
        <w:ind w:left="5253" w:hanging="360"/>
      </w:pPr>
      <w:rPr>
        <w:rFonts w:ascii="Symbol" w:hAnsi="Symbol" w:hint="default"/>
      </w:rPr>
    </w:lvl>
    <w:lvl w:ilvl="7" w:tplc="0C090003" w:tentative="1">
      <w:start w:val="1"/>
      <w:numFmt w:val="bullet"/>
      <w:lvlText w:val="o"/>
      <w:lvlJc w:val="left"/>
      <w:pPr>
        <w:ind w:left="5973" w:hanging="360"/>
      </w:pPr>
      <w:rPr>
        <w:rFonts w:ascii="Courier New" w:hAnsi="Courier New" w:cs="Courier New" w:hint="default"/>
      </w:rPr>
    </w:lvl>
    <w:lvl w:ilvl="8" w:tplc="0C090005" w:tentative="1">
      <w:start w:val="1"/>
      <w:numFmt w:val="bullet"/>
      <w:lvlText w:val=""/>
      <w:lvlJc w:val="left"/>
      <w:pPr>
        <w:ind w:left="6693" w:hanging="360"/>
      </w:pPr>
      <w:rPr>
        <w:rFonts w:ascii="Wingdings" w:hAnsi="Wingdings" w:hint="default"/>
      </w:rPr>
    </w:lvl>
  </w:abstractNum>
  <w:abstractNum w:abstractNumId="26" w15:restartNumberingAfterBreak="0">
    <w:nsid w:val="339A60F6"/>
    <w:multiLevelType w:val="hybridMultilevel"/>
    <w:tmpl w:val="04905BB6"/>
    <w:lvl w:ilvl="0" w:tplc="0C090001">
      <w:start w:val="1"/>
      <w:numFmt w:val="bullet"/>
      <w:lvlText w:val=""/>
      <w:lvlJc w:val="left"/>
      <w:pPr>
        <w:tabs>
          <w:tab w:val="num" w:pos="1494"/>
        </w:tabs>
        <w:ind w:left="1134" w:firstLine="0"/>
      </w:pPr>
      <w:rPr>
        <w:rFonts w:ascii="Symbol" w:hAnsi="Symbol" w:hint="default"/>
        <w:b w:val="0"/>
        <w:i w:val="0"/>
        <w:strike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3D6578F"/>
    <w:multiLevelType w:val="hybridMultilevel"/>
    <w:tmpl w:val="ADC4B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4D32EE6"/>
    <w:multiLevelType w:val="hybridMultilevel"/>
    <w:tmpl w:val="58A2A794"/>
    <w:lvl w:ilvl="0" w:tplc="4E847FE0">
      <w:start w:val="1"/>
      <w:numFmt w:val="lowerLetter"/>
      <w:lvlText w:val="(%1)"/>
      <w:lvlJc w:val="left"/>
      <w:pPr>
        <w:ind w:left="688" w:hanging="360"/>
      </w:pPr>
      <w:rPr>
        <w:rFonts w:ascii="Calibri" w:eastAsia="Times New Roman"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6AE6ABF"/>
    <w:multiLevelType w:val="multilevel"/>
    <w:tmpl w:val="396E9482"/>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3943"/>
        </w:tabs>
        <w:ind w:left="1702" w:firstLine="0"/>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color w:val="auto"/>
        <w:sz w:val="24"/>
        <w:szCs w:val="24"/>
        <w:u w:val="none"/>
      </w:rPr>
    </w:lvl>
    <w:lvl w:ilvl="3">
      <w:start w:val="1"/>
      <w:numFmt w:val="decimal"/>
      <w:pStyle w:val="4RARMP"/>
      <w:lvlText w:val="%2.%3.%4"/>
      <w:lvlJc w:val="left"/>
      <w:pPr>
        <w:tabs>
          <w:tab w:val="num" w:pos="1986"/>
        </w:tabs>
        <w:ind w:left="0"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3A30062E"/>
    <w:multiLevelType w:val="multilevel"/>
    <w:tmpl w:val="2C02D20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284"/>
        </w:tabs>
        <w:ind w:left="0" w:firstLine="0"/>
      </w:pPr>
      <w:rPr>
        <w:rFonts w:ascii="Arial" w:hAnsi="Arial" w:cs="Arial" w:hint="default"/>
        <w:b/>
        <w:bCs/>
        <w:i/>
        <w:iCs/>
        <w:sz w:val="28"/>
        <w:szCs w:val="28"/>
        <w:u w:val="none"/>
      </w:rPr>
    </w:lvl>
    <w:lvl w:ilvl="2">
      <w:start w:val="1"/>
      <w:numFmt w:val="decimal"/>
      <w:pStyle w:val="Heading3"/>
      <w:lvlText w:val="%2.%3"/>
      <w:lvlJc w:val="left"/>
      <w:pPr>
        <w:tabs>
          <w:tab w:val="num" w:pos="2836"/>
        </w:tabs>
        <w:ind w:left="2552"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414A6F0C"/>
    <w:multiLevelType w:val="hybridMultilevel"/>
    <w:tmpl w:val="4D58BB2A"/>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1632B9E"/>
    <w:multiLevelType w:val="hybridMultilevel"/>
    <w:tmpl w:val="7494F1E4"/>
    <w:lvl w:ilvl="0" w:tplc="76B2F4D4">
      <w:start w:val="1"/>
      <w:numFmt w:val="bullet"/>
      <w:pStyle w:val="tablebullets2"/>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4B0231"/>
    <w:multiLevelType w:val="hybridMultilevel"/>
    <w:tmpl w:val="8160A130"/>
    <w:lvl w:ilvl="0" w:tplc="0C09000F">
      <w:start w:val="1"/>
      <w:numFmt w:val="upperLetter"/>
      <w:pStyle w:val="appendix"/>
      <w:lvlText w:val="Appendix %1."/>
      <w:lvlJc w:val="left"/>
      <w:pPr>
        <w:tabs>
          <w:tab w:val="num" w:pos="720"/>
        </w:tabs>
        <w:ind w:left="2098" w:hanging="2098"/>
      </w:pPr>
      <w:rPr>
        <w:rFonts w:ascii="Arial Bold" w:hAnsi="Arial Bold" w:hint="default"/>
        <w:b/>
        <w:i w:val="0"/>
        <w:sz w:val="36"/>
        <w:szCs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430D0491"/>
    <w:multiLevelType w:val="hybridMultilevel"/>
    <w:tmpl w:val="F2EA986A"/>
    <w:lvl w:ilvl="0" w:tplc="B4C447DC">
      <w:start w:val="1"/>
      <w:numFmt w:val="decimal"/>
      <w:pStyle w:val="RARMPnumberedparagraphs"/>
      <w:lvlText w:val="%1."/>
      <w:lvlJc w:val="left"/>
      <w:pPr>
        <w:ind w:left="4187"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36" w15:restartNumberingAfterBreak="0">
    <w:nsid w:val="44A93F99"/>
    <w:multiLevelType w:val="hybridMultilevel"/>
    <w:tmpl w:val="3768E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4D26B43"/>
    <w:multiLevelType w:val="singleLevel"/>
    <w:tmpl w:val="BB2277EE"/>
    <w:name w:val="GEL_ListTemplateC2"/>
    <w:lvl w:ilvl="0">
      <w:start w:val="1"/>
      <w:numFmt w:val="lowerRoman"/>
      <w:lvlRestart w:val="0"/>
      <w:pStyle w:val="A-Listi"/>
      <w:lvlText w:val="(%1)"/>
      <w:lvlJc w:val="left"/>
      <w:pPr>
        <w:tabs>
          <w:tab w:val="num" w:pos="994"/>
        </w:tabs>
        <w:ind w:left="994" w:hanging="994"/>
      </w:pPr>
    </w:lvl>
  </w:abstractNum>
  <w:abstractNum w:abstractNumId="38" w15:restartNumberingAfterBreak="0">
    <w:nsid w:val="452D23F9"/>
    <w:multiLevelType w:val="hybridMultilevel"/>
    <w:tmpl w:val="98301634"/>
    <w:lvl w:ilvl="0" w:tplc="2E84C4D0">
      <w:start w:val="1"/>
      <w:numFmt w:val="bullet"/>
      <w:lvlText w:val="o"/>
      <w:lvlJc w:val="left"/>
      <w:pPr>
        <w:tabs>
          <w:tab w:val="num" w:pos="567"/>
        </w:tabs>
        <w:ind w:left="567" w:hanging="283"/>
      </w:pPr>
      <w:rPr>
        <w:rFonts w:ascii="Courier New" w:hAnsi="Courier New" w:hint="default"/>
        <w:sz w:val="24"/>
        <w:szCs w:val="16"/>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46FD1350"/>
    <w:multiLevelType w:val="hybridMultilevel"/>
    <w:tmpl w:val="16B09B4E"/>
    <w:lvl w:ilvl="0" w:tplc="7E7834A2">
      <w:start w:val="1"/>
      <w:numFmt w:val="bullet"/>
      <w:pStyle w:val="bullets2"/>
      <w:lvlText w:val=""/>
      <w:lvlJc w:val="left"/>
      <w:pPr>
        <w:tabs>
          <w:tab w:val="num" w:pos="1437"/>
        </w:tabs>
        <w:ind w:left="1437" w:hanging="360"/>
      </w:pPr>
      <w:rPr>
        <w:rFonts w:ascii="Symbol" w:hAnsi="Symbol" w:hint="default"/>
        <w:sz w:val="24"/>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40" w15:restartNumberingAfterBreak="0">
    <w:nsid w:val="48AC2295"/>
    <w:multiLevelType w:val="hybridMultilevel"/>
    <w:tmpl w:val="11A4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42" w15:restartNumberingAfterBreak="0">
    <w:nsid w:val="4C3D15E3"/>
    <w:multiLevelType w:val="hybridMultilevel"/>
    <w:tmpl w:val="02B07A92"/>
    <w:lvl w:ilvl="0" w:tplc="C45C92D2">
      <w:start w:val="1"/>
      <w:numFmt w:val="lowerLetter"/>
      <w:pStyle w:val="ConditionLevel2"/>
      <w:lvlText w:val="(%1)"/>
      <w:lvlJc w:val="left"/>
      <w:pPr>
        <w:tabs>
          <w:tab w:val="num" w:pos="1135"/>
        </w:tabs>
        <w:ind w:left="1135" w:hanging="567"/>
      </w:pPr>
      <w:rPr>
        <w:rFonts w:cs="Times New Roman" w:hint="default"/>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43"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17C5AB8"/>
    <w:multiLevelType w:val="hybridMultilevel"/>
    <w:tmpl w:val="16B22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2B81822"/>
    <w:multiLevelType w:val="hybridMultilevel"/>
    <w:tmpl w:val="13D2BEDA"/>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48E05DD"/>
    <w:multiLevelType w:val="hybridMultilevel"/>
    <w:tmpl w:val="6DAE2B9C"/>
    <w:lvl w:ilvl="0" w:tplc="4DD2004A">
      <w:start w:val="1"/>
      <w:numFmt w:val="lowerLetter"/>
      <w:pStyle w:val="riskpathwaybullet"/>
      <w:lvlText w:val="%1)"/>
      <w:lvlJc w:val="left"/>
      <w:pPr>
        <w:ind w:left="1078" w:hanging="72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7"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556A0A59"/>
    <w:multiLevelType w:val="hybridMultilevel"/>
    <w:tmpl w:val="FAB8F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692628B"/>
    <w:multiLevelType w:val="hybridMultilevel"/>
    <w:tmpl w:val="748A4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8421B55"/>
    <w:multiLevelType w:val="hybridMultilevel"/>
    <w:tmpl w:val="A2062B86"/>
    <w:lvl w:ilvl="0" w:tplc="0C090001">
      <w:start w:val="1"/>
      <w:numFmt w:val="bullet"/>
      <w:lvlText w:val=""/>
      <w:lvlJc w:val="left"/>
      <w:pPr>
        <w:ind w:left="933" w:hanging="360"/>
      </w:pPr>
      <w:rPr>
        <w:rFonts w:ascii="Symbol" w:hAnsi="Symbol" w:hint="default"/>
      </w:rPr>
    </w:lvl>
    <w:lvl w:ilvl="1" w:tplc="0C090003" w:tentative="1">
      <w:start w:val="1"/>
      <w:numFmt w:val="bullet"/>
      <w:lvlText w:val="o"/>
      <w:lvlJc w:val="left"/>
      <w:pPr>
        <w:ind w:left="1653" w:hanging="360"/>
      </w:pPr>
      <w:rPr>
        <w:rFonts w:ascii="Courier New" w:hAnsi="Courier New" w:cs="Courier New" w:hint="default"/>
      </w:rPr>
    </w:lvl>
    <w:lvl w:ilvl="2" w:tplc="0C090005" w:tentative="1">
      <w:start w:val="1"/>
      <w:numFmt w:val="bullet"/>
      <w:lvlText w:val=""/>
      <w:lvlJc w:val="left"/>
      <w:pPr>
        <w:ind w:left="2373" w:hanging="360"/>
      </w:pPr>
      <w:rPr>
        <w:rFonts w:ascii="Wingdings" w:hAnsi="Wingdings" w:hint="default"/>
      </w:rPr>
    </w:lvl>
    <w:lvl w:ilvl="3" w:tplc="0C090001" w:tentative="1">
      <w:start w:val="1"/>
      <w:numFmt w:val="bullet"/>
      <w:lvlText w:val=""/>
      <w:lvlJc w:val="left"/>
      <w:pPr>
        <w:ind w:left="3093" w:hanging="360"/>
      </w:pPr>
      <w:rPr>
        <w:rFonts w:ascii="Symbol" w:hAnsi="Symbol" w:hint="default"/>
      </w:rPr>
    </w:lvl>
    <w:lvl w:ilvl="4" w:tplc="0C090003" w:tentative="1">
      <w:start w:val="1"/>
      <w:numFmt w:val="bullet"/>
      <w:lvlText w:val="o"/>
      <w:lvlJc w:val="left"/>
      <w:pPr>
        <w:ind w:left="3813" w:hanging="360"/>
      </w:pPr>
      <w:rPr>
        <w:rFonts w:ascii="Courier New" w:hAnsi="Courier New" w:cs="Courier New" w:hint="default"/>
      </w:rPr>
    </w:lvl>
    <w:lvl w:ilvl="5" w:tplc="0C090005" w:tentative="1">
      <w:start w:val="1"/>
      <w:numFmt w:val="bullet"/>
      <w:lvlText w:val=""/>
      <w:lvlJc w:val="left"/>
      <w:pPr>
        <w:ind w:left="4533" w:hanging="360"/>
      </w:pPr>
      <w:rPr>
        <w:rFonts w:ascii="Wingdings" w:hAnsi="Wingdings" w:hint="default"/>
      </w:rPr>
    </w:lvl>
    <w:lvl w:ilvl="6" w:tplc="0C090001" w:tentative="1">
      <w:start w:val="1"/>
      <w:numFmt w:val="bullet"/>
      <w:lvlText w:val=""/>
      <w:lvlJc w:val="left"/>
      <w:pPr>
        <w:ind w:left="5253" w:hanging="360"/>
      </w:pPr>
      <w:rPr>
        <w:rFonts w:ascii="Symbol" w:hAnsi="Symbol" w:hint="default"/>
      </w:rPr>
    </w:lvl>
    <w:lvl w:ilvl="7" w:tplc="0C090003" w:tentative="1">
      <w:start w:val="1"/>
      <w:numFmt w:val="bullet"/>
      <w:lvlText w:val="o"/>
      <w:lvlJc w:val="left"/>
      <w:pPr>
        <w:ind w:left="5973" w:hanging="360"/>
      </w:pPr>
      <w:rPr>
        <w:rFonts w:ascii="Courier New" w:hAnsi="Courier New" w:cs="Courier New" w:hint="default"/>
      </w:rPr>
    </w:lvl>
    <w:lvl w:ilvl="8" w:tplc="0C090005" w:tentative="1">
      <w:start w:val="1"/>
      <w:numFmt w:val="bullet"/>
      <w:lvlText w:val=""/>
      <w:lvlJc w:val="left"/>
      <w:pPr>
        <w:ind w:left="6693" w:hanging="360"/>
      </w:pPr>
      <w:rPr>
        <w:rFonts w:ascii="Wingdings" w:hAnsi="Wingdings" w:hint="default"/>
      </w:rPr>
    </w:lvl>
  </w:abstractNum>
  <w:abstractNum w:abstractNumId="51" w15:restartNumberingAfterBreak="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2" w15:restartNumberingAfterBreak="0">
    <w:nsid w:val="5A536E1F"/>
    <w:multiLevelType w:val="hybridMultilevel"/>
    <w:tmpl w:val="CC044B9E"/>
    <w:lvl w:ilvl="0" w:tplc="6EC04CB0">
      <w:start w:val="1"/>
      <w:numFmt w:val="decimal"/>
      <w:pStyle w:val="para"/>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EA53166"/>
    <w:multiLevelType w:val="hybridMultilevel"/>
    <w:tmpl w:val="89E23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FEC3ED0"/>
    <w:multiLevelType w:val="hybridMultilevel"/>
    <w:tmpl w:val="06E49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57"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15:restartNumberingAfterBreak="0">
    <w:nsid w:val="65582FDB"/>
    <w:multiLevelType w:val="hybridMultilevel"/>
    <w:tmpl w:val="1CA2E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6F33303"/>
    <w:multiLevelType w:val="hybridMultilevel"/>
    <w:tmpl w:val="589857DC"/>
    <w:lvl w:ilvl="0" w:tplc="DB4A49BE">
      <w:start w:val="1"/>
      <w:numFmt w:val="lowerLetter"/>
      <w:lvlText w:val="(%1)"/>
      <w:lvlJc w:val="left"/>
      <w:pPr>
        <w:ind w:left="720" w:hanging="360"/>
      </w:pPr>
      <w:rPr>
        <w:rFonts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61" w15:restartNumberingAfterBreak="0">
    <w:nsid w:val="67810F7C"/>
    <w:multiLevelType w:val="hybridMultilevel"/>
    <w:tmpl w:val="7D92D078"/>
    <w:lvl w:ilvl="0" w:tplc="0C090001">
      <w:start w:val="1"/>
      <w:numFmt w:val="bullet"/>
      <w:lvlText w:val=""/>
      <w:lvlJc w:val="left"/>
      <w:pPr>
        <w:ind w:left="933" w:hanging="360"/>
      </w:pPr>
      <w:rPr>
        <w:rFonts w:ascii="Symbol" w:hAnsi="Symbol" w:hint="default"/>
      </w:rPr>
    </w:lvl>
    <w:lvl w:ilvl="1" w:tplc="0C090003" w:tentative="1">
      <w:start w:val="1"/>
      <w:numFmt w:val="bullet"/>
      <w:lvlText w:val="o"/>
      <w:lvlJc w:val="left"/>
      <w:pPr>
        <w:ind w:left="1653" w:hanging="360"/>
      </w:pPr>
      <w:rPr>
        <w:rFonts w:ascii="Courier New" w:hAnsi="Courier New" w:cs="Courier New" w:hint="default"/>
      </w:rPr>
    </w:lvl>
    <w:lvl w:ilvl="2" w:tplc="0C090005" w:tentative="1">
      <w:start w:val="1"/>
      <w:numFmt w:val="bullet"/>
      <w:lvlText w:val=""/>
      <w:lvlJc w:val="left"/>
      <w:pPr>
        <w:ind w:left="2373" w:hanging="360"/>
      </w:pPr>
      <w:rPr>
        <w:rFonts w:ascii="Wingdings" w:hAnsi="Wingdings" w:hint="default"/>
      </w:rPr>
    </w:lvl>
    <w:lvl w:ilvl="3" w:tplc="0C090001" w:tentative="1">
      <w:start w:val="1"/>
      <w:numFmt w:val="bullet"/>
      <w:lvlText w:val=""/>
      <w:lvlJc w:val="left"/>
      <w:pPr>
        <w:ind w:left="3093" w:hanging="360"/>
      </w:pPr>
      <w:rPr>
        <w:rFonts w:ascii="Symbol" w:hAnsi="Symbol" w:hint="default"/>
      </w:rPr>
    </w:lvl>
    <w:lvl w:ilvl="4" w:tplc="0C090003" w:tentative="1">
      <w:start w:val="1"/>
      <w:numFmt w:val="bullet"/>
      <w:lvlText w:val="o"/>
      <w:lvlJc w:val="left"/>
      <w:pPr>
        <w:ind w:left="3813" w:hanging="360"/>
      </w:pPr>
      <w:rPr>
        <w:rFonts w:ascii="Courier New" w:hAnsi="Courier New" w:cs="Courier New" w:hint="default"/>
      </w:rPr>
    </w:lvl>
    <w:lvl w:ilvl="5" w:tplc="0C090005" w:tentative="1">
      <w:start w:val="1"/>
      <w:numFmt w:val="bullet"/>
      <w:lvlText w:val=""/>
      <w:lvlJc w:val="left"/>
      <w:pPr>
        <w:ind w:left="4533" w:hanging="360"/>
      </w:pPr>
      <w:rPr>
        <w:rFonts w:ascii="Wingdings" w:hAnsi="Wingdings" w:hint="default"/>
      </w:rPr>
    </w:lvl>
    <w:lvl w:ilvl="6" w:tplc="0C090001" w:tentative="1">
      <w:start w:val="1"/>
      <w:numFmt w:val="bullet"/>
      <w:lvlText w:val=""/>
      <w:lvlJc w:val="left"/>
      <w:pPr>
        <w:ind w:left="5253" w:hanging="360"/>
      </w:pPr>
      <w:rPr>
        <w:rFonts w:ascii="Symbol" w:hAnsi="Symbol" w:hint="default"/>
      </w:rPr>
    </w:lvl>
    <w:lvl w:ilvl="7" w:tplc="0C090003" w:tentative="1">
      <w:start w:val="1"/>
      <w:numFmt w:val="bullet"/>
      <w:lvlText w:val="o"/>
      <w:lvlJc w:val="left"/>
      <w:pPr>
        <w:ind w:left="5973" w:hanging="360"/>
      </w:pPr>
      <w:rPr>
        <w:rFonts w:ascii="Courier New" w:hAnsi="Courier New" w:cs="Courier New" w:hint="default"/>
      </w:rPr>
    </w:lvl>
    <w:lvl w:ilvl="8" w:tplc="0C090005" w:tentative="1">
      <w:start w:val="1"/>
      <w:numFmt w:val="bullet"/>
      <w:lvlText w:val=""/>
      <w:lvlJc w:val="left"/>
      <w:pPr>
        <w:ind w:left="6693" w:hanging="360"/>
      </w:pPr>
      <w:rPr>
        <w:rFonts w:ascii="Wingdings" w:hAnsi="Wingdings" w:hint="default"/>
      </w:rPr>
    </w:lvl>
  </w:abstractNum>
  <w:abstractNum w:abstractNumId="62" w15:restartNumberingAfterBreak="0">
    <w:nsid w:val="695644E0"/>
    <w:multiLevelType w:val="hybridMultilevel"/>
    <w:tmpl w:val="58A2A794"/>
    <w:lvl w:ilvl="0" w:tplc="4E847FE0">
      <w:start w:val="1"/>
      <w:numFmt w:val="lowerLetter"/>
      <w:lvlText w:val="(%1)"/>
      <w:lvlJc w:val="left"/>
      <w:pPr>
        <w:ind w:left="688" w:hanging="360"/>
      </w:pPr>
      <w:rPr>
        <w:rFonts w:ascii="Calibri" w:eastAsia="Times New Roman"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C5C6028"/>
    <w:multiLevelType w:val="hybridMultilevel"/>
    <w:tmpl w:val="96CEC932"/>
    <w:lvl w:ilvl="0" w:tplc="3760AF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71CF66DD"/>
    <w:multiLevelType w:val="hybridMultilevel"/>
    <w:tmpl w:val="1228E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3782576"/>
    <w:multiLevelType w:val="hybridMultilevel"/>
    <w:tmpl w:val="CC5EF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67" w15:restartNumberingAfterBreak="0">
    <w:nsid w:val="75533E0D"/>
    <w:multiLevelType w:val="hybridMultilevel"/>
    <w:tmpl w:val="BF1AF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75B281D"/>
    <w:multiLevelType w:val="hybridMultilevel"/>
    <w:tmpl w:val="5072A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0" w15:restartNumberingAfterBreak="0">
    <w:nsid w:val="7BD20B31"/>
    <w:multiLevelType w:val="hybridMultilevel"/>
    <w:tmpl w:val="96CEC932"/>
    <w:lvl w:ilvl="0" w:tplc="3760AF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F4C6DA3"/>
    <w:multiLevelType w:val="hybridMultilevel"/>
    <w:tmpl w:val="A386E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53"/>
  </w:num>
  <w:num w:numId="4">
    <w:abstractNumId w:val="56"/>
  </w:num>
  <w:num w:numId="5">
    <w:abstractNumId w:val="35"/>
  </w:num>
  <w:num w:numId="6">
    <w:abstractNumId w:val="45"/>
  </w:num>
  <w:num w:numId="7">
    <w:abstractNumId w:val="12"/>
  </w:num>
  <w:num w:numId="8">
    <w:abstractNumId w:val="69"/>
  </w:num>
  <w:num w:numId="9">
    <w:abstractNumId w:val="31"/>
  </w:num>
  <w:num w:numId="10">
    <w:abstractNumId w:val="51"/>
  </w:num>
  <w:num w:numId="11">
    <w:abstractNumId w:val="47"/>
  </w:num>
  <w:num w:numId="12">
    <w:abstractNumId w:val="9"/>
  </w:num>
  <w:num w:numId="13">
    <w:abstractNumId w:val="22"/>
  </w:num>
  <w:num w:numId="14">
    <w:abstractNumId w:val="71"/>
  </w:num>
  <w:num w:numId="15">
    <w:abstractNumId w:val="34"/>
  </w:num>
  <w:num w:numId="16">
    <w:abstractNumId w:val="39"/>
  </w:num>
  <w:num w:numId="17">
    <w:abstractNumId w:val="20"/>
  </w:num>
  <w:num w:numId="18">
    <w:abstractNumId w:val="52"/>
  </w:num>
  <w:num w:numId="19">
    <w:abstractNumId w:val="33"/>
  </w:num>
  <w:num w:numId="20">
    <w:abstractNumId w:val="66"/>
  </w:num>
  <w:num w:numId="21">
    <w:abstractNumId w:val="3"/>
  </w:num>
  <w:num w:numId="22">
    <w:abstractNumId w:val="28"/>
  </w:num>
  <w:num w:numId="23">
    <w:abstractNumId w:val="70"/>
  </w:num>
  <w:num w:numId="24">
    <w:abstractNumId w:val="21"/>
    <w:lvlOverride w:ilvl="0">
      <w:lvl w:ilvl="0">
        <w:start w:val="1"/>
        <w:numFmt w:val="bullet"/>
        <w:pStyle w:val="tabledot"/>
        <w:lvlText w:val=""/>
        <w:lvlJc w:val="left"/>
        <w:pPr>
          <w:ind w:left="720" w:hanging="360"/>
        </w:pPr>
        <w:rPr>
          <w:rFonts w:ascii="Symbol" w:hAnsi="Symbol"/>
          <w:sz w:val="16"/>
        </w:rPr>
      </w:lvl>
    </w:lvlOverride>
  </w:num>
  <w:num w:numId="25">
    <w:abstractNumId w:val="57"/>
  </w:num>
  <w:num w:numId="26">
    <w:abstractNumId w:val="43"/>
  </w:num>
  <w:num w:numId="27">
    <w:abstractNumId w:val="46"/>
  </w:num>
  <w:num w:numId="28">
    <w:abstractNumId w:val="41"/>
  </w:num>
  <w:num w:numId="29">
    <w:abstractNumId w:val="60"/>
  </w:num>
  <w:num w:numId="30">
    <w:abstractNumId w:val="4"/>
  </w:num>
  <w:num w:numId="31">
    <w:abstractNumId w:val="18"/>
  </w:num>
  <w:num w:numId="32">
    <w:abstractNumId w:val="38"/>
  </w:num>
  <w:num w:numId="33">
    <w:abstractNumId w:val="40"/>
  </w:num>
  <w:num w:numId="34">
    <w:abstractNumId w:val="68"/>
  </w:num>
  <w:num w:numId="35">
    <w:abstractNumId w:val="5"/>
  </w:num>
  <w:num w:numId="36">
    <w:abstractNumId w:val="10"/>
  </w:num>
  <w:num w:numId="37">
    <w:abstractNumId w:val="2"/>
  </w:num>
  <w:num w:numId="38">
    <w:abstractNumId w:val="37"/>
  </w:num>
  <w:num w:numId="39">
    <w:abstractNumId w:val="64"/>
  </w:num>
  <w:num w:numId="40">
    <w:abstractNumId w:val="26"/>
  </w:num>
  <w:num w:numId="41">
    <w:abstractNumId w:val="42"/>
  </w:num>
  <w:num w:numId="42">
    <w:abstractNumId w:val="44"/>
  </w:num>
  <w:num w:numId="43">
    <w:abstractNumId w:val="62"/>
  </w:num>
  <w:num w:numId="44">
    <w:abstractNumId w:val="63"/>
  </w:num>
  <w:num w:numId="45">
    <w:abstractNumId w:val="27"/>
  </w:num>
  <w:num w:numId="46">
    <w:abstractNumId w:val="58"/>
  </w:num>
  <w:num w:numId="47">
    <w:abstractNumId w:val="25"/>
  </w:num>
  <w:num w:numId="48">
    <w:abstractNumId w:val="61"/>
  </w:num>
  <w:num w:numId="49">
    <w:abstractNumId w:val="50"/>
  </w:num>
  <w:num w:numId="50">
    <w:abstractNumId w:val="24"/>
  </w:num>
  <w:num w:numId="51">
    <w:abstractNumId w:val="23"/>
  </w:num>
  <w:num w:numId="52">
    <w:abstractNumId w:val="16"/>
  </w:num>
  <w:num w:numId="53">
    <w:abstractNumId w:val="29"/>
  </w:num>
  <w:num w:numId="54">
    <w:abstractNumId w:val="55"/>
  </w:num>
  <w:num w:numId="55">
    <w:abstractNumId w:val="59"/>
  </w:num>
  <w:num w:numId="56">
    <w:abstractNumId w:val="7"/>
  </w:num>
  <w:num w:numId="57">
    <w:abstractNumId w:val="13"/>
  </w:num>
  <w:num w:numId="58">
    <w:abstractNumId w:val="19"/>
  </w:num>
  <w:num w:numId="59">
    <w:abstractNumId w:val="48"/>
  </w:num>
  <w:num w:numId="60">
    <w:abstractNumId w:val="49"/>
  </w:num>
  <w:num w:numId="61">
    <w:abstractNumId w:val="11"/>
  </w:num>
  <w:num w:numId="62">
    <w:abstractNumId w:val="15"/>
  </w:num>
  <w:num w:numId="63">
    <w:abstractNumId w:val="8"/>
  </w:num>
  <w:num w:numId="64">
    <w:abstractNumId w:val="36"/>
  </w:num>
  <w:num w:numId="65">
    <w:abstractNumId w:val="54"/>
  </w:num>
  <w:num w:numId="66">
    <w:abstractNumId w:val="14"/>
  </w:num>
  <w:num w:numId="67">
    <w:abstractNumId w:val="67"/>
  </w:num>
  <w:num w:numId="68">
    <w:abstractNumId w:val="17"/>
  </w:num>
  <w:num w:numId="69">
    <w:abstractNumId w:val="72"/>
  </w:num>
  <w:num w:numId="70">
    <w:abstractNumId w:val="65"/>
  </w:num>
  <w:num w:numId="71">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frzrdztfz5tpexe9rznpp0pl220aw9pxrspe&quot;&gt;DIR-193 -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1E2"/>
    <w:rsid w:val="00000371"/>
    <w:rsid w:val="0000081E"/>
    <w:rsid w:val="00000942"/>
    <w:rsid w:val="0000096F"/>
    <w:rsid w:val="000009A8"/>
    <w:rsid w:val="00000B3C"/>
    <w:rsid w:val="00000E5A"/>
    <w:rsid w:val="00001211"/>
    <w:rsid w:val="00001426"/>
    <w:rsid w:val="0000143A"/>
    <w:rsid w:val="00001607"/>
    <w:rsid w:val="0000162F"/>
    <w:rsid w:val="0000184B"/>
    <w:rsid w:val="00001A76"/>
    <w:rsid w:val="00001B6E"/>
    <w:rsid w:val="00001DC7"/>
    <w:rsid w:val="00001E21"/>
    <w:rsid w:val="00002255"/>
    <w:rsid w:val="000023D7"/>
    <w:rsid w:val="00002495"/>
    <w:rsid w:val="000026F8"/>
    <w:rsid w:val="00002951"/>
    <w:rsid w:val="000029E7"/>
    <w:rsid w:val="00002C31"/>
    <w:rsid w:val="00003131"/>
    <w:rsid w:val="00003161"/>
    <w:rsid w:val="0000347C"/>
    <w:rsid w:val="000034AB"/>
    <w:rsid w:val="0000371A"/>
    <w:rsid w:val="00003865"/>
    <w:rsid w:val="00003B50"/>
    <w:rsid w:val="00003D79"/>
    <w:rsid w:val="00003F9E"/>
    <w:rsid w:val="000042CF"/>
    <w:rsid w:val="00004359"/>
    <w:rsid w:val="0000493B"/>
    <w:rsid w:val="00004A10"/>
    <w:rsid w:val="00004C7E"/>
    <w:rsid w:val="00004F70"/>
    <w:rsid w:val="000053C5"/>
    <w:rsid w:val="00005B7B"/>
    <w:rsid w:val="00005CB2"/>
    <w:rsid w:val="00005E7E"/>
    <w:rsid w:val="0000608E"/>
    <w:rsid w:val="000065B4"/>
    <w:rsid w:val="00006979"/>
    <w:rsid w:val="00006B80"/>
    <w:rsid w:val="00006C11"/>
    <w:rsid w:val="00006DC7"/>
    <w:rsid w:val="00006DCE"/>
    <w:rsid w:val="00006EDA"/>
    <w:rsid w:val="00007309"/>
    <w:rsid w:val="000074EE"/>
    <w:rsid w:val="00007AAC"/>
    <w:rsid w:val="00007B29"/>
    <w:rsid w:val="00007B4F"/>
    <w:rsid w:val="00007BC5"/>
    <w:rsid w:val="00007DDD"/>
    <w:rsid w:val="00007F53"/>
    <w:rsid w:val="00010223"/>
    <w:rsid w:val="000102AF"/>
    <w:rsid w:val="000105D8"/>
    <w:rsid w:val="0001090B"/>
    <w:rsid w:val="00010D2F"/>
    <w:rsid w:val="00010E09"/>
    <w:rsid w:val="00011037"/>
    <w:rsid w:val="00011283"/>
    <w:rsid w:val="00011573"/>
    <w:rsid w:val="00011A71"/>
    <w:rsid w:val="00011CD6"/>
    <w:rsid w:val="00011D29"/>
    <w:rsid w:val="00011DE3"/>
    <w:rsid w:val="00011EE0"/>
    <w:rsid w:val="00011F0A"/>
    <w:rsid w:val="00012286"/>
    <w:rsid w:val="00012316"/>
    <w:rsid w:val="0001258D"/>
    <w:rsid w:val="00012598"/>
    <w:rsid w:val="0001281A"/>
    <w:rsid w:val="00012911"/>
    <w:rsid w:val="000129B0"/>
    <w:rsid w:val="000129D5"/>
    <w:rsid w:val="00012F8F"/>
    <w:rsid w:val="00012FE4"/>
    <w:rsid w:val="000131DE"/>
    <w:rsid w:val="00013281"/>
    <w:rsid w:val="0001340A"/>
    <w:rsid w:val="00013710"/>
    <w:rsid w:val="000137BF"/>
    <w:rsid w:val="00013842"/>
    <w:rsid w:val="00013B8C"/>
    <w:rsid w:val="00014066"/>
    <w:rsid w:val="00014124"/>
    <w:rsid w:val="000141F0"/>
    <w:rsid w:val="00014237"/>
    <w:rsid w:val="00014296"/>
    <w:rsid w:val="00014679"/>
    <w:rsid w:val="00014D5C"/>
    <w:rsid w:val="00014DC4"/>
    <w:rsid w:val="00014F1D"/>
    <w:rsid w:val="000155CD"/>
    <w:rsid w:val="000157CA"/>
    <w:rsid w:val="000158AC"/>
    <w:rsid w:val="000158E8"/>
    <w:rsid w:val="00015FA9"/>
    <w:rsid w:val="0001619B"/>
    <w:rsid w:val="00016235"/>
    <w:rsid w:val="00016270"/>
    <w:rsid w:val="0001676A"/>
    <w:rsid w:val="0001697F"/>
    <w:rsid w:val="00016EBE"/>
    <w:rsid w:val="000170FB"/>
    <w:rsid w:val="0001731A"/>
    <w:rsid w:val="00017384"/>
    <w:rsid w:val="0001740D"/>
    <w:rsid w:val="0001757D"/>
    <w:rsid w:val="00017619"/>
    <w:rsid w:val="00017815"/>
    <w:rsid w:val="00017897"/>
    <w:rsid w:val="000178D7"/>
    <w:rsid w:val="00017972"/>
    <w:rsid w:val="00017B58"/>
    <w:rsid w:val="00017CE5"/>
    <w:rsid w:val="00017F57"/>
    <w:rsid w:val="000200A0"/>
    <w:rsid w:val="000200F7"/>
    <w:rsid w:val="0002043F"/>
    <w:rsid w:val="000206A5"/>
    <w:rsid w:val="000208BF"/>
    <w:rsid w:val="00020980"/>
    <w:rsid w:val="00020A08"/>
    <w:rsid w:val="00020B09"/>
    <w:rsid w:val="00021063"/>
    <w:rsid w:val="00021365"/>
    <w:rsid w:val="000214D4"/>
    <w:rsid w:val="0002198C"/>
    <w:rsid w:val="00021999"/>
    <w:rsid w:val="000219A6"/>
    <w:rsid w:val="000219DF"/>
    <w:rsid w:val="00021A25"/>
    <w:rsid w:val="00021C32"/>
    <w:rsid w:val="00021D39"/>
    <w:rsid w:val="00022368"/>
    <w:rsid w:val="00022873"/>
    <w:rsid w:val="00022A88"/>
    <w:rsid w:val="00022D89"/>
    <w:rsid w:val="00022E25"/>
    <w:rsid w:val="00022E9F"/>
    <w:rsid w:val="00022EF8"/>
    <w:rsid w:val="00023395"/>
    <w:rsid w:val="000235C0"/>
    <w:rsid w:val="000236E0"/>
    <w:rsid w:val="0002394C"/>
    <w:rsid w:val="00023AE5"/>
    <w:rsid w:val="00023B69"/>
    <w:rsid w:val="0002428B"/>
    <w:rsid w:val="0002429E"/>
    <w:rsid w:val="000245C7"/>
    <w:rsid w:val="0002482C"/>
    <w:rsid w:val="00024AAC"/>
    <w:rsid w:val="00024BF1"/>
    <w:rsid w:val="00024D40"/>
    <w:rsid w:val="00024D90"/>
    <w:rsid w:val="000253F8"/>
    <w:rsid w:val="00025567"/>
    <w:rsid w:val="000255B2"/>
    <w:rsid w:val="00025711"/>
    <w:rsid w:val="000257B5"/>
    <w:rsid w:val="00025964"/>
    <w:rsid w:val="00025988"/>
    <w:rsid w:val="00025BA2"/>
    <w:rsid w:val="00025EAC"/>
    <w:rsid w:val="00026372"/>
    <w:rsid w:val="00026395"/>
    <w:rsid w:val="0002649B"/>
    <w:rsid w:val="00026877"/>
    <w:rsid w:val="00026C9C"/>
    <w:rsid w:val="00027066"/>
    <w:rsid w:val="00027084"/>
    <w:rsid w:val="000273D4"/>
    <w:rsid w:val="00027626"/>
    <w:rsid w:val="000278E5"/>
    <w:rsid w:val="00027953"/>
    <w:rsid w:val="00027A9E"/>
    <w:rsid w:val="00027B11"/>
    <w:rsid w:val="00027B26"/>
    <w:rsid w:val="000301FA"/>
    <w:rsid w:val="0003033B"/>
    <w:rsid w:val="00030709"/>
    <w:rsid w:val="00030761"/>
    <w:rsid w:val="00030903"/>
    <w:rsid w:val="0003091D"/>
    <w:rsid w:val="00030A09"/>
    <w:rsid w:val="00030D60"/>
    <w:rsid w:val="00030D83"/>
    <w:rsid w:val="00030FBE"/>
    <w:rsid w:val="00031533"/>
    <w:rsid w:val="00031590"/>
    <w:rsid w:val="00031A84"/>
    <w:rsid w:val="00031D2B"/>
    <w:rsid w:val="00031D2C"/>
    <w:rsid w:val="00031D91"/>
    <w:rsid w:val="00031EE0"/>
    <w:rsid w:val="0003203F"/>
    <w:rsid w:val="00032270"/>
    <w:rsid w:val="00032364"/>
    <w:rsid w:val="00032693"/>
    <w:rsid w:val="00032731"/>
    <w:rsid w:val="00032778"/>
    <w:rsid w:val="0003277D"/>
    <w:rsid w:val="00032A1E"/>
    <w:rsid w:val="000334B9"/>
    <w:rsid w:val="00033812"/>
    <w:rsid w:val="000338EC"/>
    <w:rsid w:val="00033BF6"/>
    <w:rsid w:val="00033BFA"/>
    <w:rsid w:val="00033C44"/>
    <w:rsid w:val="00033C6E"/>
    <w:rsid w:val="00034829"/>
    <w:rsid w:val="0003484D"/>
    <w:rsid w:val="00034892"/>
    <w:rsid w:val="000348D5"/>
    <w:rsid w:val="00034EC2"/>
    <w:rsid w:val="00034F9D"/>
    <w:rsid w:val="00035507"/>
    <w:rsid w:val="00035610"/>
    <w:rsid w:val="000358AC"/>
    <w:rsid w:val="00035C81"/>
    <w:rsid w:val="00035D3D"/>
    <w:rsid w:val="00035FD8"/>
    <w:rsid w:val="000364B7"/>
    <w:rsid w:val="000366B5"/>
    <w:rsid w:val="000366C3"/>
    <w:rsid w:val="000368F8"/>
    <w:rsid w:val="00036B6A"/>
    <w:rsid w:val="00036C4D"/>
    <w:rsid w:val="00036C66"/>
    <w:rsid w:val="00036CDC"/>
    <w:rsid w:val="00036D41"/>
    <w:rsid w:val="00036F9E"/>
    <w:rsid w:val="00037296"/>
    <w:rsid w:val="000372AC"/>
    <w:rsid w:val="0003738D"/>
    <w:rsid w:val="000374CD"/>
    <w:rsid w:val="000377F4"/>
    <w:rsid w:val="00037817"/>
    <w:rsid w:val="00037994"/>
    <w:rsid w:val="00037AC8"/>
    <w:rsid w:val="00037AF8"/>
    <w:rsid w:val="00037C1B"/>
    <w:rsid w:val="0004016C"/>
    <w:rsid w:val="000402DC"/>
    <w:rsid w:val="0004032C"/>
    <w:rsid w:val="00040530"/>
    <w:rsid w:val="0004058A"/>
    <w:rsid w:val="0004076D"/>
    <w:rsid w:val="00040917"/>
    <w:rsid w:val="00040A09"/>
    <w:rsid w:val="00040A11"/>
    <w:rsid w:val="00040A7D"/>
    <w:rsid w:val="00040C42"/>
    <w:rsid w:val="00040CAB"/>
    <w:rsid w:val="00040D7B"/>
    <w:rsid w:val="00041857"/>
    <w:rsid w:val="00041A0A"/>
    <w:rsid w:val="00041A3A"/>
    <w:rsid w:val="00041AA6"/>
    <w:rsid w:val="00041ACA"/>
    <w:rsid w:val="00041ACE"/>
    <w:rsid w:val="00041F19"/>
    <w:rsid w:val="00042142"/>
    <w:rsid w:val="000422A2"/>
    <w:rsid w:val="0004230D"/>
    <w:rsid w:val="000425B5"/>
    <w:rsid w:val="00042683"/>
    <w:rsid w:val="000427A6"/>
    <w:rsid w:val="0004287A"/>
    <w:rsid w:val="0004294D"/>
    <w:rsid w:val="00042AF5"/>
    <w:rsid w:val="000430B4"/>
    <w:rsid w:val="000430C3"/>
    <w:rsid w:val="00043125"/>
    <w:rsid w:val="0004351E"/>
    <w:rsid w:val="00043644"/>
    <w:rsid w:val="00043710"/>
    <w:rsid w:val="000438E3"/>
    <w:rsid w:val="00043927"/>
    <w:rsid w:val="00043993"/>
    <w:rsid w:val="00043DE3"/>
    <w:rsid w:val="00043EE8"/>
    <w:rsid w:val="00043F2D"/>
    <w:rsid w:val="000440D5"/>
    <w:rsid w:val="000441C9"/>
    <w:rsid w:val="00044296"/>
    <w:rsid w:val="000444EE"/>
    <w:rsid w:val="000445AF"/>
    <w:rsid w:val="00044649"/>
    <w:rsid w:val="0004471A"/>
    <w:rsid w:val="00044831"/>
    <w:rsid w:val="00044C27"/>
    <w:rsid w:val="00044D06"/>
    <w:rsid w:val="000450BD"/>
    <w:rsid w:val="000452CD"/>
    <w:rsid w:val="00045466"/>
    <w:rsid w:val="00045A56"/>
    <w:rsid w:val="00045F9E"/>
    <w:rsid w:val="000460E1"/>
    <w:rsid w:val="000461AA"/>
    <w:rsid w:val="000462BD"/>
    <w:rsid w:val="00046404"/>
    <w:rsid w:val="00046527"/>
    <w:rsid w:val="00046573"/>
    <w:rsid w:val="0004664F"/>
    <w:rsid w:val="00046832"/>
    <w:rsid w:val="000468C7"/>
    <w:rsid w:val="0004693E"/>
    <w:rsid w:val="00046C1C"/>
    <w:rsid w:val="00046D08"/>
    <w:rsid w:val="00047593"/>
    <w:rsid w:val="000475F1"/>
    <w:rsid w:val="00047620"/>
    <w:rsid w:val="0004796D"/>
    <w:rsid w:val="000479FF"/>
    <w:rsid w:val="00047ABE"/>
    <w:rsid w:val="00047EC0"/>
    <w:rsid w:val="00047F39"/>
    <w:rsid w:val="000508A0"/>
    <w:rsid w:val="00050E53"/>
    <w:rsid w:val="00050E68"/>
    <w:rsid w:val="00050F4F"/>
    <w:rsid w:val="0005107D"/>
    <w:rsid w:val="000511C5"/>
    <w:rsid w:val="00051557"/>
    <w:rsid w:val="0005161E"/>
    <w:rsid w:val="00051680"/>
    <w:rsid w:val="000516F1"/>
    <w:rsid w:val="0005170B"/>
    <w:rsid w:val="00051758"/>
    <w:rsid w:val="000519E0"/>
    <w:rsid w:val="00051A01"/>
    <w:rsid w:val="00051C96"/>
    <w:rsid w:val="00051E0B"/>
    <w:rsid w:val="00051EBF"/>
    <w:rsid w:val="00051FE8"/>
    <w:rsid w:val="00052219"/>
    <w:rsid w:val="000526AF"/>
    <w:rsid w:val="00052D02"/>
    <w:rsid w:val="00052D90"/>
    <w:rsid w:val="00052DD2"/>
    <w:rsid w:val="0005312F"/>
    <w:rsid w:val="00053275"/>
    <w:rsid w:val="00053362"/>
    <w:rsid w:val="000534E9"/>
    <w:rsid w:val="000537E6"/>
    <w:rsid w:val="00053AFC"/>
    <w:rsid w:val="00053B92"/>
    <w:rsid w:val="00053BD3"/>
    <w:rsid w:val="00053D44"/>
    <w:rsid w:val="00053DD3"/>
    <w:rsid w:val="00053ED0"/>
    <w:rsid w:val="00054184"/>
    <w:rsid w:val="000541D7"/>
    <w:rsid w:val="00054591"/>
    <w:rsid w:val="00054618"/>
    <w:rsid w:val="000546F1"/>
    <w:rsid w:val="000548E6"/>
    <w:rsid w:val="000548F2"/>
    <w:rsid w:val="00054E10"/>
    <w:rsid w:val="00054F0F"/>
    <w:rsid w:val="00055066"/>
    <w:rsid w:val="0005540E"/>
    <w:rsid w:val="0005574E"/>
    <w:rsid w:val="00055B66"/>
    <w:rsid w:val="00055C8C"/>
    <w:rsid w:val="00055E1A"/>
    <w:rsid w:val="00055E1E"/>
    <w:rsid w:val="000562CD"/>
    <w:rsid w:val="0005653F"/>
    <w:rsid w:val="0005655A"/>
    <w:rsid w:val="0005664E"/>
    <w:rsid w:val="000568CB"/>
    <w:rsid w:val="00056AA6"/>
    <w:rsid w:val="00056C2A"/>
    <w:rsid w:val="00056C5D"/>
    <w:rsid w:val="00056CEC"/>
    <w:rsid w:val="00056DC9"/>
    <w:rsid w:val="00057039"/>
    <w:rsid w:val="000577ED"/>
    <w:rsid w:val="000577EF"/>
    <w:rsid w:val="00057808"/>
    <w:rsid w:val="000579A1"/>
    <w:rsid w:val="00057BF5"/>
    <w:rsid w:val="00057DB5"/>
    <w:rsid w:val="00057F2C"/>
    <w:rsid w:val="000602AE"/>
    <w:rsid w:val="00060824"/>
    <w:rsid w:val="000608A2"/>
    <w:rsid w:val="0006094E"/>
    <w:rsid w:val="00060DCB"/>
    <w:rsid w:val="00060E35"/>
    <w:rsid w:val="00060E73"/>
    <w:rsid w:val="000611C8"/>
    <w:rsid w:val="0006149A"/>
    <w:rsid w:val="000614E9"/>
    <w:rsid w:val="00061A72"/>
    <w:rsid w:val="00061B47"/>
    <w:rsid w:val="00061D0C"/>
    <w:rsid w:val="00061D20"/>
    <w:rsid w:val="00061E97"/>
    <w:rsid w:val="000625B8"/>
    <w:rsid w:val="0006273A"/>
    <w:rsid w:val="00062812"/>
    <w:rsid w:val="000628A1"/>
    <w:rsid w:val="0006290C"/>
    <w:rsid w:val="00063264"/>
    <w:rsid w:val="0006326B"/>
    <w:rsid w:val="00063492"/>
    <w:rsid w:val="00063573"/>
    <w:rsid w:val="00063867"/>
    <w:rsid w:val="00063A17"/>
    <w:rsid w:val="00063A76"/>
    <w:rsid w:val="00063B3A"/>
    <w:rsid w:val="00063E48"/>
    <w:rsid w:val="00063F6C"/>
    <w:rsid w:val="00063FE7"/>
    <w:rsid w:val="000643C7"/>
    <w:rsid w:val="0006451D"/>
    <w:rsid w:val="000649A3"/>
    <w:rsid w:val="00064A29"/>
    <w:rsid w:val="00064AD6"/>
    <w:rsid w:val="00064C45"/>
    <w:rsid w:val="00064E7D"/>
    <w:rsid w:val="00064F1F"/>
    <w:rsid w:val="00065085"/>
    <w:rsid w:val="0006532A"/>
    <w:rsid w:val="0006535F"/>
    <w:rsid w:val="00065516"/>
    <w:rsid w:val="0006560B"/>
    <w:rsid w:val="00065615"/>
    <w:rsid w:val="000657F4"/>
    <w:rsid w:val="00065A5D"/>
    <w:rsid w:val="00065D28"/>
    <w:rsid w:val="000661BE"/>
    <w:rsid w:val="00066399"/>
    <w:rsid w:val="00066F0F"/>
    <w:rsid w:val="0006722E"/>
    <w:rsid w:val="0006782E"/>
    <w:rsid w:val="000679C7"/>
    <w:rsid w:val="00067AF5"/>
    <w:rsid w:val="00067B0B"/>
    <w:rsid w:val="00067B18"/>
    <w:rsid w:val="0007034F"/>
    <w:rsid w:val="000707D1"/>
    <w:rsid w:val="00070867"/>
    <w:rsid w:val="00070892"/>
    <w:rsid w:val="000708BD"/>
    <w:rsid w:val="000709AE"/>
    <w:rsid w:val="00070A9D"/>
    <w:rsid w:val="00071033"/>
    <w:rsid w:val="000715F7"/>
    <w:rsid w:val="00071E0B"/>
    <w:rsid w:val="0007242A"/>
    <w:rsid w:val="0007263A"/>
    <w:rsid w:val="00072649"/>
    <w:rsid w:val="000729AB"/>
    <w:rsid w:val="00072A21"/>
    <w:rsid w:val="00072BBB"/>
    <w:rsid w:val="00072D6E"/>
    <w:rsid w:val="00072E01"/>
    <w:rsid w:val="00072EBD"/>
    <w:rsid w:val="000733D2"/>
    <w:rsid w:val="0007354D"/>
    <w:rsid w:val="000736B8"/>
    <w:rsid w:val="000738D0"/>
    <w:rsid w:val="00073F28"/>
    <w:rsid w:val="00074232"/>
    <w:rsid w:val="0007477B"/>
    <w:rsid w:val="00074A1B"/>
    <w:rsid w:val="00074D05"/>
    <w:rsid w:val="00074EB1"/>
    <w:rsid w:val="0007527C"/>
    <w:rsid w:val="000752A8"/>
    <w:rsid w:val="0007542F"/>
    <w:rsid w:val="00075ADB"/>
    <w:rsid w:val="00075B8E"/>
    <w:rsid w:val="00075BB9"/>
    <w:rsid w:val="00075C02"/>
    <w:rsid w:val="00075D17"/>
    <w:rsid w:val="00075F89"/>
    <w:rsid w:val="000762FF"/>
    <w:rsid w:val="00076327"/>
    <w:rsid w:val="000764A2"/>
    <w:rsid w:val="000764A5"/>
    <w:rsid w:val="00076721"/>
    <w:rsid w:val="00076819"/>
    <w:rsid w:val="00076B4A"/>
    <w:rsid w:val="00076BFF"/>
    <w:rsid w:val="00076DC3"/>
    <w:rsid w:val="00077067"/>
    <w:rsid w:val="00077116"/>
    <w:rsid w:val="00077445"/>
    <w:rsid w:val="0007744A"/>
    <w:rsid w:val="0007751B"/>
    <w:rsid w:val="000775C8"/>
    <w:rsid w:val="00077911"/>
    <w:rsid w:val="000779AB"/>
    <w:rsid w:val="00077C37"/>
    <w:rsid w:val="00077CBC"/>
    <w:rsid w:val="00077DD2"/>
    <w:rsid w:val="00077F9F"/>
    <w:rsid w:val="00077FDD"/>
    <w:rsid w:val="0008056D"/>
    <w:rsid w:val="00080952"/>
    <w:rsid w:val="00080B57"/>
    <w:rsid w:val="00080E68"/>
    <w:rsid w:val="00081038"/>
    <w:rsid w:val="000810C8"/>
    <w:rsid w:val="0008148F"/>
    <w:rsid w:val="000815A8"/>
    <w:rsid w:val="00081715"/>
    <w:rsid w:val="00081968"/>
    <w:rsid w:val="00081AF8"/>
    <w:rsid w:val="00081AFB"/>
    <w:rsid w:val="00081C90"/>
    <w:rsid w:val="00081E7A"/>
    <w:rsid w:val="00081E8E"/>
    <w:rsid w:val="00081FEA"/>
    <w:rsid w:val="00082206"/>
    <w:rsid w:val="00082417"/>
    <w:rsid w:val="0008242C"/>
    <w:rsid w:val="00082492"/>
    <w:rsid w:val="000824A4"/>
    <w:rsid w:val="000827BE"/>
    <w:rsid w:val="00082D7B"/>
    <w:rsid w:val="00082DA3"/>
    <w:rsid w:val="00082DC8"/>
    <w:rsid w:val="000830FF"/>
    <w:rsid w:val="00083105"/>
    <w:rsid w:val="000831E7"/>
    <w:rsid w:val="00083512"/>
    <w:rsid w:val="00083AE8"/>
    <w:rsid w:val="00083BB1"/>
    <w:rsid w:val="00083C08"/>
    <w:rsid w:val="00083C7F"/>
    <w:rsid w:val="00083CBC"/>
    <w:rsid w:val="00083CF7"/>
    <w:rsid w:val="00083DA5"/>
    <w:rsid w:val="00083E46"/>
    <w:rsid w:val="00083F6A"/>
    <w:rsid w:val="0008406A"/>
    <w:rsid w:val="000840A6"/>
    <w:rsid w:val="0008421C"/>
    <w:rsid w:val="0008466E"/>
    <w:rsid w:val="00084673"/>
    <w:rsid w:val="000846F1"/>
    <w:rsid w:val="00084898"/>
    <w:rsid w:val="0008495F"/>
    <w:rsid w:val="0008498B"/>
    <w:rsid w:val="000849D3"/>
    <w:rsid w:val="00084A57"/>
    <w:rsid w:val="00084C27"/>
    <w:rsid w:val="00084D32"/>
    <w:rsid w:val="00084EC0"/>
    <w:rsid w:val="00084F77"/>
    <w:rsid w:val="00084FED"/>
    <w:rsid w:val="00085156"/>
    <w:rsid w:val="0008539A"/>
    <w:rsid w:val="000853A9"/>
    <w:rsid w:val="000855EC"/>
    <w:rsid w:val="00085642"/>
    <w:rsid w:val="0008580E"/>
    <w:rsid w:val="000858C1"/>
    <w:rsid w:val="00085C55"/>
    <w:rsid w:val="00085F52"/>
    <w:rsid w:val="00085FAD"/>
    <w:rsid w:val="00086065"/>
    <w:rsid w:val="0008608A"/>
    <w:rsid w:val="000860F8"/>
    <w:rsid w:val="000863C7"/>
    <w:rsid w:val="00086679"/>
    <w:rsid w:val="0008671A"/>
    <w:rsid w:val="00086A16"/>
    <w:rsid w:val="00086F7C"/>
    <w:rsid w:val="00086F96"/>
    <w:rsid w:val="00087156"/>
    <w:rsid w:val="0008717F"/>
    <w:rsid w:val="00087561"/>
    <w:rsid w:val="000875C3"/>
    <w:rsid w:val="00087790"/>
    <w:rsid w:val="00087A91"/>
    <w:rsid w:val="00087D0B"/>
    <w:rsid w:val="00087DE7"/>
    <w:rsid w:val="0009000C"/>
    <w:rsid w:val="000900C2"/>
    <w:rsid w:val="0009028E"/>
    <w:rsid w:val="00090715"/>
    <w:rsid w:val="0009077F"/>
    <w:rsid w:val="00090867"/>
    <w:rsid w:val="00090887"/>
    <w:rsid w:val="00090B80"/>
    <w:rsid w:val="00090CE5"/>
    <w:rsid w:val="00090EAC"/>
    <w:rsid w:val="00090EF7"/>
    <w:rsid w:val="00091489"/>
    <w:rsid w:val="000917AB"/>
    <w:rsid w:val="00091A09"/>
    <w:rsid w:val="00091ED1"/>
    <w:rsid w:val="00091F6B"/>
    <w:rsid w:val="00091F9C"/>
    <w:rsid w:val="000924C2"/>
    <w:rsid w:val="0009282E"/>
    <w:rsid w:val="000928C8"/>
    <w:rsid w:val="0009299A"/>
    <w:rsid w:val="00092E97"/>
    <w:rsid w:val="00093802"/>
    <w:rsid w:val="000942A8"/>
    <w:rsid w:val="000942C5"/>
    <w:rsid w:val="0009459C"/>
    <w:rsid w:val="00094637"/>
    <w:rsid w:val="00094645"/>
    <w:rsid w:val="00094924"/>
    <w:rsid w:val="000949AD"/>
    <w:rsid w:val="00094AEB"/>
    <w:rsid w:val="00094BF8"/>
    <w:rsid w:val="00094D7F"/>
    <w:rsid w:val="00094F7B"/>
    <w:rsid w:val="0009526B"/>
    <w:rsid w:val="00095385"/>
    <w:rsid w:val="0009551B"/>
    <w:rsid w:val="0009563E"/>
    <w:rsid w:val="00095A9F"/>
    <w:rsid w:val="00095D2C"/>
    <w:rsid w:val="00095E81"/>
    <w:rsid w:val="00096181"/>
    <w:rsid w:val="000964D8"/>
    <w:rsid w:val="00096A07"/>
    <w:rsid w:val="00096E38"/>
    <w:rsid w:val="00096FD7"/>
    <w:rsid w:val="00097309"/>
    <w:rsid w:val="0009730B"/>
    <w:rsid w:val="000974B5"/>
    <w:rsid w:val="000975B1"/>
    <w:rsid w:val="00097698"/>
    <w:rsid w:val="0009781A"/>
    <w:rsid w:val="00097BA8"/>
    <w:rsid w:val="000A0023"/>
    <w:rsid w:val="000A0081"/>
    <w:rsid w:val="000A02D5"/>
    <w:rsid w:val="000A07DF"/>
    <w:rsid w:val="000A0869"/>
    <w:rsid w:val="000A0881"/>
    <w:rsid w:val="000A0A65"/>
    <w:rsid w:val="000A0BFA"/>
    <w:rsid w:val="000A0C4A"/>
    <w:rsid w:val="000A0CE6"/>
    <w:rsid w:val="000A0F58"/>
    <w:rsid w:val="000A10BE"/>
    <w:rsid w:val="000A11A6"/>
    <w:rsid w:val="000A12EB"/>
    <w:rsid w:val="000A14CE"/>
    <w:rsid w:val="000A15EF"/>
    <w:rsid w:val="000A1602"/>
    <w:rsid w:val="000A1950"/>
    <w:rsid w:val="000A1AC2"/>
    <w:rsid w:val="000A1DC3"/>
    <w:rsid w:val="000A2124"/>
    <w:rsid w:val="000A2184"/>
    <w:rsid w:val="000A24B5"/>
    <w:rsid w:val="000A2731"/>
    <w:rsid w:val="000A2759"/>
    <w:rsid w:val="000A2855"/>
    <w:rsid w:val="000A29BE"/>
    <w:rsid w:val="000A2AD7"/>
    <w:rsid w:val="000A2B9E"/>
    <w:rsid w:val="000A31D8"/>
    <w:rsid w:val="000A33F0"/>
    <w:rsid w:val="000A38B2"/>
    <w:rsid w:val="000A3BB0"/>
    <w:rsid w:val="000A3EE4"/>
    <w:rsid w:val="000A4532"/>
    <w:rsid w:val="000A45EB"/>
    <w:rsid w:val="000A46DF"/>
    <w:rsid w:val="000A49F9"/>
    <w:rsid w:val="000A4F20"/>
    <w:rsid w:val="000A50E0"/>
    <w:rsid w:val="000A5186"/>
    <w:rsid w:val="000A53D7"/>
    <w:rsid w:val="000A5604"/>
    <w:rsid w:val="000A5D4D"/>
    <w:rsid w:val="000A60BC"/>
    <w:rsid w:val="000A63E5"/>
    <w:rsid w:val="000A657C"/>
    <w:rsid w:val="000A65B8"/>
    <w:rsid w:val="000A6CA1"/>
    <w:rsid w:val="000A6FFF"/>
    <w:rsid w:val="000A7220"/>
    <w:rsid w:val="000A722A"/>
    <w:rsid w:val="000A7390"/>
    <w:rsid w:val="000A739F"/>
    <w:rsid w:val="000A75DE"/>
    <w:rsid w:val="000A75E5"/>
    <w:rsid w:val="000A7AB0"/>
    <w:rsid w:val="000A7BE5"/>
    <w:rsid w:val="000A7E8B"/>
    <w:rsid w:val="000B00F5"/>
    <w:rsid w:val="000B0545"/>
    <w:rsid w:val="000B0A61"/>
    <w:rsid w:val="000B0BBB"/>
    <w:rsid w:val="000B0C9C"/>
    <w:rsid w:val="000B0CAC"/>
    <w:rsid w:val="000B0F8B"/>
    <w:rsid w:val="000B1409"/>
    <w:rsid w:val="000B1417"/>
    <w:rsid w:val="000B17DE"/>
    <w:rsid w:val="000B1953"/>
    <w:rsid w:val="000B1C80"/>
    <w:rsid w:val="000B1E3F"/>
    <w:rsid w:val="000B1FFE"/>
    <w:rsid w:val="000B2299"/>
    <w:rsid w:val="000B22E3"/>
    <w:rsid w:val="000B2377"/>
    <w:rsid w:val="000B23A0"/>
    <w:rsid w:val="000B259B"/>
    <w:rsid w:val="000B2991"/>
    <w:rsid w:val="000B29BF"/>
    <w:rsid w:val="000B318C"/>
    <w:rsid w:val="000B32BF"/>
    <w:rsid w:val="000B32E3"/>
    <w:rsid w:val="000B335F"/>
    <w:rsid w:val="000B3797"/>
    <w:rsid w:val="000B390A"/>
    <w:rsid w:val="000B3A0E"/>
    <w:rsid w:val="000B3A32"/>
    <w:rsid w:val="000B3B02"/>
    <w:rsid w:val="000B3DCE"/>
    <w:rsid w:val="000B4031"/>
    <w:rsid w:val="000B45FA"/>
    <w:rsid w:val="000B499E"/>
    <w:rsid w:val="000B4B02"/>
    <w:rsid w:val="000B4C08"/>
    <w:rsid w:val="000B4FAE"/>
    <w:rsid w:val="000B4FEC"/>
    <w:rsid w:val="000B5306"/>
    <w:rsid w:val="000B570C"/>
    <w:rsid w:val="000B5969"/>
    <w:rsid w:val="000B5C28"/>
    <w:rsid w:val="000B5DD2"/>
    <w:rsid w:val="000B6171"/>
    <w:rsid w:val="000B6233"/>
    <w:rsid w:val="000B6340"/>
    <w:rsid w:val="000B6378"/>
    <w:rsid w:val="000B6434"/>
    <w:rsid w:val="000B6460"/>
    <w:rsid w:val="000B657B"/>
    <w:rsid w:val="000B6A31"/>
    <w:rsid w:val="000B6AAE"/>
    <w:rsid w:val="000B6B10"/>
    <w:rsid w:val="000B6B1C"/>
    <w:rsid w:val="000B6BF4"/>
    <w:rsid w:val="000B6CA8"/>
    <w:rsid w:val="000B7E16"/>
    <w:rsid w:val="000B7F6D"/>
    <w:rsid w:val="000B7FEC"/>
    <w:rsid w:val="000B7FFE"/>
    <w:rsid w:val="000C0479"/>
    <w:rsid w:val="000C0630"/>
    <w:rsid w:val="000C0674"/>
    <w:rsid w:val="000C06DD"/>
    <w:rsid w:val="000C0747"/>
    <w:rsid w:val="000C0834"/>
    <w:rsid w:val="000C096F"/>
    <w:rsid w:val="000C097D"/>
    <w:rsid w:val="000C0AAC"/>
    <w:rsid w:val="000C0AB3"/>
    <w:rsid w:val="000C0F76"/>
    <w:rsid w:val="000C0F7D"/>
    <w:rsid w:val="000C0FA0"/>
    <w:rsid w:val="000C12F8"/>
    <w:rsid w:val="000C159B"/>
    <w:rsid w:val="000C19FB"/>
    <w:rsid w:val="000C1EE3"/>
    <w:rsid w:val="000C2131"/>
    <w:rsid w:val="000C214F"/>
    <w:rsid w:val="000C29B4"/>
    <w:rsid w:val="000C2A51"/>
    <w:rsid w:val="000C2AC5"/>
    <w:rsid w:val="000C2C7F"/>
    <w:rsid w:val="000C31A2"/>
    <w:rsid w:val="000C31BF"/>
    <w:rsid w:val="000C3308"/>
    <w:rsid w:val="000C333D"/>
    <w:rsid w:val="000C33A2"/>
    <w:rsid w:val="000C3736"/>
    <w:rsid w:val="000C3974"/>
    <w:rsid w:val="000C398B"/>
    <w:rsid w:val="000C3EEC"/>
    <w:rsid w:val="000C3F08"/>
    <w:rsid w:val="000C4413"/>
    <w:rsid w:val="000C457F"/>
    <w:rsid w:val="000C4675"/>
    <w:rsid w:val="000C481C"/>
    <w:rsid w:val="000C4C1B"/>
    <w:rsid w:val="000C4C86"/>
    <w:rsid w:val="000C4CDF"/>
    <w:rsid w:val="000C4D72"/>
    <w:rsid w:val="000C4DF1"/>
    <w:rsid w:val="000C4E5D"/>
    <w:rsid w:val="000C4EEA"/>
    <w:rsid w:val="000C5000"/>
    <w:rsid w:val="000C5286"/>
    <w:rsid w:val="000C5617"/>
    <w:rsid w:val="000C578A"/>
    <w:rsid w:val="000C59B8"/>
    <w:rsid w:val="000C5C44"/>
    <w:rsid w:val="000C5CE5"/>
    <w:rsid w:val="000C5CFD"/>
    <w:rsid w:val="000C6247"/>
    <w:rsid w:val="000C62D5"/>
    <w:rsid w:val="000C654A"/>
    <w:rsid w:val="000C6561"/>
    <w:rsid w:val="000C6567"/>
    <w:rsid w:val="000C662A"/>
    <w:rsid w:val="000C672D"/>
    <w:rsid w:val="000C6A22"/>
    <w:rsid w:val="000C6A93"/>
    <w:rsid w:val="000C6AEC"/>
    <w:rsid w:val="000C6B7A"/>
    <w:rsid w:val="000C703A"/>
    <w:rsid w:val="000C70D1"/>
    <w:rsid w:val="000C713D"/>
    <w:rsid w:val="000C73D0"/>
    <w:rsid w:val="000C7508"/>
    <w:rsid w:val="000C7579"/>
    <w:rsid w:val="000C76D3"/>
    <w:rsid w:val="000C76ED"/>
    <w:rsid w:val="000C77D5"/>
    <w:rsid w:val="000C7B1C"/>
    <w:rsid w:val="000C7B20"/>
    <w:rsid w:val="000C7B43"/>
    <w:rsid w:val="000C7C02"/>
    <w:rsid w:val="000C7CA6"/>
    <w:rsid w:val="000C7CCC"/>
    <w:rsid w:val="000C7E74"/>
    <w:rsid w:val="000C7F62"/>
    <w:rsid w:val="000D00DF"/>
    <w:rsid w:val="000D00E0"/>
    <w:rsid w:val="000D02EF"/>
    <w:rsid w:val="000D0639"/>
    <w:rsid w:val="000D0787"/>
    <w:rsid w:val="000D07CF"/>
    <w:rsid w:val="000D07D4"/>
    <w:rsid w:val="000D0837"/>
    <w:rsid w:val="000D0850"/>
    <w:rsid w:val="000D09DB"/>
    <w:rsid w:val="000D09FF"/>
    <w:rsid w:val="000D0BA4"/>
    <w:rsid w:val="000D0C40"/>
    <w:rsid w:val="000D0C88"/>
    <w:rsid w:val="000D0CF0"/>
    <w:rsid w:val="000D0DF3"/>
    <w:rsid w:val="000D0FC1"/>
    <w:rsid w:val="000D1335"/>
    <w:rsid w:val="000D1872"/>
    <w:rsid w:val="000D1965"/>
    <w:rsid w:val="000D1ABB"/>
    <w:rsid w:val="000D1BFE"/>
    <w:rsid w:val="000D1C10"/>
    <w:rsid w:val="000D1DA3"/>
    <w:rsid w:val="000D21A7"/>
    <w:rsid w:val="000D2315"/>
    <w:rsid w:val="000D23EC"/>
    <w:rsid w:val="000D2693"/>
    <w:rsid w:val="000D2884"/>
    <w:rsid w:val="000D2B9B"/>
    <w:rsid w:val="000D2EF1"/>
    <w:rsid w:val="000D2F68"/>
    <w:rsid w:val="000D3070"/>
    <w:rsid w:val="000D3296"/>
    <w:rsid w:val="000D3912"/>
    <w:rsid w:val="000D3B39"/>
    <w:rsid w:val="000D3B40"/>
    <w:rsid w:val="000D3BE8"/>
    <w:rsid w:val="000D3C4E"/>
    <w:rsid w:val="000D3C4F"/>
    <w:rsid w:val="000D3CE7"/>
    <w:rsid w:val="000D4413"/>
    <w:rsid w:val="000D44E0"/>
    <w:rsid w:val="000D450F"/>
    <w:rsid w:val="000D4A75"/>
    <w:rsid w:val="000D4A7B"/>
    <w:rsid w:val="000D4AC1"/>
    <w:rsid w:val="000D4C22"/>
    <w:rsid w:val="000D4C39"/>
    <w:rsid w:val="000D503D"/>
    <w:rsid w:val="000D5059"/>
    <w:rsid w:val="000D50A2"/>
    <w:rsid w:val="000D56EA"/>
    <w:rsid w:val="000D59EE"/>
    <w:rsid w:val="000D610F"/>
    <w:rsid w:val="000D6118"/>
    <w:rsid w:val="000D6247"/>
    <w:rsid w:val="000D62EB"/>
    <w:rsid w:val="000D63BD"/>
    <w:rsid w:val="000D6505"/>
    <w:rsid w:val="000D6564"/>
    <w:rsid w:val="000D66DA"/>
    <w:rsid w:val="000D67F4"/>
    <w:rsid w:val="000D696E"/>
    <w:rsid w:val="000D6DBF"/>
    <w:rsid w:val="000D6F1E"/>
    <w:rsid w:val="000D73FF"/>
    <w:rsid w:val="000D78E4"/>
    <w:rsid w:val="000D7ED0"/>
    <w:rsid w:val="000D7FC1"/>
    <w:rsid w:val="000E0155"/>
    <w:rsid w:val="000E0199"/>
    <w:rsid w:val="000E0544"/>
    <w:rsid w:val="000E07F3"/>
    <w:rsid w:val="000E089E"/>
    <w:rsid w:val="000E09AC"/>
    <w:rsid w:val="000E0D1D"/>
    <w:rsid w:val="000E139E"/>
    <w:rsid w:val="000E171E"/>
    <w:rsid w:val="000E1856"/>
    <w:rsid w:val="000E19E4"/>
    <w:rsid w:val="000E1F8A"/>
    <w:rsid w:val="000E26A5"/>
    <w:rsid w:val="000E2775"/>
    <w:rsid w:val="000E2820"/>
    <w:rsid w:val="000E2870"/>
    <w:rsid w:val="000E28F7"/>
    <w:rsid w:val="000E2CBD"/>
    <w:rsid w:val="000E2D01"/>
    <w:rsid w:val="000E2E12"/>
    <w:rsid w:val="000E3072"/>
    <w:rsid w:val="000E32F4"/>
    <w:rsid w:val="000E35B0"/>
    <w:rsid w:val="000E36CC"/>
    <w:rsid w:val="000E3708"/>
    <w:rsid w:val="000E3BB9"/>
    <w:rsid w:val="000E3DB1"/>
    <w:rsid w:val="000E3E01"/>
    <w:rsid w:val="000E3E40"/>
    <w:rsid w:val="000E3F2B"/>
    <w:rsid w:val="000E3F92"/>
    <w:rsid w:val="000E3FEA"/>
    <w:rsid w:val="000E42FC"/>
    <w:rsid w:val="000E4907"/>
    <w:rsid w:val="000E4AEA"/>
    <w:rsid w:val="000E4F8C"/>
    <w:rsid w:val="000E4FBF"/>
    <w:rsid w:val="000E504E"/>
    <w:rsid w:val="000E5166"/>
    <w:rsid w:val="000E5330"/>
    <w:rsid w:val="000E5A7F"/>
    <w:rsid w:val="000E5CAC"/>
    <w:rsid w:val="000E5D13"/>
    <w:rsid w:val="000E5D27"/>
    <w:rsid w:val="000E5E5E"/>
    <w:rsid w:val="000E6066"/>
    <w:rsid w:val="000E611D"/>
    <w:rsid w:val="000E61F7"/>
    <w:rsid w:val="000E62AC"/>
    <w:rsid w:val="000E656B"/>
    <w:rsid w:val="000E6752"/>
    <w:rsid w:val="000E6783"/>
    <w:rsid w:val="000E6E33"/>
    <w:rsid w:val="000E6EB0"/>
    <w:rsid w:val="000E6F53"/>
    <w:rsid w:val="000E6F72"/>
    <w:rsid w:val="000E7213"/>
    <w:rsid w:val="000E730A"/>
    <w:rsid w:val="000E7387"/>
    <w:rsid w:val="000E75EA"/>
    <w:rsid w:val="000E76FF"/>
    <w:rsid w:val="000E7974"/>
    <w:rsid w:val="000E7A9C"/>
    <w:rsid w:val="000E7AD3"/>
    <w:rsid w:val="000E7C44"/>
    <w:rsid w:val="000E7C56"/>
    <w:rsid w:val="000E7E41"/>
    <w:rsid w:val="000E7F23"/>
    <w:rsid w:val="000F02BC"/>
    <w:rsid w:val="000F066D"/>
    <w:rsid w:val="000F080E"/>
    <w:rsid w:val="000F09E6"/>
    <w:rsid w:val="000F0BB5"/>
    <w:rsid w:val="000F0CA0"/>
    <w:rsid w:val="000F0F13"/>
    <w:rsid w:val="000F0F89"/>
    <w:rsid w:val="000F1089"/>
    <w:rsid w:val="000F108C"/>
    <w:rsid w:val="000F1401"/>
    <w:rsid w:val="000F16AD"/>
    <w:rsid w:val="000F16D5"/>
    <w:rsid w:val="000F1804"/>
    <w:rsid w:val="000F19F2"/>
    <w:rsid w:val="000F1BC4"/>
    <w:rsid w:val="000F1DB0"/>
    <w:rsid w:val="000F2049"/>
    <w:rsid w:val="000F20D2"/>
    <w:rsid w:val="000F2109"/>
    <w:rsid w:val="000F258B"/>
    <w:rsid w:val="000F295C"/>
    <w:rsid w:val="000F297B"/>
    <w:rsid w:val="000F298C"/>
    <w:rsid w:val="000F2A85"/>
    <w:rsid w:val="000F2BF0"/>
    <w:rsid w:val="000F2DFA"/>
    <w:rsid w:val="000F36BB"/>
    <w:rsid w:val="000F38E6"/>
    <w:rsid w:val="000F3A97"/>
    <w:rsid w:val="000F3DC5"/>
    <w:rsid w:val="000F3E00"/>
    <w:rsid w:val="000F437D"/>
    <w:rsid w:val="000F43E3"/>
    <w:rsid w:val="000F440F"/>
    <w:rsid w:val="000F460B"/>
    <w:rsid w:val="000F46A6"/>
    <w:rsid w:val="000F486F"/>
    <w:rsid w:val="000F4A18"/>
    <w:rsid w:val="000F4EA3"/>
    <w:rsid w:val="000F5095"/>
    <w:rsid w:val="000F54FB"/>
    <w:rsid w:val="000F5911"/>
    <w:rsid w:val="000F5B75"/>
    <w:rsid w:val="000F5D01"/>
    <w:rsid w:val="000F5F56"/>
    <w:rsid w:val="000F5F63"/>
    <w:rsid w:val="000F63DE"/>
    <w:rsid w:val="000F64EC"/>
    <w:rsid w:val="000F692B"/>
    <w:rsid w:val="000F6BB4"/>
    <w:rsid w:val="000F6C56"/>
    <w:rsid w:val="000F6CE3"/>
    <w:rsid w:val="000F706B"/>
    <w:rsid w:val="000F7190"/>
    <w:rsid w:val="000F71C4"/>
    <w:rsid w:val="000F7277"/>
    <w:rsid w:val="000F74A6"/>
    <w:rsid w:val="000F76BD"/>
    <w:rsid w:val="000F7717"/>
    <w:rsid w:val="000F787A"/>
    <w:rsid w:val="000F7AEB"/>
    <w:rsid w:val="000F7DE8"/>
    <w:rsid w:val="000F7DF4"/>
    <w:rsid w:val="000F7E03"/>
    <w:rsid w:val="000F7E0A"/>
    <w:rsid w:val="000F7E2D"/>
    <w:rsid w:val="001002DC"/>
    <w:rsid w:val="00100355"/>
    <w:rsid w:val="001003EE"/>
    <w:rsid w:val="0010079C"/>
    <w:rsid w:val="00100886"/>
    <w:rsid w:val="00100B44"/>
    <w:rsid w:val="00100DBD"/>
    <w:rsid w:val="00100ED9"/>
    <w:rsid w:val="00100FC4"/>
    <w:rsid w:val="00101035"/>
    <w:rsid w:val="0010119F"/>
    <w:rsid w:val="001012A6"/>
    <w:rsid w:val="001015A0"/>
    <w:rsid w:val="001016EC"/>
    <w:rsid w:val="00101861"/>
    <w:rsid w:val="001019C9"/>
    <w:rsid w:val="00101A90"/>
    <w:rsid w:val="00101ED3"/>
    <w:rsid w:val="0010205E"/>
    <w:rsid w:val="00102270"/>
    <w:rsid w:val="0010274E"/>
    <w:rsid w:val="00102861"/>
    <w:rsid w:val="00102898"/>
    <w:rsid w:val="00102915"/>
    <w:rsid w:val="00102A36"/>
    <w:rsid w:val="001030A8"/>
    <w:rsid w:val="00103205"/>
    <w:rsid w:val="0010330C"/>
    <w:rsid w:val="0010348B"/>
    <w:rsid w:val="0010361D"/>
    <w:rsid w:val="001037F3"/>
    <w:rsid w:val="00103AAC"/>
    <w:rsid w:val="00103C49"/>
    <w:rsid w:val="00103C6F"/>
    <w:rsid w:val="00103DB4"/>
    <w:rsid w:val="00103EE7"/>
    <w:rsid w:val="00104199"/>
    <w:rsid w:val="00104292"/>
    <w:rsid w:val="001047A0"/>
    <w:rsid w:val="00104816"/>
    <w:rsid w:val="00104B5B"/>
    <w:rsid w:val="00104F98"/>
    <w:rsid w:val="001051DF"/>
    <w:rsid w:val="00105643"/>
    <w:rsid w:val="00105666"/>
    <w:rsid w:val="001058DA"/>
    <w:rsid w:val="001059F1"/>
    <w:rsid w:val="00105AE3"/>
    <w:rsid w:val="00105B29"/>
    <w:rsid w:val="00105B6D"/>
    <w:rsid w:val="00105BD5"/>
    <w:rsid w:val="00106085"/>
    <w:rsid w:val="00106236"/>
    <w:rsid w:val="00106333"/>
    <w:rsid w:val="001066DD"/>
    <w:rsid w:val="001067E9"/>
    <w:rsid w:val="00106890"/>
    <w:rsid w:val="001069DE"/>
    <w:rsid w:val="00106DBD"/>
    <w:rsid w:val="00106DC8"/>
    <w:rsid w:val="00106E7E"/>
    <w:rsid w:val="00106F2B"/>
    <w:rsid w:val="00106F2C"/>
    <w:rsid w:val="00107172"/>
    <w:rsid w:val="00107478"/>
    <w:rsid w:val="001074BA"/>
    <w:rsid w:val="001075E0"/>
    <w:rsid w:val="00107AEC"/>
    <w:rsid w:val="0011033C"/>
    <w:rsid w:val="001103E2"/>
    <w:rsid w:val="00110666"/>
    <w:rsid w:val="001107AD"/>
    <w:rsid w:val="00110D69"/>
    <w:rsid w:val="00110E9E"/>
    <w:rsid w:val="00111086"/>
    <w:rsid w:val="001112D0"/>
    <w:rsid w:val="0011167E"/>
    <w:rsid w:val="001116B2"/>
    <w:rsid w:val="00111931"/>
    <w:rsid w:val="00111DC1"/>
    <w:rsid w:val="00111F09"/>
    <w:rsid w:val="00112076"/>
    <w:rsid w:val="00112195"/>
    <w:rsid w:val="001124A7"/>
    <w:rsid w:val="001127D8"/>
    <w:rsid w:val="00112874"/>
    <w:rsid w:val="00112A24"/>
    <w:rsid w:val="00112D19"/>
    <w:rsid w:val="00112E8C"/>
    <w:rsid w:val="00112F5A"/>
    <w:rsid w:val="00113454"/>
    <w:rsid w:val="001134DF"/>
    <w:rsid w:val="00113553"/>
    <w:rsid w:val="00113941"/>
    <w:rsid w:val="00113A1E"/>
    <w:rsid w:val="00113F86"/>
    <w:rsid w:val="001140F0"/>
    <w:rsid w:val="0011425D"/>
    <w:rsid w:val="0011456E"/>
    <w:rsid w:val="0011477C"/>
    <w:rsid w:val="001148FF"/>
    <w:rsid w:val="00114926"/>
    <w:rsid w:val="00114EC8"/>
    <w:rsid w:val="001151F1"/>
    <w:rsid w:val="0011547C"/>
    <w:rsid w:val="001155DE"/>
    <w:rsid w:val="001156D4"/>
    <w:rsid w:val="00115759"/>
    <w:rsid w:val="0011580F"/>
    <w:rsid w:val="001158DE"/>
    <w:rsid w:val="00115959"/>
    <w:rsid w:val="00115ABD"/>
    <w:rsid w:val="00115D68"/>
    <w:rsid w:val="00115DAE"/>
    <w:rsid w:val="0011614D"/>
    <w:rsid w:val="0011638D"/>
    <w:rsid w:val="001164E8"/>
    <w:rsid w:val="00116526"/>
    <w:rsid w:val="00116556"/>
    <w:rsid w:val="00116629"/>
    <w:rsid w:val="00116978"/>
    <w:rsid w:val="001169B9"/>
    <w:rsid w:val="001171A5"/>
    <w:rsid w:val="001173E8"/>
    <w:rsid w:val="00117926"/>
    <w:rsid w:val="00117A3B"/>
    <w:rsid w:val="00117A91"/>
    <w:rsid w:val="00117F88"/>
    <w:rsid w:val="00120124"/>
    <w:rsid w:val="001201C5"/>
    <w:rsid w:val="0012029C"/>
    <w:rsid w:val="00120325"/>
    <w:rsid w:val="0012060D"/>
    <w:rsid w:val="00120834"/>
    <w:rsid w:val="00120AEA"/>
    <w:rsid w:val="00120B7E"/>
    <w:rsid w:val="00120B9A"/>
    <w:rsid w:val="00120F56"/>
    <w:rsid w:val="00121052"/>
    <w:rsid w:val="00121195"/>
    <w:rsid w:val="0012127D"/>
    <w:rsid w:val="001212EF"/>
    <w:rsid w:val="00121495"/>
    <w:rsid w:val="001214BC"/>
    <w:rsid w:val="00121604"/>
    <w:rsid w:val="0012183A"/>
    <w:rsid w:val="001219E1"/>
    <w:rsid w:val="00121A26"/>
    <w:rsid w:val="00121A48"/>
    <w:rsid w:val="00121D07"/>
    <w:rsid w:val="00122136"/>
    <w:rsid w:val="00122168"/>
    <w:rsid w:val="001221AD"/>
    <w:rsid w:val="00122224"/>
    <w:rsid w:val="00122476"/>
    <w:rsid w:val="0012261C"/>
    <w:rsid w:val="001226B1"/>
    <w:rsid w:val="001227DB"/>
    <w:rsid w:val="00122DEF"/>
    <w:rsid w:val="001233E7"/>
    <w:rsid w:val="001234BD"/>
    <w:rsid w:val="001235F7"/>
    <w:rsid w:val="00123658"/>
    <w:rsid w:val="00123AC0"/>
    <w:rsid w:val="00123C95"/>
    <w:rsid w:val="00123E3B"/>
    <w:rsid w:val="00124910"/>
    <w:rsid w:val="00124CCF"/>
    <w:rsid w:val="00125123"/>
    <w:rsid w:val="00125194"/>
    <w:rsid w:val="0012535A"/>
    <w:rsid w:val="0012559B"/>
    <w:rsid w:val="001256FE"/>
    <w:rsid w:val="00125703"/>
    <w:rsid w:val="00125C3D"/>
    <w:rsid w:val="00125E5A"/>
    <w:rsid w:val="00125F9F"/>
    <w:rsid w:val="0012618B"/>
    <w:rsid w:val="001261E3"/>
    <w:rsid w:val="001261F5"/>
    <w:rsid w:val="001263CB"/>
    <w:rsid w:val="0012648B"/>
    <w:rsid w:val="001266B9"/>
    <w:rsid w:val="00126708"/>
    <w:rsid w:val="0012701D"/>
    <w:rsid w:val="00127130"/>
    <w:rsid w:val="001272F6"/>
    <w:rsid w:val="00127E29"/>
    <w:rsid w:val="00130041"/>
    <w:rsid w:val="00130053"/>
    <w:rsid w:val="00130087"/>
    <w:rsid w:val="00130117"/>
    <w:rsid w:val="0013018C"/>
    <w:rsid w:val="001302D4"/>
    <w:rsid w:val="00130409"/>
    <w:rsid w:val="00130B0E"/>
    <w:rsid w:val="00130B4A"/>
    <w:rsid w:val="00130CE8"/>
    <w:rsid w:val="00130DA0"/>
    <w:rsid w:val="00130E2F"/>
    <w:rsid w:val="00130F57"/>
    <w:rsid w:val="00130FFE"/>
    <w:rsid w:val="00131375"/>
    <w:rsid w:val="001314F5"/>
    <w:rsid w:val="0013195C"/>
    <w:rsid w:val="00131D50"/>
    <w:rsid w:val="00131DD9"/>
    <w:rsid w:val="00131F49"/>
    <w:rsid w:val="00132069"/>
    <w:rsid w:val="00132231"/>
    <w:rsid w:val="001322C7"/>
    <w:rsid w:val="0013231D"/>
    <w:rsid w:val="0013246E"/>
    <w:rsid w:val="001328CB"/>
    <w:rsid w:val="00132ECC"/>
    <w:rsid w:val="00133361"/>
    <w:rsid w:val="0013346A"/>
    <w:rsid w:val="0013374C"/>
    <w:rsid w:val="001339A0"/>
    <w:rsid w:val="00133A67"/>
    <w:rsid w:val="00133E50"/>
    <w:rsid w:val="00133FFE"/>
    <w:rsid w:val="001341E5"/>
    <w:rsid w:val="00134256"/>
    <w:rsid w:val="00134341"/>
    <w:rsid w:val="001345BB"/>
    <w:rsid w:val="001346F4"/>
    <w:rsid w:val="0013472C"/>
    <w:rsid w:val="00134782"/>
    <w:rsid w:val="00134A42"/>
    <w:rsid w:val="00134C21"/>
    <w:rsid w:val="00134CA5"/>
    <w:rsid w:val="00134CA8"/>
    <w:rsid w:val="00134D26"/>
    <w:rsid w:val="00134F7A"/>
    <w:rsid w:val="00135060"/>
    <w:rsid w:val="001350AF"/>
    <w:rsid w:val="001351CA"/>
    <w:rsid w:val="001353BB"/>
    <w:rsid w:val="00135465"/>
    <w:rsid w:val="0013575A"/>
    <w:rsid w:val="00135884"/>
    <w:rsid w:val="0013597C"/>
    <w:rsid w:val="00135A3B"/>
    <w:rsid w:val="00135E8E"/>
    <w:rsid w:val="00136546"/>
    <w:rsid w:val="00136576"/>
    <w:rsid w:val="00136684"/>
    <w:rsid w:val="0013684F"/>
    <w:rsid w:val="00136986"/>
    <w:rsid w:val="001369D4"/>
    <w:rsid w:val="00136A12"/>
    <w:rsid w:val="00136BE3"/>
    <w:rsid w:val="00136ED0"/>
    <w:rsid w:val="00136F40"/>
    <w:rsid w:val="00136F69"/>
    <w:rsid w:val="001376A2"/>
    <w:rsid w:val="0013775C"/>
    <w:rsid w:val="00137862"/>
    <w:rsid w:val="00137939"/>
    <w:rsid w:val="00137AF2"/>
    <w:rsid w:val="00137BCD"/>
    <w:rsid w:val="00137FE0"/>
    <w:rsid w:val="001400BC"/>
    <w:rsid w:val="0014038D"/>
    <w:rsid w:val="0014092D"/>
    <w:rsid w:val="00140B38"/>
    <w:rsid w:val="00140C5D"/>
    <w:rsid w:val="0014108B"/>
    <w:rsid w:val="001412D7"/>
    <w:rsid w:val="0014135F"/>
    <w:rsid w:val="00141428"/>
    <w:rsid w:val="00141628"/>
    <w:rsid w:val="00141874"/>
    <w:rsid w:val="00141A11"/>
    <w:rsid w:val="00141C5F"/>
    <w:rsid w:val="00142158"/>
    <w:rsid w:val="001424D0"/>
    <w:rsid w:val="00142516"/>
    <w:rsid w:val="0014255D"/>
    <w:rsid w:val="00142606"/>
    <w:rsid w:val="00142612"/>
    <w:rsid w:val="00142744"/>
    <w:rsid w:val="001427AA"/>
    <w:rsid w:val="001427EC"/>
    <w:rsid w:val="001429FA"/>
    <w:rsid w:val="00142AA0"/>
    <w:rsid w:val="00142B65"/>
    <w:rsid w:val="00142E57"/>
    <w:rsid w:val="00142F9F"/>
    <w:rsid w:val="00143053"/>
    <w:rsid w:val="001431E0"/>
    <w:rsid w:val="001436B9"/>
    <w:rsid w:val="00143A5E"/>
    <w:rsid w:val="00143AC5"/>
    <w:rsid w:val="00143E55"/>
    <w:rsid w:val="00143EA3"/>
    <w:rsid w:val="00144136"/>
    <w:rsid w:val="0014434D"/>
    <w:rsid w:val="001443B8"/>
    <w:rsid w:val="00144553"/>
    <w:rsid w:val="0014486D"/>
    <w:rsid w:val="00144892"/>
    <w:rsid w:val="001449DF"/>
    <w:rsid w:val="00144A9F"/>
    <w:rsid w:val="00144B3D"/>
    <w:rsid w:val="00144D8B"/>
    <w:rsid w:val="00144DF6"/>
    <w:rsid w:val="0014506E"/>
    <w:rsid w:val="0014511E"/>
    <w:rsid w:val="001456FF"/>
    <w:rsid w:val="00145836"/>
    <w:rsid w:val="001458D2"/>
    <w:rsid w:val="0014597F"/>
    <w:rsid w:val="00145CA9"/>
    <w:rsid w:val="00145D48"/>
    <w:rsid w:val="00145D85"/>
    <w:rsid w:val="00146145"/>
    <w:rsid w:val="00146250"/>
    <w:rsid w:val="001464C1"/>
    <w:rsid w:val="001464DF"/>
    <w:rsid w:val="00146635"/>
    <w:rsid w:val="00146829"/>
    <w:rsid w:val="00146A6F"/>
    <w:rsid w:val="00146C41"/>
    <w:rsid w:val="00146C53"/>
    <w:rsid w:val="00146CDF"/>
    <w:rsid w:val="00146CEB"/>
    <w:rsid w:val="00146E6F"/>
    <w:rsid w:val="00147157"/>
    <w:rsid w:val="001472A5"/>
    <w:rsid w:val="00147400"/>
    <w:rsid w:val="00147781"/>
    <w:rsid w:val="00147A11"/>
    <w:rsid w:val="00147AAB"/>
    <w:rsid w:val="00147EC0"/>
    <w:rsid w:val="00147F53"/>
    <w:rsid w:val="00147F65"/>
    <w:rsid w:val="00147F78"/>
    <w:rsid w:val="001502C7"/>
    <w:rsid w:val="0015083A"/>
    <w:rsid w:val="001509A6"/>
    <w:rsid w:val="00150B12"/>
    <w:rsid w:val="00150CF4"/>
    <w:rsid w:val="0015101C"/>
    <w:rsid w:val="00151CCC"/>
    <w:rsid w:val="00151D13"/>
    <w:rsid w:val="00151FA5"/>
    <w:rsid w:val="00152082"/>
    <w:rsid w:val="001520A1"/>
    <w:rsid w:val="0015210F"/>
    <w:rsid w:val="00152210"/>
    <w:rsid w:val="00152313"/>
    <w:rsid w:val="001523AB"/>
    <w:rsid w:val="0015255C"/>
    <w:rsid w:val="00152614"/>
    <w:rsid w:val="001526C6"/>
    <w:rsid w:val="00152B85"/>
    <w:rsid w:val="00152DEA"/>
    <w:rsid w:val="00153565"/>
    <w:rsid w:val="00153AEA"/>
    <w:rsid w:val="00153B00"/>
    <w:rsid w:val="00153CC9"/>
    <w:rsid w:val="00153F09"/>
    <w:rsid w:val="00153F28"/>
    <w:rsid w:val="0015402F"/>
    <w:rsid w:val="00154113"/>
    <w:rsid w:val="00154864"/>
    <w:rsid w:val="001548C6"/>
    <w:rsid w:val="00154B2E"/>
    <w:rsid w:val="00154C89"/>
    <w:rsid w:val="00154CE3"/>
    <w:rsid w:val="00154F4A"/>
    <w:rsid w:val="00154F6E"/>
    <w:rsid w:val="00154FA3"/>
    <w:rsid w:val="0015504E"/>
    <w:rsid w:val="001550B6"/>
    <w:rsid w:val="0015530C"/>
    <w:rsid w:val="001553A7"/>
    <w:rsid w:val="001555FC"/>
    <w:rsid w:val="00155B2C"/>
    <w:rsid w:val="00155E1B"/>
    <w:rsid w:val="00155F67"/>
    <w:rsid w:val="00156137"/>
    <w:rsid w:val="001562E8"/>
    <w:rsid w:val="00156B94"/>
    <w:rsid w:val="00156FB5"/>
    <w:rsid w:val="0015716F"/>
    <w:rsid w:val="001571C8"/>
    <w:rsid w:val="00157304"/>
    <w:rsid w:val="00157512"/>
    <w:rsid w:val="001576A2"/>
    <w:rsid w:val="0015794E"/>
    <w:rsid w:val="00157B1D"/>
    <w:rsid w:val="00157C7C"/>
    <w:rsid w:val="00157DA6"/>
    <w:rsid w:val="00157E2E"/>
    <w:rsid w:val="00157F18"/>
    <w:rsid w:val="00160076"/>
    <w:rsid w:val="00160283"/>
    <w:rsid w:val="001604C0"/>
    <w:rsid w:val="00160C90"/>
    <w:rsid w:val="00160E38"/>
    <w:rsid w:val="00160E53"/>
    <w:rsid w:val="00161247"/>
    <w:rsid w:val="00161542"/>
    <w:rsid w:val="001615DD"/>
    <w:rsid w:val="00161A68"/>
    <w:rsid w:val="001621CA"/>
    <w:rsid w:val="001621E3"/>
    <w:rsid w:val="001623C5"/>
    <w:rsid w:val="001624FC"/>
    <w:rsid w:val="0016259E"/>
    <w:rsid w:val="001625F6"/>
    <w:rsid w:val="001626AE"/>
    <w:rsid w:val="0016291A"/>
    <w:rsid w:val="00162AB4"/>
    <w:rsid w:val="00162B13"/>
    <w:rsid w:val="00162C2D"/>
    <w:rsid w:val="00162C86"/>
    <w:rsid w:val="00162F19"/>
    <w:rsid w:val="00162FA8"/>
    <w:rsid w:val="0016306D"/>
    <w:rsid w:val="00163378"/>
    <w:rsid w:val="0016362A"/>
    <w:rsid w:val="001637E2"/>
    <w:rsid w:val="00163902"/>
    <w:rsid w:val="00163B3D"/>
    <w:rsid w:val="00163B63"/>
    <w:rsid w:val="00164156"/>
    <w:rsid w:val="001642A9"/>
    <w:rsid w:val="0016431C"/>
    <w:rsid w:val="00164387"/>
    <w:rsid w:val="00164518"/>
    <w:rsid w:val="001647D1"/>
    <w:rsid w:val="001648E6"/>
    <w:rsid w:val="00164922"/>
    <w:rsid w:val="00164962"/>
    <w:rsid w:val="001649E2"/>
    <w:rsid w:val="00164D31"/>
    <w:rsid w:val="00165014"/>
    <w:rsid w:val="001650AF"/>
    <w:rsid w:val="0016527B"/>
    <w:rsid w:val="001654D3"/>
    <w:rsid w:val="0016567F"/>
    <w:rsid w:val="0016579B"/>
    <w:rsid w:val="001657BF"/>
    <w:rsid w:val="001658C6"/>
    <w:rsid w:val="0016590F"/>
    <w:rsid w:val="00165E21"/>
    <w:rsid w:val="00165E31"/>
    <w:rsid w:val="001663D4"/>
    <w:rsid w:val="0016695E"/>
    <w:rsid w:val="00166ACE"/>
    <w:rsid w:val="00166CE4"/>
    <w:rsid w:val="00166DEA"/>
    <w:rsid w:val="00166FAB"/>
    <w:rsid w:val="0016702E"/>
    <w:rsid w:val="001671DF"/>
    <w:rsid w:val="0016755D"/>
    <w:rsid w:val="00167609"/>
    <w:rsid w:val="0016762B"/>
    <w:rsid w:val="0016785F"/>
    <w:rsid w:val="00167C68"/>
    <w:rsid w:val="00170049"/>
    <w:rsid w:val="00170383"/>
    <w:rsid w:val="001708B9"/>
    <w:rsid w:val="00170AD3"/>
    <w:rsid w:val="00170E36"/>
    <w:rsid w:val="00170E61"/>
    <w:rsid w:val="00170E85"/>
    <w:rsid w:val="00170F11"/>
    <w:rsid w:val="00170F62"/>
    <w:rsid w:val="001712E1"/>
    <w:rsid w:val="0017137D"/>
    <w:rsid w:val="0017166A"/>
    <w:rsid w:val="001717D7"/>
    <w:rsid w:val="001720EC"/>
    <w:rsid w:val="00172172"/>
    <w:rsid w:val="00172254"/>
    <w:rsid w:val="0017239D"/>
    <w:rsid w:val="00172482"/>
    <w:rsid w:val="00172580"/>
    <w:rsid w:val="00172A8A"/>
    <w:rsid w:val="00172B02"/>
    <w:rsid w:val="00172B67"/>
    <w:rsid w:val="00172BAB"/>
    <w:rsid w:val="00172C6A"/>
    <w:rsid w:val="00172D8A"/>
    <w:rsid w:val="00172F6F"/>
    <w:rsid w:val="001732BA"/>
    <w:rsid w:val="00173470"/>
    <w:rsid w:val="001735A9"/>
    <w:rsid w:val="00173E04"/>
    <w:rsid w:val="00173E82"/>
    <w:rsid w:val="00173FA4"/>
    <w:rsid w:val="0017412C"/>
    <w:rsid w:val="00174372"/>
    <w:rsid w:val="00174464"/>
    <w:rsid w:val="00174470"/>
    <w:rsid w:val="001746E8"/>
    <w:rsid w:val="00174905"/>
    <w:rsid w:val="00174AB9"/>
    <w:rsid w:val="00174AC1"/>
    <w:rsid w:val="00174FA1"/>
    <w:rsid w:val="001750C1"/>
    <w:rsid w:val="0017511A"/>
    <w:rsid w:val="00175229"/>
    <w:rsid w:val="00175602"/>
    <w:rsid w:val="00175776"/>
    <w:rsid w:val="0017579B"/>
    <w:rsid w:val="00175A2A"/>
    <w:rsid w:val="00175D7D"/>
    <w:rsid w:val="00175E00"/>
    <w:rsid w:val="00175E3B"/>
    <w:rsid w:val="00175E9C"/>
    <w:rsid w:val="00175EDB"/>
    <w:rsid w:val="00175EF8"/>
    <w:rsid w:val="00176483"/>
    <w:rsid w:val="001764FB"/>
    <w:rsid w:val="00176578"/>
    <w:rsid w:val="00176835"/>
    <w:rsid w:val="00176C1B"/>
    <w:rsid w:val="00176EF3"/>
    <w:rsid w:val="00176FA2"/>
    <w:rsid w:val="00177384"/>
    <w:rsid w:val="00177480"/>
    <w:rsid w:val="00177948"/>
    <w:rsid w:val="00177A63"/>
    <w:rsid w:val="00177CE0"/>
    <w:rsid w:val="00177FAC"/>
    <w:rsid w:val="00180183"/>
    <w:rsid w:val="00180364"/>
    <w:rsid w:val="00180984"/>
    <w:rsid w:val="00180A93"/>
    <w:rsid w:val="00180DA2"/>
    <w:rsid w:val="00181156"/>
    <w:rsid w:val="001811AF"/>
    <w:rsid w:val="0018176A"/>
    <w:rsid w:val="001819A4"/>
    <w:rsid w:val="00181A6F"/>
    <w:rsid w:val="001823C1"/>
    <w:rsid w:val="001823FA"/>
    <w:rsid w:val="0018252F"/>
    <w:rsid w:val="00182B4D"/>
    <w:rsid w:val="00182EAC"/>
    <w:rsid w:val="00182F40"/>
    <w:rsid w:val="00183242"/>
    <w:rsid w:val="00183356"/>
    <w:rsid w:val="0018341B"/>
    <w:rsid w:val="00183C78"/>
    <w:rsid w:val="00183C79"/>
    <w:rsid w:val="00183F7E"/>
    <w:rsid w:val="00183F81"/>
    <w:rsid w:val="0018406B"/>
    <w:rsid w:val="00184160"/>
    <w:rsid w:val="0018441A"/>
    <w:rsid w:val="00184A20"/>
    <w:rsid w:val="00184A5F"/>
    <w:rsid w:val="001850BF"/>
    <w:rsid w:val="00185424"/>
    <w:rsid w:val="00185533"/>
    <w:rsid w:val="00185C67"/>
    <w:rsid w:val="00185CFE"/>
    <w:rsid w:val="00186556"/>
    <w:rsid w:val="001865C5"/>
    <w:rsid w:val="00186816"/>
    <w:rsid w:val="0018681E"/>
    <w:rsid w:val="00186C60"/>
    <w:rsid w:val="00186D36"/>
    <w:rsid w:val="00187316"/>
    <w:rsid w:val="001873EE"/>
    <w:rsid w:val="0018740A"/>
    <w:rsid w:val="0018767B"/>
    <w:rsid w:val="0018795A"/>
    <w:rsid w:val="00187A7A"/>
    <w:rsid w:val="00187DBA"/>
    <w:rsid w:val="00187F25"/>
    <w:rsid w:val="00190106"/>
    <w:rsid w:val="00190178"/>
    <w:rsid w:val="00190309"/>
    <w:rsid w:val="001904D4"/>
    <w:rsid w:val="00190566"/>
    <w:rsid w:val="00190880"/>
    <w:rsid w:val="00191116"/>
    <w:rsid w:val="00191463"/>
    <w:rsid w:val="001914F0"/>
    <w:rsid w:val="001919E2"/>
    <w:rsid w:val="00191AD8"/>
    <w:rsid w:val="00191B04"/>
    <w:rsid w:val="00191CF6"/>
    <w:rsid w:val="00191F60"/>
    <w:rsid w:val="00191F88"/>
    <w:rsid w:val="0019201D"/>
    <w:rsid w:val="001920CC"/>
    <w:rsid w:val="001920F7"/>
    <w:rsid w:val="001921E5"/>
    <w:rsid w:val="001923CE"/>
    <w:rsid w:val="00192401"/>
    <w:rsid w:val="00192471"/>
    <w:rsid w:val="001926E6"/>
    <w:rsid w:val="001930AB"/>
    <w:rsid w:val="001930AD"/>
    <w:rsid w:val="00193222"/>
    <w:rsid w:val="001935E6"/>
    <w:rsid w:val="00193653"/>
    <w:rsid w:val="00193788"/>
    <w:rsid w:val="00193D48"/>
    <w:rsid w:val="00193FAD"/>
    <w:rsid w:val="00193FC4"/>
    <w:rsid w:val="001941B1"/>
    <w:rsid w:val="00194236"/>
    <w:rsid w:val="001942E3"/>
    <w:rsid w:val="00194514"/>
    <w:rsid w:val="001949AB"/>
    <w:rsid w:val="00194D3F"/>
    <w:rsid w:val="00194D89"/>
    <w:rsid w:val="00194F20"/>
    <w:rsid w:val="00195125"/>
    <w:rsid w:val="001955D8"/>
    <w:rsid w:val="0019584B"/>
    <w:rsid w:val="0019596E"/>
    <w:rsid w:val="00195A38"/>
    <w:rsid w:val="00195C8F"/>
    <w:rsid w:val="00195F13"/>
    <w:rsid w:val="001962CC"/>
    <w:rsid w:val="00196379"/>
    <w:rsid w:val="001963C1"/>
    <w:rsid w:val="0019645E"/>
    <w:rsid w:val="00196472"/>
    <w:rsid w:val="001969A5"/>
    <w:rsid w:val="001969D9"/>
    <w:rsid w:val="00196B30"/>
    <w:rsid w:val="00196DFC"/>
    <w:rsid w:val="00197488"/>
    <w:rsid w:val="001974C3"/>
    <w:rsid w:val="001977B5"/>
    <w:rsid w:val="001978BB"/>
    <w:rsid w:val="001979B0"/>
    <w:rsid w:val="00197BC0"/>
    <w:rsid w:val="001A005A"/>
    <w:rsid w:val="001A02AA"/>
    <w:rsid w:val="001A0373"/>
    <w:rsid w:val="001A1383"/>
    <w:rsid w:val="001A1522"/>
    <w:rsid w:val="001A1896"/>
    <w:rsid w:val="001A1B03"/>
    <w:rsid w:val="001A209C"/>
    <w:rsid w:val="001A2115"/>
    <w:rsid w:val="001A2321"/>
    <w:rsid w:val="001A28A3"/>
    <w:rsid w:val="001A2A98"/>
    <w:rsid w:val="001A2AA2"/>
    <w:rsid w:val="001A2B43"/>
    <w:rsid w:val="001A2FB5"/>
    <w:rsid w:val="001A2FD7"/>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E5C"/>
    <w:rsid w:val="001A5054"/>
    <w:rsid w:val="001A52AB"/>
    <w:rsid w:val="001A542E"/>
    <w:rsid w:val="001A5483"/>
    <w:rsid w:val="001A56DE"/>
    <w:rsid w:val="001A57DB"/>
    <w:rsid w:val="001A57DC"/>
    <w:rsid w:val="001A57E9"/>
    <w:rsid w:val="001A586E"/>
    <w:rsid w:val="001A5A49"/>
    <w:rsid w:val="001A5CBC"/>
    <w:rsid w:val="001A5F6A"/>
    <w:rsid w:val="001A63A3"/>
    <w:rsid w:val="001A6634"/>
    <w:rsid w:val="001A6835"/>
    <w:rsid w:val="001A68BF"/>
    <w:rsid w:val="001A694B"/>
    <w:rsid w:val="001A6C22"/>
    <w:rsid w:val="001A6C43"/>
    <w:rsid w:val="001A6D3E"/>
    <w:rsid w:val="001A6DFB"/>
    <w:rsid w:val="001A7143"/>
    <w:rsid w:val="001A72AB"/>
    <w:rsid w:val="001A7448"/>
    <w:rsid w:val="001A750D"/>
    <w:rsid w:val="001A78E2"/>
    <w:rsid w:val="001A7B2F"/>
    <w:rsid w:val="001A7C2D"/>
    <w:rsid w:val="001A7E3E"/>
    <w:rsid w:val="001A7F86"/>
    <w:rsid w:val="001B00A6"/>
    <w:rsid w:val="001B02B3"/>
    <w:rsid w:val="001B0881"/>
    <w:rsid w:val="001B0F57"/>
    <w:rsid w:val="001B12D6"/>
    <w:rsid w:val="001B149F"/>
    <w:rsid w:val="001B159B"/>
    <w:rsid w:val="001B1622"/>
    <w:rsid w:val="001B2027"/>
    <w:rsid w:val="001B20D9"/>
    <w:rsid w:val="001B22ED"/>
    <w:rsid w:val="001B2747"/>
    <w:rsid w:val="001B29A1"/>
    <w:rsid w:val="001B2A0E"/>
    <w:rsid w:val="001B2B7F"/>
    <w:rsid w:val="001B2CA3"/>
    <w:rsid w:val="001B2D02"/>
    <w:rsid w:val="001B2E91"/>
    <w:rsid w:val="001B3038"/>
    <w:rsid w:val="001B30DF"/>
    <w:rsid w:val="001B3441"/>
    <w:rsid w:val="001B3592"/>
    <w:rsid w:val="001B36DB"/>
    <w:rsid w:val="001B36DD"/>
    <w:rsid w:val="001B3999"/>
    <w:rsid w:val="001B3B45"/>
    <w:rsid w:val="001B3C27"/>
    <w:rsid w:val="001B3DE9"/>
    <w:rsid w:val="001B3F4D"/>
    <w:rsid w:val="001B3F76"/>
    <w:rsid w:val="001B3FF6"/>
    <w:rsid w:val="001B44C7"/>
    <w:rsid w:val="001B44EF"/>
    <w:rsid w:val="001B45AB"/>
    <w:rsid w:val="001B47B1"/>
    <w:rsid w:val="001B481A"/>
    <w:rsid w:val="001B48A0"/>
    <w:rsid w:val="001B4C13"/>
    <w:rsid w:val="001B4D3E"/>
    <w:rsid w:val="001B4EC4"/>
    <w:rsid w:val="001B51D4"/>
    <w:rsid w:val="001B5429"/>
    <w:rsid w:val="001B5B80"/>
    <w:rsid w:val="001B5C4B"/>
    <w:rsid w:val="001B5D1C"/>
    <w:rsid w:val="001B6497"/>
    <w:rsid w:val="001B65C0"/>
    <w:rsid w:val="001B65F1"/>
    <w:rsid w:val="001B665B"/>
    <w:rsid w:val="001B6735"/>
    <w:rsid w:val="001B67AD"/>
    <w:rsid w:val="001B6C0F"/>
    <w:rsid w:val="001B6FBE"/>
    <w:rsid w:val="001B723C"/>
    <w:rsid w:val="001B7420"/>
    <w:rsid w:val="001B745B"/>
    <w:rsid w:val="001B752D"/>
    <w:rsid w:val="001B774C"/>
    <w:rsid w:val="001B783C"/>
    <w:rsid w:val="001B7EE2"/>
    <w:rsid w:val="001C0250"/>
    <w:rsid w:val="001C040F"/>
    <w:rsid w:val="001C0699"/>
    <w:rsid w:val="001C07F9"/>
    <w:rsid w:val="001C08D0"/>
    <w:rsid w:val="001C0C35"/>
    <w:rsid w:val="001C0D9E"/>
    <w:rsid w:val="001C107E"/>
    <w:rsid w:val="001C1089"/>
    <w:rsid w:val="001C1747"/>
    <w:rsid w:val="001C1860"/>
    <w:rsid w:val="001C1962"/>
    <w:rsid w:val="001C1A07"/>
    <w:rsid w:val="001C1B28"/>
    <w:rsid w:val="001C1EC7"/>
    <w:rsid w:val="001C1F46"/>
    <w:rsid w:val="001C2007"/>
    <w:rsid w:val="001C20B5"/>
    <w:rsid w:val="001C2176"/>
    <w:rsid w:val="001C242D"/>
    <w:rsid w:val="001C24E8"/>
    <w:rsid w:val="001C26D7"/>
    <w:rsid w:val="001C27C7"/>
    <w:rsid w:val="001C2A39"/>
    <w:rsid w:val="001C2B20"/>
    <w:rsid w:val="001C2D3B"/>
    <w:rsid w:val="001C33AA"/>
    <w:rsid w:val="001C33D9"/>
    <w:rsid w:val="001C3703"/>
    <w:rsid w:val="001C376E"/>
    <w:rsid w:val="001C3798"/>
    <w:rsid w:val="001C3C84"/>
    <w:rsid w:val="001C3D63"/>
    <w:rsid w:val="001C4114"/>
    <w:rsid w:val="001C4384"/>
    <w:rsid w:val="001C4453"/>
    <w:rsid w:val="001C4528"/>
    <w:rsid w:val="001C45AA"/>
    <w:rsid w:val="001C47FB"/>
    <w:rsid w:val="001C4AF9"/>
    <w:rsid w:val="001C4D20"/>
    <w:rsid w:val="001C509F"/>
    <w:rsid w:val="001C5171"/>
    <w:rsid w:val="001C546B"/>
    <w:rsid w:val="001C572E"/>
    <w:rsid w:val="001C580F"/>
    <w:rsid w:val="001C59E4"/>
    <w:rsid w:val="001C5A0D"/>
    <w:rsid w:val="001C5D0F"/>
    <w:rsid w:val="001C5D99"/>
    <w:rsid w:val="001C5DC4"/>
    <w:rsid w:val="001C60B7"/>
    <w:rsid w:val="001C65DD"/>
    <w:rsid w:val="001C666A"/>
    <w:rsid w:val="001C691A"/>
    <w:rsid w:val="001C6EF0"/>
    <w:rsid w:val="001C7887"/>
    <w:rsid w:val="001C788B"/>
    <w:rsid w:val="001C7ABC"/>
    <w:rsid w:val="001C7D9E"/>
    <w:rsid w:val="001C7EEF"/>
    <w:rsid w:val="001D03FD"/>
    <w:rsid w:val="001D0410"/>
    <w:rsid w:val="001D043B"/>
    <w:rsid w:val="001D0634"/>
    <w:rsid w:val="001D0C85"/>
    <w:rsid w:val="001D0D7D"/>
    <w:rsid w:val="001D0D82"/>
    <w:rsid w:val="001D0F01"/>
    <w:rsid w:val="001D1105"/>
    <w:rsid w:val="001D17E3"/>
    <w:rsid w:val="001D1DDC"/>
    <w:rsid w:val="001D1F2F"/>
    <w:rsid w:val="001D2065"/>
    <w:rsid w:val="001D23BC"/>
    <w:rsid w:val="001D23BD"/>
    <w:rsid w:val="001D24BE"/>
    <w:rsid w:val="001D2742"/>
    <w:rsid w:val="001D2D95"/>
    <w:rsid w:val="001D2F1D"/>
    <w:rsid w:val="001D305C"/>
    <w:rsid w:val="001D3182"/>
    <w:rsid w:val="001D35FB"/>
    <w:rsid w:val="001D36A0"/>
    <w:rsid w:val="001D3CBF"/>
    <w:rsid w:val="001D3D80"/>
    <w:rsid w:val="001D3D81"/>
    <w:rsid w:val="001D4251"/>
    <w:rsid w:val="001D4293"/>
    <w:rsid w:val="001D4436"/>
    <w:rsid w:val="001D450B"/>
    <w:rsid w:val="001D458F"/>
    <w:rsid w:val="001D4725"/>
    <w:rsid w:val="001D4B78"/>
    <w:rsid w:val="001D4C07"/>
    <w:rsid w:val="001D4C37"/>
    <w:rsid w:val="001D4CA4"/>
    <w:rsid w:val="001D4D22"/>
    <w:rsid w:val="001D4FCC"/>
    <w:rsid w:val="001D4FD4"/>
    <w:rsid w:val="001D5056"/>
    <w:rsid w:val="001D5416"/>
    <w:rsid w:val="001D548D"/>
    <w:rsid w:val="001D598A"/>
    <w:rsid w:val="001D5D69"/>
    <w:rsid w:val="001D5FD5"/>
    <w:rsid w:val="001D5FF4"/>
    <w:rsid w:val="001D606A"/>
    <w:rsid w:val="001D61F5"/>
    <w:rsid w:val="001D62F2"/>
    <w:rsid w:val="001D662B"/>
    <w:rsid w:val="001D68B7"/>
    <w:rsid w:val="001D6C54"/>
    <w:rsid w:val="001D6EA6"/>
    <w:rsid w:val="001D6ED4"/>
    <w:rsid w:val="001D6FCB"/>
    <w:rsid w:val="001D71DD"/>
    <w:rsid w:val="001D7216"/>
    <w:rsid w:val="001D725B"/>
    <w:rsid w:val="001D72E9"/>
    <w:rsid w:val="001D7985"/>
    <w:rsid w:val="001D7C6B"/>
    <w:rsid w:val="001D7CFC"/>
    <w:rsid w:val="001D7D08"/>
    <w:rsid w:val="001E008C"/>
    <w:rsid w:val="001E00C4"/>
    <w:rsid w:val="001E0141"/>
    <w:rsid w:val="001E0266"/>
    <w:rsid w:val="001E0292"/>
    <w:rsid w:val="001E02CC"/>
    <w:rsid w:val="001E0718"/>
    <w:rsid w:val="001E0840"/>
    <w:rsid w:val="001E08E8"/>
    <w:rsid w:val="001E0D2B"/>
    <w:rsid w:val="001E0F04"/>
    <w:rsid w:val="001E15A3"/>
    <w:rsid w:val="001E15CB"/>
    <w:rsid w:val="001E1632"/>
    <w:rsid w:val="001E171F"/>
    <w:rsid w:val="001E1A09"/>
    <w:rsid w:val="001E201B"/>
    <w:rsid w:val="001E21B5"/>
    <w:rsid w:val="001E243C"/>
    <w:rsid w:val="001E28B0"/>
    <w:rsid w:val="001E29EC"/>
    <w:rsid w:val="001E2A91"/>
    <w:rsid w:val="001E2BBD"/>
    <w:rsid w:val="001E2FCB"/>
    <w:rsid w:val="001E33C2"/>
    <w:rsid w:val="001E3537"/>
    <w:rsid w:val="001E3624"/>
    <w:rsid w:val="001E3644"/>
    <w:rsid w:val="001E37E2"/>
    <w:rsid w:val="001E3BF3"/>
    <w:rsid w:val="001E3D2D"/>
    <w:rsid w:val="001E3D65"/>
    <w:rsid w:val="001E3D82"/>
    <w:rsid w:val="001E4021"/>
    <w:rsid w:val="001E409D"/>
    <w:rsid w:val="001E41EE"/>
    <w:rsid w:val="001E43E5"/>
    <w:rsid w:val="001E44ED"/>
    <w:rsid w:val="001E45B7"/>
    <w:rsid w:val="001E4989"/>
    <w:rsid w:val="001E4D97"/>
    <w:rsid w:val="001E5108"/>
    <w:rsid w:val="001E549A"/>
    <w:rsid w:val="001E54DB"/>
    <w:rsid w:val="001E54F9"/>
    <w:rsid w:val="001E5A94"/>
    <w:rsid w:val="001E5B57"/>
    <w:rsid w:val="001E5BCB"/>
    <w:rsid w:val="001E5E9C"/>
    <w:rsid w:val="001E6006"/>
    <w:rsid w:val="001E6686"/>
    <w:rsid w:val="001E67C4"/>
    <w:rsid w:val="001E6841"/>
    <w:rsid w:val="001E6983"/>
    <w:rsid w:val="001E6B8C"/>
    <w:rsid w:val="001E6D0B"/>
    <w:rsid w:val="001E74B6"/>
    <w:rsid w:val="001E7555"/>
    <w:rsid w:val="001E77A3"/>
    <w:rsid w:val="001E7B23"/>
    <w:rsid w:val="001E7D64"/>
    <w:rsid w:val="001E7DB6"/>
    <w:rsid w:val="001E7EFE"/>
    <w:rsid w:val="001E7FB3"/>
    <w:rsid w:val="001F0062"/>
    <w:rsid w:val="001F00E5"/>
    <w:rsid w:val="001F041F"/>
    <w:rsid w:val="001F046D"/>
    <w:rsid w:val="001F048F"/>
    <w:rsid w:val="001F0911"/>
    <w:rsid w:val="001F0DAD"/>
    <w:rsid w:val="001F0DBB"/>
    <w:rsid w:val="001F0FED"/>
    <w:rsid w:val="001F11F3"/>
    <w:rsid w:val="001F1336"/>
    <w:rsid w:val="001F174D"/>
    <w:rsid w:val="001F184C"/>
    <w:rsid w:val="001F1876"/>
    <w:rsid w:val="001F1C94"/>
    <w:rsid w:val="001F1E0D"/>
    <w:rsid w:val="001F22D7"/>
    <w:rsid w:val="001F27F7"/>
    <w:rsid w:val="001F2C29"/>
    <w:rsid w:val="001F2CE0"/>
    <w:rsid w:val="001F2ECC"/>
    <w:rsid w:val="001F30E4"/>
    <w:rsid w:val="001F3147"/>
    <w:rsid w:val="001F349D"/>
    <w:rsid w:val="001F39B8"/>
    <w:rsid w:val="001F3AC3"/>
    <w:rsid w:val="001F3D6D"/>
    <w:rsid w:val="001F3FA1"/>
    <w:rsid w:val="001F4076"/>
    <w:rsid w:val="001F41DA"/>
    <w:rsid w:val="001F4A45"/>
    <w:rsid w:val="001F4AC8"/>
    <w:rsid w:val="001F55B2"/>
    <w:rsid w:val="001F55E5"/>
    <w:rsid w:val="001F59AA"/>
    <w:rsid w:val="001F5ABA"/>
    <w:rsid w:val="001F5CE7"/>
    <w:rsid w:val="001F5D5F"/>
    <w:rsid w:val="001F5E21"/>
    <w:rsid w:val="001F66FF"/>
    <w:rsid w:val="001F6729"/>
    <w:rsid w:val="001F676E"/>
    <w:rsid w:val="001F6945"/>
    <w:rsid w:val="001F6A77"/>
    <w:rsid w:val="001F6B99"/>
    <w:rsid w:val="001F6BD1"/>
    <w:rsid w:val="001F701A"/>
    <w:rsid w:val="001F72E7"/>
    <w:rsid w:val="001F76AF"/>
    <w:rsid w:val="001F7761"/>
    <w:rsid w:val="001F7A97"/>
    <w:rsid w:val="001F7C72"/>
    <w:rsid w:val="001F7DAB"/>
    <w:rsid w:val="002000EC"/>
    <w:rsid w:val="00200314"/>
    <w:rsid w:val="002003D0"/>
    <w:rsid w:val="002007F5"/>
    <w:rsid w:val="00200AA0"/>
    <w:rsid w:val="00200B01"/>
    <w:rsid w:val="00200B22"/>
    <w:rsid w:val="00200EA0"/>
    <w:rsid w:val="00200EEB"/>
    <w:rsid w:val="00200F30"/>
    <w:rsid w:val="002011D2"/>
    <w:rsid w:val="002011D8"/>
    <w:rsid w:val="002014EE"/>
    <w:rsid w:val="002017A8"/>
    <w:rsid w:val="00201808"/>
    <w:rsid w:val="002019F4"/>
    <w:rsid w:val="00201B24"/>
    <w:rsid w:val="00201CBE"/>
    <w:rsid w:val="0020217B"/>
    <w:rsid w:val="0020221A"/>
    <w:rsid w:val="0020222F"/>
    <w:rsid w:val="0020234E"/>
    <w:rsid w:val="0020242A"/>
    <w:rsid w:val="002026C4"/>
    <w:rsid w:val="00202A23"/>
    <w:rsid w:val="00202C67"/>
    <w:rsid w:val="00202D6D"/>
    <w:rsid w:val="00202F84"/>
    <w:rsid w:val="002030EC"/>
    <w:rsid w:val="002031E8"/>
    <w:rsid w:val="0020346B"/>
    <w:rsid w:val="002034BC"/>
    <w:rsid w:val="0020356E"/>
    <w:rsid w:val="00203977"/>
    <w:rsid w:val="00203D1E"/>
    <w:rsid w:val="00203E27"/>
    <w:rsid w:val="00203E52"/>
    <w:rsid w:val="0020413A"/>
    <w:rsid w:val="00204367"/>
    <w:rsid w:val="002044C5"/>
    <w:rsid w:val="00204DA4"/>
    <w:rsid w:val="00205136"/>
    <w:rsid w:val="0020561E"/>
    <w:rsid w:val="002058CC"/>
    <w:rsid w:val="00205A87"/>
    <w:rsid w:val="00205AE3"/>
    <w:rsid w:val="00205C97"/>
    <w:rsid w:val="00205C9B"/>
    <w:rsid w:val="00205CF3"/>
    <w:rsid w:val="00205F84"/>
    <w:rsid w:val="00205F8A"/>
    <w:rsid w:val="00206240"/>
    <w:rsid w:val="00206244"/>
    <w:rsid w:val="00206A2B"/>
    <w:rsid w:val="00206DBF"/>
    <w:rsid w:val="002071A4"/>
    <w:rsid w:val="0020722D"/>
    <w:rsid w:val="00207585"/>
    <w:rsid w:val="00207612"/>
    <w:rsid w:val="00207653"/>
    <w:rsid w:val="002079B7"/>
    <w:rsid w:val="00207A6E"/>
    <w:rsid w:val="00207F18"/>
    <w:rsid w:val="002102D5"/>
    <w:rsid w:val="002102D9"/>
    <w:rsid w:val="00210333"/>
    <w:rsid w:val="00210744"/>
    <w:rsid w:val="0021083E"/>
    <w:rsid w:val="002108A0"/>
    <w:rsid w:val="002108E1"/>
    <w:rsid w:val="00210962"/>
    <w:rsid w:val="00210A12"/>
    <w:rsid w:val="00210B4A"/>
    <w:rsid w:val="00211120"/>
    <w:rsid w:val="0021117E"/>
    <w:rsid w:val="00211F36"/>
    <w:rsid w:val="00211F4E"/>
    <w:rsid w:val="002120A7"/>
    <w:rsid w:val="002120E8"/>
    <w:rsid w:val="00212111"/>
    <w:rsid w:val="00212164"/>
    <w:rsid w:val="00212436"/>
    <w:rsid w:val="002125D5"/>
    <w:rsid w:val="002125FC"/>
    <w:rsid w:val="00212843"/>
    <w:rsid w:val="002128D6"/>
    <w:rsid w:val="00212DC0"/>
    <w:rsid w:val="002130F7"/>
    <w:rsid w:val="002131CD"/>
    <w:rsid w:val="002133C8"/>
    <w:rsid w:val="0021340D"/>
    <w:rsid w:val="00213502"/>
    <w:rsid w:val="00213779"/>
    <w:rsid w:val="002139E8"/>
    <w:rsid w:val="00213ACF"/>
    <w:rsid w:val="00213E35"/>
    <w:rsid w:val="00213E7A"/>
    <w:rsid w:val="00213EAD"/>
    <w:rsid w:val="0021406E"/>
    <w:rsid w:val="00214070"/>
    <w:rsid w:val="00214162"/>
    <w:rsid w:val="00214352"/>
    <w:rsid w:val="002143CE"/>
    <w:rsid w:val="00214404"/>
    <w:rsid w:val="0021497D"/>
    <w:rsid w:val="002149DC"/>
    <w:rsid w:val="00214B0C"/>
    <w:rsid w:val="0021508C"/>
    <w:rsid w:val="00215346"/>
    <w:rsid w:val="00215436"/>
    <w:rsid w:val="002157A2"/>
    <w:rsid w:val="002158D5"/>
    <w:rsid w:val="0021590C"/>
    <w:rsid w:val="00215929"/>
    <w:rsid w:val="00215C12"/>
    <w:rsid w:val="00215CAA"/>
    <w:rsid w:val="00215D1B"/>
    <w:rsid w:val="00216035"/>
    <w:rsid w:val="0021607D"/>
    <w:rsid w:val="0021623D"/>
    <w:rsid w:val="00216599"/>
    <w:rsid w:val="002168CE"/>
    <w:rsid w:val="00216968"/>
    <w:rsid w:val="00216A83"/>
    <w:rsid w:val="00216B1B"/>
    <w:rsid w:val="002171E7"/>
    <w:rsid w:val="0021727F"/>
    <w:rsid w:val="00217526"/>
    <w:rsid w:val="00217BE8"/>
    <w:rsid w:val="00217E21"/>
    <w:rsid w:val="00217E65"/>
    <w:rsid w:val="00217F03"/>
    <w:rsid w:val="00220049"/>
    <w:rsid w:val="002200C6"/>
    <w:rsid w:val="00220171"/>
    <w:rsid w:val="002203BD"/>
    <w:rsid w:val="002204F2"/>
    <w:rsid w:val="00220664"/>
    <w:rsid w:val="002208E9"/>
    <w:rsid w:val="0022097A"/>
    <w:rsid w:val="00220A67"/>
    <w:rsid w:val="00220A9F"/>
    <w:rsid w:val="00220D6D"/>
    <w:rsid w:val="00221095"/>
    <w:rsid w:val="002212C2"/>
    <w:rsid w:val="002214CC"/>
    <w:rsid w:val="002215D3"/>
    <w:rsid w:val="00221645"/>
    <w:rsid w:val="00221756"/>
    <w:rsid w:val="00221939"/>
    <w:rsid w:val="00221E2A"/>
    <w:rsid w:val="00222039"/>
    <w:rsid w:val="002223AA"/>
    <w:rsid w:val="00222931"/>
    <w:rsid w:val="00222941"/>
    <w:rsid w:val="00223053"/>
    <w:rsid w:val="00223482"/>
    <w:rsid w:val="00223548"/>
    <w:rsid w:val="002236C6"/>
    <w:rsid w:val="002236E9"/>
    <w:rsid w:val="00223CD9"/>
    <w:rsid w:val="00223FB5"/>
    <w:rsid w:val="00224412"/>
    <w:rsid w:val="00224448"/>
    <w:rsid w:val="00224589"/>
    <w:rsid w:val="0022496F"/>
    <w:rsid w:val="00224A07"/>
    <w:rsid w:val="00224C14"/>
    <w:rsid w:val="002251D7"/>
    <w:rsid w:val="002253E2"/>
    <w:rsid w:val="002254A4"/>
    <w:rsid w:val="00225622"/>
    <w:rsid w:val="0022563D"/>
    <w:rsid w:val="002256FC"/>
    <w:rsid w:val="0022581F"/>
    <w:rsid w:val="00225990"/>
    <w:rsid w:val="00225CC9"/>
    <w:rsid w:val="00225DE1"/>
    <w:rsid w:val="00225E97"/>
    <w:rsid w:val="00225F04"/>
    <w:rsid w:val="00226036"/>
    <w:rsid w:val="00226128"/>
    <w:rsid w:val="002261E8"/>
    <w:rsid w:val="00226315"/>
    <w:rsid w:val="00226C07"/>
    <w:rsid w:val="00226E94"/>
    <w:rsid w:val="00227029"/>
    <w:rsid w:val="00227378"/>
    <w:rsid w:val="002273CC"/>
    <w:rsid w:val="0022755E"/>
    <w:rsid w:val="00227756"/>
    <w:rsid w:val="002278D5"/>
    <w:rsid w:val="00227EE9"/>
    <w:rsid w:val="00227F22"/>
    <w:rsid w:val="002300FD"/>
    <w:rsid w:val="00230209"/>
    <w:rsid w:val="0023056D"/>
    <w:rsid w:val="002308E2"/>
    <w:rsid w:val="00230977"/>
    <w:rsid w:val="00230E97"/>
    <w:rsid w:val="00230F2D"/>
    <w:rsid w:val="002311A5"/>
    <w:rsid w:val="0023172E"/>
    <w:rsid w:val="00231E45"/>
    <w:rsid w:val="00231F1F"/>
    <w:rsid w:val="0023229C"/>
    <w:rsid w:val="002322BA"/>
    <w:rsid w:val="002326F5"/>
    <w:rsid w:val="002327B7"/>
    <w:rsid w:val="00232A99"/>
    <w:rsid w:val="00232ABD"/>
    <w:rsid w:val="00232F77"/>
    <w:rsid w:val="002331F2"/>
    <w:rsid w:val="0023323F"/>
    <w:rsid w:val="00233613"/>
    <w:rsid w:val="00233722"/>
    <w:rsid w:val="00233774"/>
    <w:rsid w:val="0023380D"/>
    <w:rsid w:val="0023386A"/>
    <w:rsid w:val="0023386B"/>
    <w:rsid w:val="00233B34"/>
    <w:rsid w:val="00233BF5"/>
    <w:rsid w:val="00233C3B"/>
    <w:rsid w:val="00233D6A"/>
    <w:rsid w:val="00233DE4"/>
    <w:rsid w:val="00234215"/>
    <w:rsid w:val="002342D5"/>
    <w:rsid w:val="0023430C"/>
    <w:rsid w:val="002349EB"/>
    <w:rsid w:val="00234A92"/>
    <w:rsid w:val="00234BB2"/>
    <w:rsid w:val="00234DB1"/>
    <w:rsid w:val="00234E0F"/>
    <w:rsid w:val="00234EF6"/>
    <w:rsid w:val="002351F6"/>
    <w:rsid w:val="00235551"/>
    <w:rsid w:val="0023566A"/>
    <w:rsid w:val="00235C6D"/>
    <w:rsid w:val="00235D8B"/>
    <w:rsid w:val="00235E1F"/>
    <w:rsid w:val="002360AD"/>
    <w:rsid w:val="00236146"/>
    <w:rsid w:val="002361FD"/>
    <w:rsid w:val="002364BF"/>
    <w:rsid w:val="00236554"/>
    <w:rsid w:val="0023658C"/>
    <w:rsid w:val="00236617"/>
    <w:rsid w:val="002366CC"/>
    <w:rsid w:val="00236763"/>
    <w:rsid w:val="002368C4"/>
    <w:rsid w:val="00236C90"/>
    <w:rsid w:val="002370AE"/>
    <w:rsid w:val="002373C8"/>
    <w:rsid w:val="00237601"/>
    <w:rsid w:val="00237793"/>
    <w:rsid w:val="0023786E"/>
    <w:rsid w:val="00237A48"/>
    <w:rsid w:val="00237B5D"/>
    <w:rsid w:val="00237BF5"/>
    <w:rsid w:val="00237D6F"/>
    <w:rsid w:val="002403E6"/>
    <w:rsid w:val="002408A3"/>
    <w:rsid w:val="002409FA"/>
    <w:rsid w:val="00240A9B"/>
    <w:rsid w:val="00240E85"/>
    <w:rsid w:val="00240EB1"/>
    <w:rsid w:val="00240F17"/>
    <w:rsid w:val="002418F0"/>
    <w:rsid w:val="00241BD6"/>
    <w:rsid w:val="00241E40"/>
    <w:rsid w:val="00241E4E"/>
    <w:rsid w:val="00242345"/>
    <w:rsid w:val="00242B13"/>
    <w:rsid w:val="00242BC8"/>
    <w:rsid w:val="00242BF0"/>
    <w:rsid w:val="00242D5F"/>
    <w:rsid w:val="00243176"/>
    <w:rsid w:val="002433BC"/>
    <w:rsid w:val="00243631"/>
    <w:rsid w:val="002436BA"/>
    <w:rsid w:val="00243709"/>
    <w:rsid w:val="00243747"/>
    <w:rsid w:val="00243792"/>
    <w:rsid w:val="002438C9"/>
    <w:rsid w:val="0024448F"/>
    <w:rsid w:val="00244530"/>
    <w:rsid w:val="00244690"/>
    <w:rsid w:val="0024487F"/>
    <w:rsid w:val="00244924"/>
    <w:rsid w:val="00244B9E"/>
    <w:rsid w:val="00244BC8"/>
    <w:rsid w:val="00244E53"/>
    <w:rsid w:val="00244F54"/>
    <w:rsid w:val="00244FDD"/>
    <w:rsid w:val="00245721"/>
    <w:rsid w:val="00245918"/>
    <w:rsid w:val="00245B47"/>
    <w:rsid w:val="00245DC7"/>
    <w:rsid w:val="00245E39"/>
    <w:rsid w:val="00246008"/>
    <w:rsid w:val="002460A6"/>
    <w:rsid w:val="0024661B"/>
    <w:rsid w:val="0024668E"/>
    <w:rsid w:val="002467C7"/>
    <w:rsid w:val="00246C5F"/>
    <w:rsid w:val="00247083"/>
    <w:rsid w:val="0024759B"/>
    <w:rsid w:val="002475EC"/>
    <w:rsid w:val="00247748"/>
    <w:rsid w:val="002477D8"/>
    <w:rsid w:val="00247A62"/>
    <w:rsid w:val="00247FE3"/>
    <w:rsid w:val="00250186"/>
    <w:rsid w:val="00250220"/>
    <w:rsid w:val="0025055A"/>
    <w:rsid w:val="00250704"/>
    <w:rsid w:val="00250969"/>
    <w:rsid w:val="00250C8F"/>
    <w:rsid w:val="0025120A"/>
    <w:rsid w:val="00251463"/>
    <w:rsid w:val="00251516"/>
    <w:rsid w:val="0025168B"/>
    <w:rsid w:val="0025188C"/>
    <w:rsid w:val="00251A6F"/>
    <w:rsid w:val="00251B56"/>
    <w:rsid w:val="00251CD7"/>
    <w:rsid w:val="00252012"/>
    <w:rsid w:val="002522AD"/>
    <w:rsid w:val="002523EB"/>
    <w:rsid w:val="0025285F"/>
    <w:rsid w:val="00252915"/>
    <w:rsid w:val="00252C58"/>
    <w:rsid w:val="002531CD"/>
    <w:rsid w:val="002531CE"/>
    <w:rsid w:val="00253211"/>
    <w:rsid w:val="002535B5"/>
    <w:rsid w:val="00253980"/>
    <w:rsid w:val="00253A56"/>
    <w:rsid w:val="00253D55"/>
    <w:rsid w:val="00253D5D"/>
    <w:rsid w:val="00253E3D"/>
    <w:rsid w:val="00254532"/>
    <w:rsid w:val="00254611"/>
    <w:rsid w:val="00254B4F"/>
    <w:rsid w:val="00254FC7"/>
    <w:rsid w:val="0025506B"/>
    <w:rsid w:val="002552A4"/>
    <w:rsid w:val="002552E6"/>
    <w:rsid w:val="002554A8"/>
    <w:rsid w:val="002555DC"/>
    <w:rsid w:val="0025578E"/>
    <w:rsid w:val="00255CA1"/>
    <w:rsid w:val="0025611B"/>
    <w:rsid w:val="002565CB"/>
    <w:rsid w:val="00256643"/>
    <w:rsid w:val="00256686"/>
    <w:rsid w:val="00256B29"/>
    <w:rsid w:val="00256E61"/>
    <w:rsid w:val="002570E3"/>
    <w:rsid w:val="00257751"/>
    <w:rsid w:val="002579DE"/>
    <w:rsid w:val="00260074"/>
    <w:rsid w:val="00260144"/>
    <w:rsid w:val="0026021A"/>
    <w:rsid w:val="002602DA"/>
    <w:rsid w:val="002604A0"/>
    <w:rsid w:val="00260540"/>
    <w:rsid w:val="00260588"/>
    <w:rsid w:val="00260848"/>
    <w:rsid w:val="0026096A"/>
    <w:rsid w:val="00260A73"/>
    <w:rsid w:val="00260B0C"/>
    <w:rsid w:val="00260B86"/>
    <w:rsid w:val="002613F6"/>
    <w:rsid w:val="002617EF"/>
    <w:rsid w:val="00261978"/>
    <w:rsid w:val="002619EB"/>
    <w:rsid w:val="00261AED"/>
    <w:rsid w:val="00261DF1"/>
    <w:rsid w:val="00261F88"/>
    <w:rsid w:val="00261F8C"/>
    <w:rsid w:val="00261FAD"/>
    <w:rsid w:val="00262044"/>
    <w:rsid w:val="00262160"/>
    <w:rsid w:val="002621D6"/>
    <w:rsid w:val="002622F5"/>
    <w:rsid w:val="002622F7"/>
    <w:rsid w:val="002623F0"/>
    <w:rsid w:val="0026287E"/>
    <w:rsid w:val="00262BA9"/>
    <w:rsid w:val="00263049"/>
    <w:rsid w:val="0026324D"/>
    <w:rsid w:val="002632A5"/>
    <w:rsid w:val="00263418"/>
    <w:rsid w:val="00263671"/>
    <w:rsid w:val="00263A38"/>
    <w:rsid w:val="00263A7E"/>
    <w:rsid w:val="00263AF0"/>
    <w:rsid w:val="00263BEC"/>
    <w:rsid w:val="00263CE8"/>
    <w:rsid w:val="00263D58"/>
    <w:rsid w:val="00263DE6"/>
    <w:rsid w:val="00263E4D"/>
    <w:rsid w:val="00263F41"/>
    <w:rsid w:val="002640B8"/>
    <w:rsid w:val="00264196"/>
    <w:rsid w:val="002641A6"/>
    <w:rsid w:val="0026432A"/>
    <w:rsid w:val="002644BD"/>
    <w:rsid w:val="0026455A"/>
    <w:rsid w:val="002647EC"/>
    <w:rsid w:val="00264A59"/>
    <w:rsid w:val="00264E30"/>
    <w:rsid w:val="00264F6D"/>
    <w:rsid w:val="00265300"/>
    <w:rsid w:val="00265410"/>
    <w:rsid w:val="00265649"/>
    <w:rsid w:val="002658DC"/>
    <w:rsid w:val="00265B64"/>
    <w:rsid w:val="00265B8F"/>
    <w:rsid w:val="00265CCF"/>
    <w:rsid w:val="00265EE6"/>
    <w:rsid w:val="00266251"/>
    <w:rsid w:val="00266311"/>
    <w:rsid w:val="002666DF"/>
    <w:rsid w:val="00266757"/>
    <w:rsid w:val="00266870"/>
    <w:rsid w:val="00267006"/>
    <w:rsid w:val="00267164"/>
    <w:rsid w:val="0026717F"/>
    <w:rsid w:val="002672DF"/>
    <w:rsid w:val="002673D9"/>
    <w:rsid w:val="00267710"/>
    <w:rsid w:val="00267904"/>
    <w:rsid w:val="00267D04"/>
    <w:rsid w:val="00267D7F"/>
    <w:rsid w:val="002701DE"/>
    <w:rsid w:val="002705C0"/>
    <w:rsid w:val="002705F0"/>
    <w:rsid w:val="00270EE0"/>
    <w:rsid w:val="00271142"/>
    <w:rsid w:val="00271465"/>
    <w:rsid w:val="00271DF6"/>
    <w:rsid w:val="00271E2C"/>
    <w:rsid w:val="00271F19"/>
    <w:rsid w:val="002723AE"/>
    <w:rsid w:val="00272499"/>
    <w:rsid w:val="002724CD"/>
    <w:rsid w:val="00272516"/>
    <w:rsid w:val="00272786"/>
    <w:rsid w:val="002727F5"/>
    <w:rsid w:val="0027290F"/>
    <w:rsid w:val="00272A2D"/>
    <w:rsid w:val="00272ADF"/>
    <w:rsid w:val="00272B57"/>
    <w:rsid w:val="00272DC6"/>
    <w:rsid w:val="00272E0F"/>
    <w:rsid w:val="002732CF"/>
    <w:rsid w:val="00273528"/>
    <w:rsid w:val="00273538"/>
    <w:rsid w:val="002738BA"/>
    <w:rsid w:val="00273CE9"/>
    <w:rsid w:val="00273EAC"/>
    <w:rsid w:val="00274099"/>
    <w:rsid w:val="0027423B"/>
    <w:rsid w:val="002744AB"/>
    <w:rsid w:val="002745B2"/>
    <w:rsid w:val="002747AD"/>
    <w:rsid w:val="00274903"/>
    <w:rsid w:val="00274D41"/>
    <w:rsid w:val="00274EDD"/>
    <w:rsid w:val="00274F1B"/>
    <w:rsid w:val="00275030"/>
    <w:rsid w:val="00275237"/>
    <w:rsid w:val="002755F3"/>
    <w:rsid w:val="00275855"/>
    <w:rsid w:val="0027589F"/>
    <w:rsid w:val="00275956"/>
    <w:rsid w:val="00275C6E"/>
    <w:rsid w:val="00275D8F"/>
    <w:rsid w:val="00275DDD"/>
    <w:rsid w:val="00275E52"/>
    <w:rsid w:val="00276107"/>
    <w:rsid w:val="0027649C"/>
    <w:rsid w:val="00276526"/>
    <w:rsid w:val="00276873"/>
    <w:rsid w:val="002768F5"/>
    <w:rsid w:val="002768FF"/>
    <w:rsid w:val="00276A5B"/>
    <w:rsid w:val="00276A90"/>
    <w:rsid w:val="00276BB4"/>
    <w:rsid w:val="00276DB0"/>
    <w:rsid w:val="0027705C"/>
    <w:rsid w:val="0027710C"/>
    <w:rsid w:val="002771EC"/>
    <w:rsid w:val="00277215"/>
    <w:rsid w:val="00277644"/>
    <w:rsid w:val="00277650"/>
    <w:rsid w:val="002778B8"/>
    <w:rsid w:val="00277C0B"/>
    <w:rsid w:val="002800DE"/>
    <w:rsid w:val="00280464"/>
    <w:rsid w:val="002808B4"/>
    <w:rsid w:val="002808D7"/>
    <w:rsid w:val="00280943"/>
    <w:rsid w:val="00280AE2"/>
    <w:rsid w:val="00280F89"/>
    <w:rsid w:val="00281003"/>
    <w:rsid w:val="00281127"/>
    <w:rsid w:val="0028123B"/>
    <w:rsid w:val="0028134B"/>
    <w:rsid w:val="00281428"/>
    <w:rsid w:val="00281473"/>
    <w:rsid w:val="00281499"/>
    <w:rsid w:val="00281760"/>
    <w:rsid w:val="002819D3"/>
    <w:rsid w:val="00281A3E"/>
    <w:rsid w:val="00281D6D"/>
    <w:rsid w:val="0028202C"/>
    <w:rsid w:val="00282096"/>
    <w:rsid w:val="002820AD"/>
    <w:rsid w:val="0028268C"/>
    <w:rsid w:val="002826A2"/>
    <w:rsid w:val="002828C3"/>
    <w:rsid w:val="00282A86"/>
    <w:rsid w:val="00282CAE"/>
    <w:rsid w:val="00282D8B"/>
    <w:rsid w:val="002831DE"/>
    <w:rsid w:val="00283358"/>
    <w:rsid w:val="00283458"/>
    <w:rsid w:val="00283596"/>
    <w:rsid w:val="0028366F"/>
    <w:rsid w:val="002837AF"/>
    <w:rsid w:val="00283880"/>
    <w:rsid w:val="002839B8"/>
    <w:rsid w:val="002842D8"/>
    <w:rsid w:val="002845E0"/>
    <w:rsid w:val="002845F4"/>
    <w:rsid w:val="002846C7"/>
    <w:rsid w:val="002846FB"/>
    <w:rsid w:val="00284C0D"/>
    <w:rsid w:val="00284ED0"/>
    <w:rsid w:val="00285228"/>
    <w:rsid w:val="0028523B"/>
    <w:rsid w:val="0028526C"/>
    <w:rsid w:val="002852CB"/>
    <w:rsid w:val="00285553"/>
    <w:rsid w:val="0028580C"/>
    <w:rsid w:val="002858FD"/>
    <w:rsid w:val="002859F5"/>
    <w:rsid w:val="00285C22"/>
    <w:rsid w:val="002861F2"/>
    <w:rsid w:val="0028634F"/>
    <w:rsid w:val="00286604"/>
    <w:rsid w:val="0028660A"/>
    <w:rsid w:val="0028665E"/>
    <w:rsid w:val="00286861"/>
    <w:rsid w:val="002868DE"/>
    <w:rsid w:val="00286A9B"/>
    <w:rsid w:val="00286B54"/>
    <w:rsid w:val="00286E9F"/>
    <w:rsid w:val="0028703F"/>
    <w:rsid w:val="00287160"/>
    <w:rsid w:val="00287484"/>
    <w:rsid w:val="002874D1"/>
    <w:rsid w:val="002875F1"/>
    <w:rsid w:val="002878CC"/>
    <w:rsid w:val="00287B58"/>
    <w:rsid w:val="00287FD4"/>
    <w:rsid w:val="0029034D"/>
    <w:rsid w:val="00290369"/>
    <w:rsid w:val="00290733"/>
    <w:rsid w:val="00290BB3"/>
    <w:rsid w:val="00290DD2"/>
    <w:rsid w:val="00290E2F"/>
    <w:rsid w:val="002911D1"/>
    <w:rsid w:val="002916B9"/>
    <w:rsid w:val="00291C44"/>
    <w:rsid w:val="00291D77"/>
    <w:rsid w:val="0029210D"/>
    <w:rsid w:val="00292188"/>
    <w:rsid w:val="002923FC"/>
    <w:rsid w:val="0029257F"/>
    <w:rsid w:val="00292787"/>
    <w:rsid w:val="002929C3"/>
    <w:rsid w:val="00292BF2"/>
    <w:rsid w:val="00292C7C"/>
    <w:rsid w:val="0029301D"/>
    <w:rsid w:val="002933FD"/>
    <w:rsid w:val="0029344E"/>
    <w:rsid w:val="002936F1"/>
    <w:rsid w:val="00293759"/>
    <w:rsid w:val="00293943"/>
    <w:rsid w:val="00293957"/>
    <w:rsid w:val="00293B28"/>
    <w:rsid w:val="00293BA8"/>
    <w:rsid w:val="00293C52"/>
    <w:rsid w:val="00293D96"/>
    <w:rsid w:val="00294157"/>
    <w:rsid w:val="002944B7"/>
    <w:rsid w:val="00294645"/>
    <w:rsid w:val="002947C7"/>
    <w:rsid w:val="00294881"/>
    <w:rsid w:val="0029493A"/>
    <w:rsid w:val="00294940"/>
    <w:rsid w:val="00294B4B"/>
    <w:rsid w:val="00294C94"/>
    <w:rsid w:val="00294C9A"/>
    <w:rsid w:val="00295002"/>
    <w:rsid w:val="00295313"/>
    <w:rsid w:val="00295350"/>
    <w:rsid w:val="002953E5"/>
    <w:rsid w:val="002956BC"/>
    <w:rsid w:val="00295930"/>
    <w:rsid w:val="00295ED6"/>
    <w:rsid w:val="00296DF4"/>
    <w:rsid w:val="00296E3D"/>
    <w:rsid w:val="0029738F"/>
    <w:rsid w:val="002974B8"/>
    <w:rsid w:val="00297754"/>
    <w:rsid w:val="002977C9"/>
    <w:rsid w:val="00297C4B"/>
    <w:rsid w:val="00297C6E"/>
    <w:rsid w:val="00297E0C"/>
    <w:rsid w:val="002A014A"/>
    <w:rsid w:val="002A0175"/>
    <w:rsid w:val="002A0347"/>
    <w:rsid w:val="002A03C3"/>
    <w:rsid w:val="002A04D0"/>
    <w:rsid w:val="002A0585"/>
    <w:rsid w:val="002A05DD"/>
    <w:rsid w:val="002A06BB"/>
    <w:rsid w:val="002A0F80"/>
    <w:rsid w:val="002A13F4"/>
    <w:rsid w:val="002A223A"/>
    <w:rsid w:val="002A2688"/>
    <w:rsid w:val="002A2B20"/>
    <w:rsid w:val="002A2B51"/>
    <w:rsid w:val="002A2C05"/>
    <w:rsid w:val="002A2C1B"/>
    <w:rsid w:val="002A2D88"/>
    <w:rsid w:val="002A377B"/>
    <w:rsid w:val="002A38B7"/>
    <w:rsid w:val="002A3C11"/>
    <w:rsid w:val="002A3E30"/>
    <w:rsid w:val="002A3E62"/>
    <w:rsid w:val="002A3EDD"/>
    <w:rsid w:val="002A3FB0"/>
    <w:rsid w:val="002A42E2"/>
    <w:rsid w:val="002A4425"/>
    <w:rsid w:val="002A4548"/>
    <w:rsid w:val="002A46B0"/>
    <w:rsid w:val="002A476C"/>
    <w:rsid w:val="002A4F0F"/>
    <w:rsid w:val="002A51FD"/>
    <w:rsid w:val="002A5556"/>
    <w:rsid w:val="002A57BD"/>
    <w:rsid w:val="002A590E"/>
    <w:rsid w:val="002A59B4"/>
    <w:rsid w:val="002A5A63"/>
    <w:rsid w:val="002A5F88"/>
    <w:rsid w:val="002A639F"/>
    <w:rsid w:val="002A6826"/>
    <w:rsid w:val="002A6954"/>
    <w:rsid w:val="002A6978"/>
    <w:rsid w:val="002A6F68"/>
    <w:rsid w:val="002A7262"/>
    <w:rsid w:val="002A75D0"/>
    <w:rsid w:val="002A7A6B"/>
    <w:rsid w:val="002A7A95"/>
    <w:rsid w:val="002A7D6A"/>
    <w:rsid w:val="002A7EF3"/>
    <w:rsid w:val="002B0331"/>
    <w:rsid w:val="002B035C"/>
    <w:rsid w:val="002B048A"/>
    <w:rsid w:val="002B0655"/>
    <w:rsid w:val="002B07F0"/>
    <w:rsid w:val="002B0911"/>
    <w:rsid w:val="002B1011"/>
    <w:rsid w:val="002B13BC"/>
    <w:rsid w:val="002B141A"/>
    <w:rsid w:val="002B1750"/>
    <w:rsid w:val="002B188B"/>
    <w:rsid w:val="002B1914"/>
    <w:rsid w:val="002B2292"/>
    <w:rsid w:val="002B230C"/>
    <w:rsid w:val="002B2366"/>
    <w:rsid w:val="002B2574"/>
    <w:rsid w:val="002B28D6"/>
    <w:rsid w:val="002B2994"/>
    <w:rsid w:val="002B2A7D"/>
    <w:rsid w:val="002B2EEB"/>
    <w:rsid w:val="002B2F0B"/>
    <w:rsid w:val="002B3246"/>
    <w:rsid w:val="002B329B"/>
    <w:rsid w:val="002B3B15"/>
    <w:rsid w:val="002B3B33"/>
    <w:rsid w:val="002B40C7"/>
    <w:rsid w:val="002B41A5"/>
    <w:rsid w:val="002B45BA"/>
    <w:rsid w:val="002B4632"/>
    <w:rsid w:val="002B49A5"/>
    <w:rsid w:val="002B49E2"/>
    <w:rsid w:val="002B4D51"/>
    <w:rsid w:val="002B4F84"/>
    <w:rsid w:val="002B4FFF"/>
    <w:rsid w:val="002B5085"/>
    <w:rsid w:val="002B55B8"/>
    <w:rsid w:val="002B5675"/>
    <w:rsid w:val="002B571A"/>
    <w:rsid w:val="002B59EE"/>
    <w:rsid w:val="002B5C1D"/>
    <w:rsid w:val="002B5E67"/>
    <w:rsid w:val="002B5ED5"/>
    <w:rsid w:val="002B5FA6"/>
    <w:rsid w:val="002B6153"/>
    <w:rsid w:val="002B62BB"/>
    <w:rsid w:val="002B6444"/>
    <w:rsid w:val="002B694B"/>
    <w:rsid w:val="002B6ED4"/>
    <w:rsid w:val="002B70E3"/>
    <w:rsid w:val="002B729A"/>
    <w:rsid w:val="002B748B"/>
    <w:rsid w:val="002B759E"/>
    <w:rsid w:val="002B7717"/>
    <w:rsid w:val="002B78B6"/>
    <w:rsid w:val="002B7AFE"/>
    <w:rsid w:val="002B7C7A"/>
    <w:rsid w:val="002B7D01"/>
    <w:rsid w:val="002B7E05"/>
    <w:rsid w:val="002B7E6D"/>
    <w:rsid w:val="002C0046"/>
    <w:rsid w:val="002C0123"/>
    <w:rsid w:val="002C0180"/>
    <w:rsid w:val="002C023A"/>
    <w:rsid w:val="002C08A9"/>
    <w:rsid w:val="002C0CF5"/>
    <w:rsid w:val="002C0F49"/>
    <w:rsid w:val="002C0F75"/>
    <w:rsid w:val="002C1293"/>
    <w:rsid w:val="002C177D"/>
    <w:rsid w:val="002C1952"/>
    <w:rsid w:val="002C1AE6"/>
    <w:rsid w:val="002C1F94"/>
    <w:rsid w:val="002C1FBA"/>
    <w:rsid w:val="002C2222"/>
    <w:rsid w:val="002C251F"/>
    <w:rsid w:val="002C25E5"/>
    <w:rsid w:val="002C2681"/>
    <w:rsid w:val="002C2693"/>
    <w:rsid w:val="002C2BF0"/>
    <w:rsid w:val="002C2FAF"/>
    <w:rsid w:val="002C2FCB"/>
    <w:rsid w:val="002C3355"/>
    <w:rsid w:val="002C3428"/>
    <w:rsid w:val="002C3692"/>
    <w:rsid w:val="002C36C2"/>
    <w:rsid w:val="002C39EA"/>
    <w:rsid w:val="002C3A31"/>
    <w:rsid w:val="002C3C43"/>
    <w:rsid w:val="002C3CB2"/>
    <w:rsid w:val="002C3EF1"/>
    <w:rsid w:val="002C4278"/>
    <w:rsid w:val="002C42A3"/>
    <w:rsid w:val="002C42B8"/>
    <w:rsid w:val="002C47BA"/>
    <w:rsid w:val="002C4F68"/>
    <w:rsid w:val="002C4FA0"/>
    <w:rsid w:val="002C55B0"/>
    <w:rsid w:val="002C568C"/>
    <w:rsid w:val="002C5913"/>
    <w:rsid w:val="002C5C77"/>
    <w:rsid w:val="002C5E38"/>
    <w:rsid w:val="002C658B"/>
    <w:rsid w:val="002C6598"/>
    <w:rsid w:val="002C6809"/>
    <w:rsid w:val="002C6838"/>
    <w:rsid w:val="002C6A4E"/>
    <w:rsid w:val="002C7501"/>
    <w:rsid w:val="002C7672"/>
    <w:rsid w:val="002C7990"/>
    <w:rsid w:val="002C7AA9"/>
    <w:rsid w:val="002C7E13"/>
    <w:rsid w:val="002C7E72"/>
    <w:rsid w:val="002D0110"/>
    <w:rsid w:val="002D026C"/>
    <w:rsid w:val="002D0320"/>
    <w:rsid w:val="002D04E5"/>
    <w:rsid w:val="002D083A"/>
    <w:rsid w:val="002D0841"/>
    <w:rsid w:val="002D0A3C"/>
    <w:rsid w:val="002D0DCC"/>
    <w:rsid w:val="002D12E1"/>
    <w:rsid w:val="002D160A"/>
    <w:rsid w:val="002D1A2D"/>
    <w:rsid w:val="002D1CDB"/>
    <w:rsid w:val="002D1F53"/>
    <w:rsid w:val="002D201E"/>
    <w:rsid w:val="002D20A8"/>
    <w:rsid w:val="002D2303"/>
    <w:rsid w:val="002D2824"/>
    <w:rsid w:val="002D2A21"/>
    <w:rsid w:val="002D2AAF"/>
    <w:rsid w:val="002D2DC9"/>
    <w:rsid w:val="002D2F9A"/>
    <w:rsid w:val="002D2FE7"/>
    <w:rsid w:val="002D33BF"/>
    <w:rsid w:val="002D355D"/>
    <w:rsid w:val="002D35F9"/>
    <w:rsid w:val="002D38C8"/>
    <w:rsid w:val="002D3A36"/>
    <w:rsid w:val="002D3BD5"/>
    <w:rsid w:val="002D3C5F"/>
    <w:rsid w:val="002D41AF"/>
    <w:rsid w:val="002D4395"/>
    <w:rsid w:val="002D4440"/>
    <w:rsid w:val="002D48F3"/>
    <w:rsid w:val="002D49DC"/>
    <w:rsid w:val="002D4A39"/>
    <w:rsid w:val="002D50A6"/>
    <w:rsid w:val="002D515D"/>
    <w:rsid w:val="002D536E"/>
    <w:rsid w:val="002D563B"/>
    <w:rsid w:val="002D5661"/>
    <w:rsid w:val="002D5780"/>
    <w:rsid w:val="002D5895"/>
    <w:rsid w:val="002D58BE"/>
    <w:rsid w:val="002D5B14"/>
    <w:rsid w:val="002D5D7B"/>
    <w:rsid w:val="002D5E63"/>
    <w:rsid w:val="002D6024"/>
    <w:rsid w:val="002D6047"/>
    <w:rsid w:val="002D61D3"/>
    <w:rsid w:val="002D6385"/>
    <w:rsid w:val="002D646B"/>
    <w:rsid w:val="002D6477"/>
    <w:rsid w:val="002D68B9"/>
    <w:rsid w:val="002D68E0"/>
    <w:rsid w:val="002D692C"/>
    <w:rsid w:val="002D6962"/>
    <w:rsid w:val="002D6B18"/>
    <w:rsid w:val="002D6CC8"/>
    <w:rsid w:val="002D6FBF"/>
    <w:rsid w:val="002D7027"/>
    <w:rsid w:val="002D7043"/>
    <w:rsid w:val="002D7163"/>
    <w:rsid w:val="002D74DA"/>
    <w:rsid w:val="002D7724"/>
    <w:rsid w:val="002D7762"/>
    <w:rsid w:val="002D79F0"/>
    <w:rsid w:val="002D7BAA"/>
    <w:rsid w:val="002D7BFF"/>
    <w:rsid w:val="002D7D16"/>
    <w:rsid w:val="002E0294"/>
    <w:rsid w:val="002E048B"/>
    <w:rsid w:val="002E05B4"/>
    <w:rsid w:val="002E0776"/>
    <w:rsid w:val="002E0A2C"/>
    <w:rsid w:val="002E0BE3"/>
    <w:rsid w:val="002E0C44"/>
    <w:rsid w:val="002E0D9C"/>
    <w:rsid w:val="002E14AA"/>
    <w:rsid w:val="002E1692"/>
    <w:rsid w:val="002E1719"/>
    <w:rsid w:val="002E189A"/>
    <w:rsid w:val="002E1B32"/>
    <w:rsid w:val="002E1E47"/>
    <w:rsid w:val="002E21B6"/>
    <w:rsid w:val="002E23B3"/>
    <w:rsid w:val="002E24FB"/>
    <w:rsid w:val="002E26F2"/>
    <w:rsid w:val="002E2AD6"/>
    <w:rsid w:val="002E2D39"/>
    <w:rsid w:val="002E2E9B"/>
    <w:rsid w:val="002E3050"/>
    <w:rsid w:val="002E3164"/>
    <w:rsid w:val="002E35C3"/>
    <w:rsid w:val="002E35DA"/>
    <w:rsid w:val="002E35F1"/>
    <w:rsid w:val="002E3915"/>
    <w:rsid w:val="002E3D01"/>
    <w:rsid w:val="002E3EA8"/>
    <w:rsid w:val="002E4151"/>
    <w:rsid w:val="002E46E8"/>
    <w:rsid w:val="002E48A8"/>
    <w:rsid w:val="002E49D3"/>
    <w:rsid w:val="002E4C95"/>
    <w:rsid w:val="002E4DE8"/>
    <w:rsid w:val="002E4E7A"/>
    <w:rsid w:val="002E4F57"/>
    <w:rsid w:val="002E513A"/>
    <w:rsid w:val="002E5186"/>
    <w:rsid w:val="002E539A"/>
    <w:rsid w:val="002E56C1"/>
    <w:rsid w:val="002E56EF"/>
    <w:rsid w:val="002E5E28"/>
    <w:rsid w:val="002E5F38"/>
    <w:rsid w:val="002E606F"/>
    <w:rsid w:val="002E60EB"/>
    <w:rsid w:val="002E63E9"/>
    <w:rsid w:val="002E6C23"/>
    <w:rsid w:val="002E6C38"/>
    <w:rsid w:val="002E6DA5"/>
    <w:rsid w:val="002E719E"/>
    <w:rsid w:val="002E74F0"/>
    <w:rsid w:val="002E7694"/>
    <w:rsid w:val="002E7747"/>
    <w:rsid w:val="002E7812"/>
    <w:rsid w:val="002E7988"/>
    <w:rsid w:val="002E7BB5"/>
    <w:rsid w:val="002E7C59"/>
    <w:rsid w:val="002E7D38"/>
    <w:rsid w:val="002E7D7B"/>
    <w:rsid w:val="002E7F48"/>
    <w:rsid w:val="002E7FF3"/>
    <w:rsid w:val="002F006C"/>
    <w:rsid w:val="002F0258"/>
    <w:rsid w:val="002F0355"/>
    <w:rsid w:val="002F03F3"/>
    <w:rsid w:val="002F0527"/>
    <w:rsid w:val="002F0748"/>
    <w:rsid w:val="002F0861"/>
    <w:rsid w:val="002F08D8"/>
    <w:rsid w:val="002F1224"/>
    <w:rsid w:val="002F13C5"/>
    <w:rsid w:val="002F158A"/>
    <w:rsid w:val="002F1753"/>
    <w:rsid w:val="002F19D0"/>
    <w:rsid w:val="002F19F9"/>
    <w:rsid w:val="002F1C7B"/>
    <w:rsid w:val="002F1F95"/>
    <w:rsid w:val="002F22A8"/>
    <w:rsid w:val="002F26B8"/>
    <w:rsid w:val="002F2B62"/>
    <w:rsid w:val="002F3101"/>
    <w:rsid w:val="002F3796"/>
    <w:rsid w:val="002F37D9"/>
    <w:rsid w:val="002F3834"/>
    <w:rsid w:val="002F3CDD"/>
    <w:rsid w:val="002F3EDF"/>
    <w:rsid w:val="002F3FAF"/>
    <w:rsid w:val="002F40F9"/>
    <w:rsid w:val="002F4102"/>
    <w:rsid w:val="002F4241"/>
    <w:rsid w:val="002F457F"/>
    <w:rsid w:val="002F48CA"/>
    <w:rsid w:val="002F48F2"/>
    <w:rsid w:val="002F4966"/>
    <w:rsid w:val="002F49CF"/>
    <w:rsid w:val="002F4DBB"/>
    <w:rsid w:val="002F51A8"/>
    <w:rsid w:val="002F51E6"/>
    <w:rsid w:val="002F56AA"/>
    <w:rsid w:val="002F5E12"/>
    <w:rsid w:val="002F5E28"/>
    <w:rsid w:val="002F5EBE"/>
    <w:rsid w:val="002F6367"/>
    <w:rsid w:val="002F6528"/>
    <w:rsid w:val="002F65EF"/>
    <w:rsid w:val="002F674B"/>
    <w:rsid w:val="002F6752"/>
    <w:rsid w:val="002F6956"/>
    <w:rsid w:val="002F69F6"/>
    <w:rsid w:val="002F6C21"/>
    <w:rsid w:val="002F6DC9"/>
    <w:rsid w:val="002F75B3"/>
    <w:rsid w:val="00300110"/>
    <w:rsid w:val="003002B7"/>
    <w:rsid w:val="0030041A"/>
    <w:rsid w:val="00300DE3"/>
    <w:rsid w:val="00301094"/>
    <w:rsid w:val="003012A3"/>
    <w:rsid w:val="0030130B"/>
    <w:rsid w:val="00301462"/>
    <w:rsid w:val="003014C4"/>
    <w:rsid w:val="00301599"/>
    <w:rsid w:val="003016A4"/>
    <w:rsid w:val="00301905"/>
    <w:rsid w:val="00302006"/>
    <w:rsid w:val="00302335"/>
    <w:rsid w:val="00302341"/>
    <w:rsid w:val="0030238D"/>
    <w:rsid w:val="003024A5"/>
    <w:rsid w:val="00302910"/>
    <w:rsid w:val="00302BA4"/>
    <w:rsid w:val="00302CAD"/>
    <w:rsid w:val="00302D48"/>
    <w:rsid w:val="00302DFB"/>
    <w:rsid w:val="003031B1"/>
    <w:rsid w:val="0030357F"/>
    <w:rsid w:val="00303CF0"/>
    <w:rsid w:val="00303E8A"/>
    <w:rsid w:val="00304044"/>
    <w:rsid w:val="003044AD"/>
    <w:rsid w:val="003046B9"/>
    <w:rsid w:val="003046C9"/>
    <w:rsid w:val="0030477A"/>
    <w:rsid w:val="003047F6"/>
    <w:rsid w:val="00304823"/>
    <w:rsid w:val="00304A6D"/>
    <w:rsid w:val="00304BC2"/>
    <w:rsid w:val="00304BCC"/>
    <w:rsid w:val="00304D25"/>
    <w:rsid w:val="00304DA4"/>
    <w:rsid w:val="003055ED"/>
    <w:rsid w:val="003056DB"/>
    <w:rsid w:val="003057AD"/>
    <w:rsid w:val="003059C0"/>
    <w:rsid w:val="003059E2"/>
    <w:rsid w:val="00305CE9"/>
    <w:rsid w:val="00306132"/>
    <w:rsid w:val="0030625C"/>
    <w:rsid w:val="00306398"/>
    <w:rsid w:val="00306444"/>
    <w:rsid w:val="003065DC"/>
    <w:rsid w:val="003067B2"/>
    <w:rsid w:val="00306C73"/>
    <w:rsid w:val="00306F60"/>
    <w:rsid w:val="003070AA"/>
    <w:rsid w:val="0030711A"/>
    <w:rsid w:val="0030713E"/>
    <w:rsid w:val="003073FA"/>
    <w:rsid w:val="0030751B"/>
    <w:rsid w:val="003076A5"/>
    <w:rsid w:val="00307819"/>
    <w:rsid w:val="003079F5"/>
    <w:rsid w:val="00307A8A"/>
    <w:rsid w:val="00307AC5"/>
    <w:rsid w:val="00307B8A"/>
    <w:rsid w:val="00307D76"/>
    <w:rsid w:val="00310352"/>
    <w:rsid w:val="00310471"/>
    <w:rsid w:val="00310927"/>
    <w:rsid w:val="003109B8"/>
    <w:rsid w:val="00310A4C"/>
    <w:rsid w:val="00310BE5"/>
    <w:rsid w:val="00310F11"/>
    <w:rsid w:val="00311104"/>
    <w:rsid w:val="003114D5"/>
    <w:rsid w:val="00311514"/>
    <w:rsid w:val="00311516"/>
    <w:rsid w:val="00311975"/>
    <w:rsid w:val="003119CF"/>
    <w:rsid w:val="00311A35"/>
    <w:rsid w:val="00311DFD"/>
    <w:rsid w:val="003122B4"/>
    <w:rsid w:val="0031259D"/>
    <w:rsid w:val="0031285F"/>
    <w:rsid w:val="003128EB"/>
    <w:rsid w:val="00312925"/>
    <w:rsid w:val="00312BFE"/>
    <w:rsid w:val="00312CFA"/>
    <w:rsid w:val="00312DDE"/>
    <w:rsid w:val="00312E23"/>
    <w:rsid w:val="00312FD2"/>
    <w:rsid w:val="00313038"/>
    <w:rsid w:val="00313361"/>
    <w:rsid w:val="003133E2"/>
    <w:rsid w:val="00313652"/>
    <w:rsid w:val="0031377B"/>
    <w:rsid w:val="00313820"/>
    <w:rsid w:val="003138D5"/>
    <w:rsid w:val="003139EF"/>
    <w:rsid w:val="00313AEC"/>
    <w:rsid w:val="00313E3E"/>
    <w:rsid w:val="003144EF"/>
    <w:rsid w:val="00314933"/>
    <w:rsid w:val="0031496F"/>
    <w:rsid w:val="003149AC"/>
    <w:rsid w:val="00314ACD"/>
    <w:rsid w:val="00314D76"/>
    <w:rsid w:val="00314E14"/>
    <w:rsid w:val="0031526B"/>
    <w:rsid w:val="00315316"/>
    <w:rsid w:val="00315317"/>
    <w:rsid w:val="003153F7"/>
    <w:rsid w:val="0031555A"/>
    <w:rsid w:val="0031590B"/>
    <w:rsid w:val="003159CB"/>
    <w:rsid w:val="00315A4D"/>
    <w:rsid w:val="00315C09"/>
    <w:rsid w:val="00315C94"/>
    <w:rsid w:val="00315E98"/>
    <w:rsid w:val="00316194"/>
    <w:rsid w:val="003162B8"/>
    <w:rsid w:val="00316466"/>
    <w:rsid w:val="00316524"/>
    <w:rsid w:val="003165CE"/>
    <w:rsid w:val="00316891"/>
    <w:rsid w:val="00316970"/>
    <w:rsid w:val="00316AED"/>
    <w:rsid w:val="00316B63"/>
    <w:rsid w:val="00316D76"/>
    <w:rsid w:val="00316E72"/>
    <w:rsid w:val="00316E7E"/>
    <w:rsid w:val="00316E91"/>
    <w:rsid w:val="0031740B"/>
    <w:rsid w:val="00317639"/>
    <w:rsid w:val="00317640"/>
    <w:rsid w:val="00317698"/>
    <w:rsid w:val="00317882"/>
    <w:rsid w:val="00317A41"/>
    <w:rsid w:val="00317BC4"/>
    <w:rsid w:val="00317DCC"/>
    <w:rsid w:val="00317DD7"/>
    <w:rsid w:val="00317FB9"/>
    <w:rsid w:val="0032001B"/>
    <w:rsid w:val="003204DD"/>
    <w:rsid w:val="00320C8E"/>
    <w:rsid w:val="003210AB"/>
    <w:rsid w:val="003217AA"/>
    <w:rsid w:val="003219C0"/>
    <w:rsid w:val="00321C03"/>
    <w:rsid w:val="0032204A"/>
    <w:rsid w:val="003220A5"/>
    <w:rsid w:val="003220B0"/>
    <w:rsid w:val="003223CC"/>
    <w:rsid w:val="00322896"/>
    <w:rsid w:val="00322B81"/>
    <w:rsid w:val="0032305D"/>
    <w:rsid w:val="00323217"/>
    <w:rsid w:val="00323477"/>
    <w:rsid w:val="00323586"/>
    <w:rsid w:val="0032362A"/>
    <w:rsid w:val="00323749"/>
    <w:rsid w:val="003237A4"/>
    <w:rsid w:val="0032394A"/>
    <w:rsid w:val="00323A36"/>
    <w:rsid w:val="00323CB4"/>
    <w:rsid w:val="00323DB4"/>
    <w:rsid w:val="00324003"/>
    <w:rsid w:val="00324082"/>
    <w:rsid w:val="003240F0"/>
    <w:rsid w:val="003245FB"/>
    <w:rsid w:val="00324646"/>
    <w:rsid w:val="003246EF"/>
    <w:rsid w:val="00324A01"/>
    <w:rsid w:val="00324A85"/>
    <w:rsid w:val="00324C6F"/>
    <w:rsid w:val="00324DD5"/>
    <w:rsid w:val="00324DF6"/>
    <w:rsid w:val="00324E2B"/>
    <w:rsid w:val="00325086"/>
    <w:rsid w:val="003251A0"/>
    <w:rsid w:val="003251DB"/>
    <w:rsid w:val="00325276"/>
    <w:rsid w:val="00325365"/>
    <w:rsid w:val="003255F2"/>
    <w:rsid w:val="00325A25"/>
    <w:rsid w:val="00325B27"/>
    <w:rsid w:val="00325E30"/>
    <w:rsid w:val="00325E67"/>
    <w:rsid w:val="00326117"/>
    <w:rsid w:val="0032628B"/>
    <w:rsid w:val="00326517"/>
    <w:rsid w:val="003267D3"/>
    <w:rsid w:val="0032680E"/>
    <w:rsid w:val="003268BF"/>
    <w:rsid w:val="00326ADF"/>
    <w:rsid w:val="00326E22"/>
    <w:rsid w:val="00326E39"/>
    <w:rsid w:val="00326F4E"/>
    <w:rsid w:val="00326F4F"/>
    <w:rsid w:val="0032709C"/>
    <w:rsid w:val="00327D42"/>
    <w:rsid w:val="00327E1D"/>
    <w:rsid w:val="00327F8F"/>
    <w:rsid w:val="003303FC"/>
    <w:rsid w:val="003305BB"/>
    <w:rsid w:val="00330614"/>
    <w:rsid w:val="0033071B"/>
    <w:rsid w:val="003307B8"/>
    <w:rsid w:val="00330848"/>
    <w:rsid w:val="00330A72"/>
    <w:rsid w:val="00330F11"/>
    <w:rsid w:val="00331005"/>
    <w:rsid w:val="00331070"/>
    <w:rsid w:val="003311DD"/>
    <w:rsid w:val="0033146B"/>
    <w:rsid w:val="00331872"/>
    <w:rsid w:val="0033187F"/>
    <w:rsid w:val="00331897"/>
    <w:rsid w:val="003318D0"/>
    <w:rsid w:val="00331AD3"/>
    <w:rsid w:val="00331B38"/>
    <w:rsid w:val="00331BF4"/>
    <w:rsid w:val="00331E09"/>
    <w:rsid w:val="00331ED8"/>
    <w:rsid w:val="00331FE3"/>
    <w:rsid w:val="00332F7F"/>
    <w:rsid w:val="0033336B"/>
    <w:rsid w:val="00333635"/>
    <w:rsid w:val="00333CE9"/>
    <w:rsid w:val="00333D8D"/>
    <w:rsid w:val="00333DE5"/>
    <w:rsid w:val="00333E2B"/>
    <w:rsid w:val="00333E58"/>
    <w:rsid w:val="00333E9D"/>
    <w:rsid w:val="003343AB"/>
    <w:rsid w:val="003343F4"/>
    <w:rsid w:val="003347E6"/>
    <w:rsid w:val="00334CB0"/>
    <w:rsid w:val="00334E94"/>
    <w:rsid w:val="00334EB6"/>
    <w:rsid w:val="00334ED2"/>
    <w:rsid w:val="0033556D"/>
    <w:rsid w:val="003357A1"/>
    <w:rsid w:val="00335ADE"/>
    <w:rsid w:val="00335BA1"/>
    <w:rsid w:val="00335C71"/>
    <w:rsid w:val="0033633C"/>
    <w:rsid w:val="003363BC"/>
    <w:rsid w:val="0033657A"/>
    <w:rsid w:val="00336817"/>
    <w:rsid w:val="00336A7F"/>
    <w:rsid w:val="00336C33"/>
    <w:rsid w:val="00336ECF"/>
    <w:rsid w:val="0033712A"/>
    <w:rsid w:val="00337246"/>
    <w:rsid w:val="003376AA"/>
    <w:rsid w:val="003376BF"/>
    <w:rsid w:val="0033779A"/>
    <w:rsid w:val="003377F2"/>
    <w:rsid w:val="00337B2A"/>
    <w:rsid w:val="00337CAF"/>
    <w:rsid w:val="00337F18"/>
    <w:rsid w:val="00337F55"/>
    <w:rsid w:val="00337F90"/>
    <w:rsid w:val="003401EB"/>
    <w:rsid w:val="0034028D"/>
    <w:rsid w:val="003407E2"/>
    <w:rsid w:val="00340921"/>
    <w:rsid w:val="00340D08"/>
    <w:rsid w:val="00340E83"/>
    <w:rsid w:val="00340EE6"/>
    <w:rsid w:val="00340F3A"/>
    <w:rsid w:val="00340FAC"/>
    <w:rsid w:val="003411CB"/>
    <w:rsid w:val="00341389"/>
    <w:rsid w:val="003418D1"/>
    <w:rsid w:val="00341B73"/>
    <w:rsid w:val="00341DFC"/>
    <w:rsid w:val="0034214F"/>
    <w:rsid w:val="00342475"/>
    <w:rsid w:val="003427F9"/>
    <w:rsid w:val="003428BA"/>
    <w:rsid w:val="00342985"/>
    <w:rsid w:val="00342A8A"/>
    <w:rsid w:val="00342DD9"/>
    <w:rsid w:val="003430A7"/>
    <w:rsid w:val="00343284"/>
    <w:rsid w:val="003434E9"/>
    <w:rsid w:val="00343617"/>
    <w:rsid w:val="003436BE"/>
    <w:rsid w:val="003438B2"/>
    <w:rsid w:val="003439F9"/>
    <w:rsid w:val="00343C7E"/>
    <w:rsid w:val="00343DAE"/>
    <w:rsid w:val="00343E23"/>
    <w:rsid w:val="00343E28"/>
    <w:rsid w:val="00343EAE"/>
    <w:rsid w:val="00343F16"/>
    <w:rsid w:val="0034408B"/>
    <w:rsid w:val="00344094"/>
    <w:rsid w:val="003440EE"/>
    <w:rsid w:val="0034438F"/>
    <w:rsid w:val="003444AA"/>
    <w:rsid w:val="00344B5C"/>
    <w:rsid w:val="00344C2F"/>
    <w:rsid w:val="00344C7D"/>
    <w:rsid w:val="00344F32"/>
    <w:rsid w:val="0034520F"/>
    <w:rsid w:val="0034528A"/>
    <w:rsid w:val="003452FB"/>
    <w:rsid w:val="003454FB"/>
    <w:rsid w:val="00345539"/>
    <w:rsid w:val="00345665"/>
    <w:rsid w:val="003459AB"/>
    <w:rsid w:val="00345DBB"/>
    <w:rsid w:val="00345F59"/>
    <w:rsid w:val="0034640B"/>
    <w:rsid w:val="00346616"/>
    <w:rsid w:val="003467EB"/>
    <w:rsid w:val="00346A2C"/>
    <w:rsid w:val="00346A5D"/>
    <w:rsid w:val="00346E56"/>
    <w:rsid w:val="003475D0"/>
    <w:rsid w:val="00347D4C"/>
    <w:rsid w:val="0035033C"/>
    <w:rsid w:val="00350694"/>
    <w:rsid w:val="003506F0"/>
    <w:rsid w:val="00350D9A"/>
    <w:rsid w:val="00350EC6"/>
    <w:rsid w:val="0035125A"/>
    <w:rsid w:val="003512A1"/>
    <w:rsid w:val="003515A0"/>
    <w:rsid w:val="003518E1"/>
    <w:rsid w:val="00351D89"/>
    <w:rsid w:val="00351E32"/>
    <w:rsid w:val="00351F6B"/>
    <w:rsid w:val="00352131"/>
    <w:rsid w:val="0035226C"/>
    <w:rsid w:val="003522A6"/>
    <w:rsid w:val="003523BD"/>
    <w:rsid w:val="00352A9B"/>
    <w:rsid w:val="00352CA4"/>
    <w:rsid w:val="00352D08"/>
    <w:rsid w:val="00352E54"/>
    <w:rsid w:val="00352E5E"/>
    <w:rsid w:val="003533D0"/>
    <w:rsid w:val="003534AF"/>
    <w:rsid w:val="0035394D"/>
    <w:rsid w:val="00353E2B"/>
    <w:rsid w:val="0035421E"/>
    <w:rsid w:val="00354699"/>
    <w:rsid w:val="00354986"/>
    <w:rsid w:val="00354993"/>
    <w:rsid w:val="00354C45"/>
    <w:rsid w:val="00354E0C"/>
    <w:rsid w:val="00354E1B"/>
    <w:rsid w:val="003552F1"/>
    <w:rsid w:val="0035534D"/>
    <w:rsid w:val="003556EB"/>
    <w:rsid w:val="00355D83"/>
    <w:rsid w:val="00355DC1"/>
    <w:rsid w:val="0035605C"/>
    <w:rsid w:val="0035612A"/>
    <w:rsid w:val="003562A5"/>
    <w:rsid w:val="00356440"/>
    <w:rsid w:val="00356BB0"/>
    <w:rsid w:val="00356BE9"/>
    <w:rsid w:val="00356D13"/>
    <w:rsid w:val="00356F76"/>
    <w:rsid w:val="0035741F"/>
    <w:rsid w:val="00357472"/>
    <w:rsid w:val="003574EC"/>
    <w:rsid w:val="00357562"/>
    <w:rsid w:val="003576B3"/>
    <w:rsid w:val="00357835"/>
    <w:rsid w:val="003578E8"/>
    <w:rsid w:val="00357AF3"/>
    <w:rsid w:val="00357C41"/>
    <w:rsid w:val="00357E5A"/>
    <w:rsid w:val="003602F6"/>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03"/>
    <w:rsid w:val="0036245A"/>
    <w:rsid w:val="00362474"/>
    <w:rsid w:val="003624CB"/>
    <w:rsid w:val="00362543"/>
    <w:rsid w:val="00362620"/>
    <w:rsid w:val="0036265D"/>
    <w:rsid w:val="00362B27"/>
    <w:rsid w:val="00362C0A"/>
    <w:rsid w:val="00362D2D"/>
    <w:rsid w:val="00362F9B"/>
    <w:rsid w:val="00363158"/>
    <w:rsid w:val="0036337E"/>
    <w:rsid w:val="003633D2"/>
    <w:rsid w:val="00363593"/>
    <w:rsid w:val="003639B4"/>
    <w:rsid w:val="00363CC4"/>
    <w:rsid w:val="00363CF6"/>
    <w:rsid w:val="00363D8A"/>
    <w:rsid w:val="00363E49"/>
    <w:rsid w:val="00363E86"/>
    <w:rsid w:val="00363EA3"/>
    <w:rsid w:val="00363EC5"/>
    <w:rsid w:val="00363F40"/>
    <w:rsid w:val="00363F54"/>
    <w:rsid w:val="00363FEE"/>
    <w:rsid w:val="003641C2"/>
    <w:rsid w:val="003643A8"/>
    <w:rsid w:val="0036452F"/>
    <w:rsid w:val="003647A6"/>
    <w:rsid w:val="00364877"/>
    <w:rsid w:val="003649B8"/>
    <w:rsid w:val="00364C42"/>
    <w:rsid w:val="00365076"/>
    <w:rsid w:val="003650B7"/>
    <w:rsid w:val="00365162"/>
    <w:rsid w:val="00365212"/>
    <w:rsid w:val="003654F8"/>
    <w:rsid w:val="00365517"/>
    <w:rsid w:val="0036578A"/>
    <w:rsid w:val="00365859"/>
    <w:rsid w:val="003659B0"/>
    <w:rsid w:val="00365BC1"/>
    <w:rsid w:val="00365CCE"/>
    <w:rsid w:val="00365E05"/>
    <w:rsid w:val="003660B9"/>
    <w:rsid w:val="00366594"/>
    <w:rsid w:val="0036660F"/>
    <w:rsid w:val="00366657"/>
    <w:rsid w:val="00366A13"/>
    <w:rsid w:val="00366C94"/>
    <w:rsid w:val="00366CEB"/>
    <w:rsid w:val="00366E2E"/>
    <w:rsid w:val="00366E64"/>
    <w:rsid w:val="003670DE"/>
    <w:rsid w:val="00367230"/>
    <w:rsid w:val="00367331"/>
    <w:rsid w:val="0036739D"/>
    <w:rsid w:val="003674E3"/>
    <w:rsid w:val="00367624"/>
    <w:rsid w:val="0036762F"/>
    <w:rsid w:val="0036788E"/>
    <w:rsid w:val="00367BB9"/>
    <w:rsid w:val="00367DBB"/>
    <w:rsid w:val="003700F3"/>
    <w:rsid w:val="003701BD"/>
    <w:rsid w:val="0037094C"/>
    <w:rsid w:val="00370CA1"/>
    <w:rsid w:val="00370D18"/>
    <w:rsid w:val="00371095"/>
    <w:rsid w:val="00371743"/>
    <w:rsid w:val="00371876"/>
    <w:rsid w:val="00371906"/>
    <w:rsid w:val="00371AA5"/>
    <w:rsid w:val="00371E3A"/>
    <w:rsid w:val="00371EAF"/>
    <w:rsid w:val="003724AB"/>
    <w:rsid w:val="003726ED"/>
    <w:rsid w:val="003727CE"/>
    <w:rsid w:val="00372D92"/>
    <w:rsid w:val="00372EB6"/>
    <w:rsid w:val="003730B5"/>
    <w:rsid w:val="00373181"/>
    <w:rsid w:val="003732A0"/>
    <w:rsid w:val="003735F6"/>
    <w:rsid w:val="00373B6C"/>
    <w:rsid w:val="00373C77"/>
    <w:rsid w:val="0037406D"/>
    <w:rsid w:val="00374225"/>
    <w:rsid w:val="003743AC"/>
    <w:rsid w:val="0037440A"/>
    <w:rsid w:val="003746CE"/>
    <w:rsid w:val="003746F3"/>
    <w:rsid w:val="00374A3D"/>
    <w:rsid w:val="00374B9A"/>
    <w:rsid w:val="00374CEE"/>
    <w:rsid w:val="00374F84"/>
    <w:rsid w:val="00375245"/>
    <w:rsid w:val="003752AA"/>
    <w:rsid w:val="00375841"/>
    <w:rsid w:val="003758B7"/>
    <w:rsid w:val="00375C8D"/>
    <w:rsid w:val="00375FA7"/>
    <w:rsid w:val="0037604E"/>
    <w:rsid w:val="003760E7"/>
    <w:rsid w:val="003761F5"/>
    <w:rsid w:val="0037631C"/>
    <w:rsid w:val="00376408"/>
    <w:rsid w:val="00376433"/>
    <w:rsid w:val="00376490"/>
    <w:rsid w:val="003766A8"/>
    <w:rsid w:val="00376847"/>
    <w:rsid w:val="00376928"/>
    <w:rsid w:val="00376CCA"/>
    <w:rsid w:val="00376E25"/>
    <w:rsid w:val="00376EE5"/>
    <w:rsid w:val="003770D2"/>
    <w:rsid w:val="00377106"/>
    <w:rsid w:val="0037725C"/>
    <w:rsid w:val="00377312"/>
    <w:rsid w:val="003775F9"/>
    <w:rsid w:val="00377B39"/>
    <w:rsid w:val="00377C07"/>
    <w:rsid w:val="00377CA9"/>
    <w:rsid w:val="00377D50"/>
    <w:rsid w:val="00377DF9"/>
    <w:rsid w:val="0038055A"/>
    <w:rsid w:val="00380646"/>
    <w:rsid w:val="00380679"/>
    <w:rsid w:val="003807D2"/>
    <w:rsid w:val="00380AB2"/>
    <w:rsid w:val="00380E8F"/>
    <w:rsid w:val="00381087"/>
    <w:rsid w:val="0038117F"/>
    <w:rsid w:val="0038123E"/>
    <w:rsid w:val="00381257"/>
    <w:rsid w:val="0038125E"/>
    <w:rsid w:val="0038186D"/>
    <w:rsid w:val="00381A10"/>
    <w:rsid w:val="00381B1D"/>
    <w:rsid w:val="00381C13"/>
    <w:rsid w:val="00382249"/>
    <w:rsid w:val="00382296"/>
    <w:rsid w:val="00382398"/>
    <w:rsid w:val="00382411"/>
    <w:rsid w:val="00382815"/>
    <w:rsid w:val="0038285F"/>
    <w:rsid w:val="0038298B"/>
    <w:rsid w:val="0038298C"/>
    <w:rsid w:val="00382B1E"/>
    <w:rsid w:val="00382C51"/>
    <w:rsid w:val="003830D9"/>
    <w:rsid w:val="00383277"/>
    <w:rsid w:val="00383380"/>
    <w:rsid w:val="003834EA"/>
    <w:rsid w:val="00383555"/>
    <w:rsid w:val="003837A3"/>
    <w:rsid w:val="00383827"/>
    <w:rsid w:val="00383832"/>
    <w:rsid w:val="00383BCC"/>
    <w:rsid w:val="00383EC8"/>
    <w:rsid w:val="00384424"/>
    <w:rsid w:val="0038449A"/>
    <w:rsid w:val="0038465E"/>
    <w:rsid w:val="0038475B"/>
    <w:rsid w:val="003847A7"/>
    <w:rsid w:val="00384C66"/>
    <w:rsid w:val="00384D27"/>
    <w:rsid w:val="00384D2D"/>
    <w:rsid w:val="00384FAB"/>
    <w:rsid w:val="00385243"/>
    <w:rsid w:val="00385312"/>
    <w:rsid w:val="003854D8"/>
    <w:rsid w:val="00385779"/>
    <w:rsid w:val="0038584C"/>
    <w:rsid w:val="00385AA5"/>
    <w:rsid w:val="00385E44"/>
    <w:rsid w:val="0038618A"/>
    <w:rsid w:val="003861DF"/>
    <w:rsid w:val="00386274"/>
    <w:rsid w:val="00386449"/>
    <w:rsid w:val="003868B3"/>
    <w:rsid w:val="00386B7A"/>
    <w:rsid w:val="00386D0F"/>
    <w:rsid w:val="00386F37"/>
    <w:rsid w:val="00386F6A"/>
    <w:rsid w:val="00387110"/>
    <w:rsid w:val="003873DC"/>
    <w:rsid w:val="003874D9"/>
    <w:rsid w:val="003874F2"/>
    <w:rsid w:val="003875E0"/>
    <w:rsid w:val="00387986"/>
    <w:rsid w:val="00387CA0"/>
    <w:rsid w:val="00387CAD"/>
    <w:rsid w:val="00387F13"/>
    <w:rsid w:val="0039018F"/>
    <w:rsid w:val="003901CC"/>
    <w:rsid w:val="003902AB"/>
    <w:rsid w:val="003902B1"/>
    <w:rsid w:val="003904AD"/>
    <w:rsid w:val="00390663"/>
    <w:rsid w:val="00390BA0"/>
    <w:rsid w:val="00390E74"/>
    <w:rsid w:val="00390F99"/>
    <w:rsid w:val="00391104"/>
    <w:rsid w:val="00391289"/>
    <w:rsid w:val="00391375"/>
    <w:rsid w:val="003914D4"/>
    <w:rsid w:val="003915B3"/>
    <w:rsid w:val="003915FF"/>
    <w:rsid w:val="00391A2E"/>
    <w:rsid w:val="00391E13"/>
    <w:rsid w:val="00392292"/>
    <w:rsid w:val="003924B1"/>
    <w:rsid w:val="003925A2"/>
    <w:rsid w:val="00392734"/>
    <w:rsid w:val="003927D2"/>
    <w:rsid w:val="00392BD7"/>
    <w:rsid w:val="00392D16"/>
    <w:rsid w:val="00392D6F"/>
    <w:rsid w:val="00392E96"/>
    <w:rsid w:val="003933A0"/>
    <w:rsid w:val="003934E1"/>
    <w:rsid w:val="003936DC"/>
    <w:rsid w:val="003936E6"/>
    <w:rsid w:val="003938DA"/>
    <w:rsid w:val="003938DE"/>
    <w:rsid w:val="003939A2"/>
    <w:rsid w:val="00393B57"/>
    <w:rsid w:val="00393BCE"/>
    <w:rsid w:val="00393D37"/>
    <w:rsid w:val="00393D7D"/>
    <w:rsid w:val="00393F15"/>
    <w:rsid w:val="00393FF0"/>
    <w:rsid w:val="003940B1"/>
    <w:rsid w:val="0039418B"/>
    <w:rsid w:val="003941A8"/>
    <w:rsid w:val="00394321"/>
    <w:rsid w:val="003943D8"/>
    <w:rsid w:val="00394435"/>
    <w:rsid w:val="0039476F"/>
    <w:rsid w:val="00394EDC"/>
    <w:rsid w:val="003950D0"/>
    <w:rsid w:val="0039516B"/>
    <w:rsid w:val="0039537A"/>
    <w:rsid w:val="0039628D"/>
    <w:rsid w:val="00396354"/>
    <w:rsid w:val="00396525"/>
    <w:rsid w:val="0039656B"/>
    <w:rsid w:val="003967DF"/>
    <w:rsid w:val="003968C7"/>
    <w:rsid w:val="00396AEF"/>
    <w:rsid w:val="00396B0A"/>
    <w:rsid w:val="00396C0C"/>
    <w:rsid w:val="00396DF6"/>
    <w:rsid w:val="00396E52"/>
    <w:rsid w:val="00396EA9"/>
    <w:rsid w:val="00397119"/>
    <w:rsid w:val="003971BA"/>
    <w:rsid w:val="003972E8"/>
    <w:rsid w:val="0039764F"/>
    <w:rsid w:val="003977FD"/>
    <w:rsid w:val="00397A1F"/>
    <w:rsid w:val="00397BA9"/>
    <w:rsid w:val="003A02D3"/>
    <w:rsid w:val="003A05A7"/>
    <w:rsid w:val="003A060C"/>
    <w:rsid w:val="003A07DD"/>
    <w:rsid w:val="003A0A19"/>
    <w:rsid w:val="003A0B49"/>
    <w:rsid w:val="003A0BAF"/>
    <w:rsid w:val="003A0D51"/>
    <w:rsid w:val="003A0DB3"/>
    <w:rsid w:val="003A0ED1"/>
    <w:rsid w:val="003A1105"/>
    <w:rsid w:val="003A1678"/>
    <w:rsid w:val="003A16DA"/>
    <w:rsid w:val="003A1773"/>
    <w:rsid w:val="003A1944"/>
    <w:rsid w:val="003A1D57"/>
    <w:rsid w:val="003A26AC"/>
    <w:rsid w:val="003A28BC"/>
    <w:rsid w:val="003A2B88"/>
    <w:rsid w:val="003A2D7A"/>
    <w:rsid w:val="003A3015"/>
    <w:rsid w:val="003A32C8"/>
    <w:rsid w:val="003A3380"/>
    <w:rsid w:val="003A33DF"/>
    <w:rsid w:val="003A375A"/>
    <w:rsid w:val="003A3862"/>
    <w:rsid w:val="003A38DB"/>
    <w:rsid w:val="003A38E1"/>
    <w:rsid w:val="003A3AE3"/>
    <w:rsid w:val="003A3B8C"/>
    <w:rsid w:val="003A3CD1"/>
    <w:rsid w:val="003A3DA8"/>
    <w:rsid w:val="003A3DC9"/>
    <w:rsid w:val="003A3E98"/>
    <w:rsid w:val="003A4269"/>
    <w:rsid w:val="003A44D4"/>
    <w:rsid w:val="003A4555"/>
    <w:rsid w:val="003A4AE3"/>
    <w:rsid w:val="003A4BF7"/>
    <w:rsid w:val="003A4CE3"/>
    <w:rsid w:val="003A4D99"/>
    <w:rsid w:val="003A55AE"/>
    <w:rsid w:val="003A55CE"/>
    <w:rsid w:val="003A5B93"/>
    <w:rsid w:val="003A5BE6"/>
    <w:rsid w:val="003A5D48"/>
    <w:rsid w:val="003A5F35"/>
    <w:rsid w:val="003A606B"/>
    <w:rsid w:val="003A62DC"/>
    <w:rsid w:val="003A6360"/>
    <w:rsid w:val="003A63D8"/>
    <w:rsid w:val="003A6A80"/>
    <w:rsid w:val="003A7125"/>
    <w:rsid w:val="003A7240"/>
    <w:rsid w:val="003A77BD"/>
    <w:rsid w:val="003A7931"/>
    <w:rsid w:val="003A7E24"/>
    <w:rsid w:val="003A7E58"/>
    <w:rsid w:val="003A7E6F"/>
    <w:rsid w:val="003A7F5B"/>
    <w:rsid w:val="003A7FF0"/>
    <w:rsid w:val="003B032E"/>
    <w:rsid w:val="003B037A"/>
    <w:rsid w:val="003B0798"/>
    <w:rsid w:val="003B0F52"/>
    <w:rsid w:val="003B11C7"/>
    <w:rsid w:val="003B12B3"/>
    <w:rsid w:val="003B1596"/>
    <w:rsid w:val="003B1B3C"/>
    <w:rsid w:val="003B1C2B"/>
    <w:rsid w:val="003B1D84"/>
    <w:rsid w:val="003B1F6B"/>
    <w:rsid w:val="003B229D"/>
    <w:rsid w:val="003B259E"/>
    <w:rsid w:val="003B2617"/>
    <w:rsid w:val="003B293D"/>
    <w:rsid w:val="003B2971"/>
    <w:rsid w:val="003B29CA"/>
    <w:rsid w:val="003B29F7"/>
    <w:rsid w:val="003B2BC2"/>
    <w:rsid w:val="003B2C76"/>
    <w:rsid w:val="003B2CDD"/>
    <w:rsid w:val="003B2E3B"/>
    <w:rsid w:val="003B2F6B"/>
    <w:rsid w:val="003B2FF2"/>
    <w:rsid w:val="003B3293"/>
    <w:rsid w:val="003B3468"/>
    <w:rsid w:val="003B36C9"/>
    <w:rsid w:val="003B3891"/>
    <w:rsid w:val="003B3B6C"/>
    <w:rsid w:val="003B3C05"/>
    <w:rsid w:val="003B3D04"/>
    <w:rsid w:val="003B3D9C"/>
    <w:rsid w:val="003B3E20"/>
    <w:rsid w:val="003B3F2B"/>
    <w:rsid w:val="003B4506"/>
    <w:rsid w:val="003B47FA"/>
    <w:rsid w:val="003B485F"/>
    <w:rsid w:val="003B488A"/>
    <w:rsid w:val="003B4A34"/>
    <w:rsid w:val="003B4BFA"/>
    <w:rsid w:val="003B4C95"/>
    <w:rsid w:val="003B4CCE"/>
    <w:rsid w:val="003B4EFC"/>
    <w:rsid w:val="003B4FA0"/>
    <w:rsid w:val="003B5034"/>
    <w:rsid w:val="003B5547"/>
    <w:rsid w:val="003B5564"/>
    <w:rsid w:val="003B56D2"/>
    <w:rsid w:val="003B5745"/>
    <w:rsid w:val="003B5841"/>
    <w:rsid w:val="003B5C6A"/>
    <w:rsid w:val="003B5D70"/>
    <w:rsid w:val="003B609B"/>
    <w:rsid w:val="003B64F7"/>
    <w:rsid w:val="003B6597"/>
    <w:rsid w:val="003B6D38"/>
    <w:rsid w:val="003B7158"/>
    <w:rsid w:val="003B7171"/>
    <w:rsid w:val="003B7ABE"/>
    <w:rsid w:val="003B7CCF"/>
    <w:rsid w:val="003C02E8"/>
    <w:rsid w:val="003C0343"/>
    <w:rsid w:val="003C0488"/>
    <w:rsid w:val="003C06D9"/>
    <w:rsid w:val="003C0A0F"/>
    <w:rsid w:val="003C0A78"/>
    <w:rsid w:val="003C0AAE"/>
    <w:rsid w:val="003C0E11"/>
    <w:rsid w:val="003C106E"/>
    <w:rsid w:val="003C11F5"/>
    <w:rsid w:val="003C1852"/>
    <w:rsid w:val="003C1894"/>
    <w:rsid w:val="003C1AE3"/>
    <w:rsid w:val="003C1DA3"/>
    <w:rsid w:val="003C212E"/>
    <w:rsid w:val="003C2453"/>
    <w:rsid w:val="003C27DC"/>
    <w:rsid w:val="003C283C"/>
    <w:rsid w:val="003C290D"/>
    <w:rsid w:val="003C29AB"/>
    <w:rsid w:val="003C2E9C"/>
    <w:rsid w:val="003C2F7A"/>
    <w:rsid w:val="003C2FBB"/>
    <w:rsid w:val="003C3008"/>
    <w:rsid w:val="003C303E"/>
    <w:rsid w:val="003C32E3"/>
    <w:rsid w:val="003C342E"/>
    <w:rsid w:val="003C355F"/>
    <w:rsid w:val="003C35DC"/>
    <w:rsid w:val="003C39C5"/>
    <w:rsid w:val="003C3B04"/>
    <w:rsid w:val="003C47C3"/>
    <w:rsid w:val="003C49B4"/>
    <w:rsid w:val="003C4BF5"/>
    <w:rsid w:val="003C4C03"/>
    <w:rsid w:val="003C4C39"/>
    <w:rsid w:val="003C4E29"/>
    <w:rsid w:val="003C5208"/>
    <w:rsid w:val="003C528D"/>
    <w:rsid w:val="003C5940"/>
    <w:rsid w:val="003C59DD"/>
    <w:rsid w:val="003C5F6F"/>
    <w:rsid w:val="003C6248"/>
    <w:rsid w:val="003C65F4"/>
    <w:rsid w:val="003C6781"/>
    <w:rsid w:val="003C68D8"/>
    <w:rsid w:val="003C69BB"/>
    <w:rsid w:val="003C6BC9"/>
    <w:rsid w:val="003C7067"/>
    <w:rsid w:val="003C73CC"/>
    <w:rsid w:val="003C7734"/>
    <w:rsid w:val="003C78A5"/>
    <w:rsid w:val="003C7DFB"/>
    <w:rsid w:val="003D018E"/>
    <w:rsid w:val="003D0514"/>
    <w:rsid w:val="003D09A3"/>
    <w:rsid w:val="003D0D44"/>
    <w:rsid w:val="003D1078"/>
    <w:rsid w:val="003D125C"/>
    <w:rsid w:val="003D1402"/>
    <w:rsid w:val="003D1E36"/>
    <w:rsid w:val="003D1E3A"/>
    <w:rsid w:val="003D1E5E"/>
    <w:rsid w:val="003D2007"/>
    <w:rsid w:val="003D229F"/>
    <w:rsid w:val="003D231E"/>
    <w:rsid w:val="003D2359"/>
    <w:rsid w:val="003D270C"/>
    <w:rsid w:val="003D2A4B"/>
    <w:rsid w:val="003D2AE1"/>
    <w:rsid w:val="003D2AF4"/>
    <w:rsid w:val="003D2B44"/>
    <w:rsid w:val="003D2DFE"/>
    <w:rsid w:val="003D2EA8"/>
    <w:rsid w:val="003D2F88"/>
    <w:rsid w:val="003D2FED"/>
    <w:rsid w:val="003D3419"/>
    <w:rsid w:val="003D34E3"/>
    <w:rsid w:val="003D356A"/>
    <w:rsid w:val="003D375A"/>
    <w:rsid w:val="003D38EE"/>
    <w:rsid w:val="003D38F0"/>
    <w:rsid w:val="003D3A46"/>
    <w:rsid w:val="003D3B3F"/>
    <w:rsid w:val="003D3F46"/>
    <w:rsid w:val="003D4450"/>
    <w:rsid w:val="003D4576"/>
    <w:rsid w:val="003D459D"/>
    <w:rsid w:val="003D47E1"/>
    <w:rsid w:val="003D49EC"/>
    <w:rsid w:val="003D4A20"/>
    <w:rsid w:val="003D4BAA"/>
    <w:rsid w:val="003D517A"/>
    <w:rsid w:val="003D52CC"/>
    <w:rsid w:val="003D57DD"/>
    <w:rsid w:val="003D5A73"/>
    <w:rsid w:val="003D5E14"/>
    <w:rsid w:val="003D5E54"/>
    <w:rsid w:val="003D5EAE"/>
    <w:rsid w:val="003D5F12"/>
    <w:rsid w:val="003D5FD7"/>
    <w:rsid w:val="003D6123"/>
    <w:rsid w:val="003D6158"/>
    <w:rsid w:val="003D61AF"/>
    <w:rsid w:val="003D6578"/>
    <w:rsid w:val="003D6A29"/>
    <w:rsid w:val="003D6CE6"/>
    <w:rsid w:val="003D71AF"/>
    <w:rsid w:val="003D73C1"/>
    <w:rsid w:val="003D74BE"/>
    <w:rsid w:val="003D76D2"/>
    <w:rsid w:val="003D795E"/>
    <w:rsid w:val="003D7B8A"/>
    <w:rsid w:val="003E00A5"/>
    <w:rsid w:val="003E00FC"/>
    <w:rsid w:val="003E01BC"/>
    <w:rsid w:val="003E027B"/>
    <w:rsid w:val="003E049D"/>
    <w:rsid w:val="003E05E3"/>
    <w:rsid w:val="003E0623"/>
    <w:rsid w:val="003E0BAD"/>
    <w:rsid w:val="003E0BD6"/>
    <w:rsid w:val="003E0DED"/>
    <w:rsid w:val="003E0F12"/>
    <w:rsid w:val="003E126B"/>
    <w:rsid w:val="003E141E"/>
    <w:rsid w:val="003E1502"/>
    <w:rsid w:val="003E15FD"/>
    <w:rsid w:val="003E16BF"/>
    <w:rsid w:val="003E1762"/>
    <w:rsid w:val="003E1A95"/>
    <w:rsid w:val="003E1AB7"/>
    <w:rsid w:val="003E1B4F"/>
    <w:rsid w:val="003E1BAA"/>
    <w:rsid w:val="003E1DCF"/>
    <w:rsid w:val="003E2399"/>
    <w:rsid w:val="003E247A"/>
    <w:rsid w:val="003E25E2"/>
    <w:rsid w:val="003E262F"/>
    <w:rsid w:val="003E2C63"/>
    <w:rsid w:val="003E2DBE"/>
    <w:rsid w:val="003E3130"/>
    <w:rsid w:val="003E33A4"/>
    <w:rsid w:val="003E35AB"/>
    <w:rsid w:val="003E37E1"/>
    <w:rsid w:val="003E3A93"/>
    <w:rsid w:val="003E3D2C"/>
    <w:rsid w:val="003E3F5C"/>
    <w:rsid w:val="003E408B"/>
    <w:rsid w:val="003E4298"/>
    <w:rsid w:val="003E45C2"/>
    <w:rsid w:val="003E4736"/>
    <w:rsid w:val="003E485A"/>
    <w:rsid w:val="003E49B4"/>
    <w:rsid w:val="003E4D98"/>
    <w:rsid w:val="003E50AD"/>
    <w:rsid w:val="003E5154"/>
    <w:rsid w:val="003E532D"/>
    <w:rsid w:val="003E55D8"/>
    <w:rsid w:val="003E565D"/>
    <w:rsid w:val="003E58DE"/>
    <w:rsid w:val="003E5A76"/>
    <w:rsid w:val="003E5B00"/>
    <w:rsid w:val="003E5D7D"/>
    <w:rsid w:val="003E5D8D"/>
    <w:rsid w:val="003E6027"/>
    <w:rsid w:val="003E6120"/>
    <w:rsid w:val="003E6487"/>
    <w:rsid w:val="003E655F"/>
    <w:rsid w:val="003E67A8"/>
    <w:rsid w:val="003E6A5F"/>
    <w:rsid w:val="003E6A6F"/>
    <w:rsid w:val="003E6AD3"/>
    <w:rsid w:val="003E6B1B"/>
    <w:rsid w:val="003E6D50"/>
    <w:rsid w:val="003E6E4B"/>
    <w:rsid w:val="003E6EB8"/>
    <w:rsid w:val="003E76FB"/>
    <w:rsid w:val="003E7AB9"/>
    <w:rsid w:val="003F02B7"/>
    <w:rsid w:val="003F031E"/>
    <w:rsid w:val="003F047D"/>
    <w:rsid w:val="003F048F"/>
    <w:rsid w:val="003F0515"/>
    <w:rsid w:val="003F05F0"/>
    <w:rsid w:val="003F0791"/>
    <w:rsid w:val="003F1119"/>
    <w:rsid w:val="003F11C2"/>
    <w:rsid w:val="003F125D"/>
    <w:rsid w:val="003F182D"/>
    <w:rsid w:val="003F1890"/>
    <w:rsid w:val="003F1AB7"/>
    <w:rsid w:val="003F1BCB"/>
    <w:rsid w:val="003F1EE9"/>
    <w:rsid w:val="003F1F6B"/>
    <w:rsid w:val="003F21F7"/>
    <w:rsid w:val="003F23A7"/>
    <w:rsid w:val="003F23AB"/>
    <w:rsid w:val="003F2418"/>
    <w:rsid w:val="003F2780"/>
    <w:rsid w:val="003F29D9"/>
    <w:rsid w:val="003F319E"/>
    <w:rsid w:val="003F3333"/>
    <w:rsid w:val="003F3599"/>
    <w:rsid w:val="003F35F0"/>
    <w:rsid w:val="003F3724"/>
    <w:rsid w:val="003F3BC5"/>
    <w:rsid w:val="003F3C48"/>
    <w:rsid w:val="003F3CA8"/>
    <w:rsid w:val="003F3D46"/>
    <w:rsid w:val="003F3D86"/>
    <w:rsid w:val="003F3F18"/>
    <w:rsid w:val="003F4168"/>
    <w:rsid w:val="003F463A"/>
    <w:rsid w:val="003F4D37"/>
    <w:rsid w:val="003F4DA5"/>
    <w:rsid w:val="003F4DD3"/>
    <w:rsid w:val="003F4ECE"/>
    <w:rsid w:val="003F4EDB"/>
    <w:rsid w:val="003F5471"/>
    <w:rsid w:val="003F54D3"/>
    <w:rsid w:val="003F5971"/>
    <w:rsid w:val="003F5A35"/>
    <w:rsid w:val="003F5D4C"/>
    <w:rsid w:val="003F5DF7"/>
    <w:rsid w:val="003F6012"/>
    <w:rsid w:val="003F644C"/>
    <w:rsid w:val="003F64AE"/>
    <w:rsid w:val="003F66C3"/>
    <w:rsid w:val="003F6AB7"/>
    <w:rsid w:val="003F6CB5"/>
    <w:rsid w:val="003F6D98"/>
    <w:rsid w:val="003F727C"/>
    <w:rsid w:val="003F7714"/>
    <w:rsid w:val="003F7AA8"/>
    <w:rsid w:val="003F7C32"/>
    <w:rsid w:val="003F7E4F"/>
    <w:rsid w:val="003F7E5B"/>
    <w:rsid w:val="004000E0"/>
    <w:rsid w:val="00400225"/>
    <w:rsid w:val="00400317"/>
    <w:rsid w:val="004003BE"/>
    <w:rsid w:val="0040049C"/>
    <w:rsid w:val="00400534"/>
    <w:rsid w:val="0040063A"/>
    <w:rsid w:val="00400930"/>
    <w:rsid w:val="00400A52"/>
    <w:rsid w:val="00400A58"/>
    <w:rsid w:val="00400AD6"/>
    <w:rsid w:val="00400B4A"/>
    <w:rsid w:val="00400C90"/>
    <w:rsid w:val="00400CBA"/>
    <w:rsid w:val="004014D8"/>
    <w:rsid w:val="00401716"/>
    <w:rsid w:val="00401955"/>
    <w:rsid w:val="00401A79"/>
    <w:rsid w:val="00401B0F"/>
    <w:rsid w:val="00401B7A"/>
    <w:rsid w:val="00401EF0"/>
    <w:rsid w:val="004021F0"/>
    <w:rsid w:val="00402234"/>
    <w:rsid w:val="004023F4"/>
    <w:rsid w:val="00402531"/>
    <w:rsid w:val="004028EC"/>
    <w:rsid w:val="00402933"/>
    <w:rsid w:val="00402A72"/>
    <w:rsid w:val="00402B47"/>
    <w:rsid w:val="00402BEE"/>
    <w:rsid w:val="00402F97"/>
    <w:rsid w:val="004030A5"/>
    <w:rsid w:val="004030C6"/>
    <w:rsid w:val="004030F3"/>
    <w:rsid w:val="004031D9"/>
    <w:rsid w:val="004032A2"/>
    <w:rsid w:val="004035AA"/>
    <w:rsid w:val="00403766"/>
    <w:rsid w:val="004037A0"/>
    <w:rsid w:val="0040391D"/>
    <w:rsid w:val="00403F30"/>
    <w:rsid w:val="0040400D"/>
    <w:rsid w:val="004041A0"/>
    <w:rsid w:val="004043BC"/>
    <w:rsid w:val="0040456D"/>
    <w:rsid w:val="0040457B"/>
    <w:rsid w:val="00404871"/>
    <w:rsid w:val="004049A1"/>
    <w:rsid w:val="00404BF4"/>
    <w:rsid w:val="004051ED"/>
    <w:rsid w:val="004052EB"/>
    <w:rsid w:val="00405492"/>
    <w:rsid w:val="00405625"/>
    <w:rsid w:val="00405794"/>
    <w:rsid w:val="0040591E"/>
    <w:rsid w:val="00405922"/>
    <w:rsid w:val="004059EC"/>
    <w:rsid w:val="00405A36"/>
    <w:rsid w:val="00405C98"/>
    <w:rsid w:val="00405D9A"/>
    <w:rsid w:val="00405DEA"/>
    <w:rsid w:val="00405ECF"/>
    <w:rsid w:val="00405FB9"/>
    <w:rsid w:val="004060F2"/>
    <w:rsid w:val="0040635E"/>
    <w:rsid w:val="00406382"/>
    <w:rsid w:val="00406482"/>
    <w:rsid w:val="0040694E"/>
    <w:rsid w:val="004069D1"/>
    <w:rsid w:val="00406C47"/>
    <w:rsid w:val="00406DF1"/>
    <w:rsid w:val="00406E1A"/>
    <w:rsid w:val="00407075"/>
    <w:rsid w:val="004070D7"/>
    <w:rsid w:val="00407118"/>
    <w:rsid w:val="004071A7"/>
    <w:rsid w:val="004072AA"/>
    <w:rsid w:val="0040730C"/>
    <w:rsid w:val="004073A6"/>
    <w:rsid w:val="0040743B"/>
    <w:rsid w:val="004075C5"/>
    <w:rsid w:val="00407709"/>
    <w:rsid w:val="0040778C"/>
    <w:rsid w:val="004077A1"/>
    <w:rsid w:val="0040793A"/>
    <w:rsid w:val="00407D57"/>
    <w:rsid w:val="00410181"/>
    <w:rsid w:val="0041044D"/>
    <w:rsid w:val="0041099B"/>
    <w:rsid w:val="00410A67"/>
    <w:rsid w:val="00410D28"/>
    <w:rsid w:val="004110BC"/>
    <w:rsid w:val="00411139"/>
    <w:rsid w:val="0041128E"/>
    <w:rsid w:val="004115B9"/>
    <w:rsid w:val="0041163F"/>
    <w:rsid w:val="0041166F"/>
    <w:rsid w:val="004116D2"/>
    <w:rsid w:val="004119F1"/>
    <w:rsid w:val="00411B27"/>
    <w:rsid w:val="00411BF8"/>
    <w:rsid w:val="00411C22"/>
    <w:rsid w:val="00411DDA"/>
    <w:rsid w:val="00411E9E"/>
    <w:rsid w:val="00412375"/>
    <w:rsid w:val="004123BF"/>
    <w:rsid w:val="004126ED"/>
    <w:rsid w:val="00412C27"/>
    <w:rsid w:val="00412C71"/>
    <w:rsid w:val="00412EEA"/>
    <w:rsid w:val="00412F41"/>
    <w:rsid w:val="004130C7"/>
    <w:rsid w:val="00413457"/>
    <w:rsid w:val="00413826"/>
    <w:rsid w:val="00413971"/>
    <w:rsid w:val="00413AA4"/>
    <w:rsid w:val="00413AA8"/>
    <w:rsid w:val="00413F85"/>
    <w:rsid w:val="00413FB3"/>
    <w:rsid w:val="00414235"/>
    <w:rsid w:val="0041449C"/>
    <w:rsid w:val="00414546"/>
    <w:rsid w:val="004146BB"/>
    <w:rsid w:val="00414853"/>
    <w:rsid w:val="0041491E"/>
    <w:rsid w:val="00414A42"/>
    <w:rsid w:val="00414AF9"/>
    <w:rsid w:val="00414EA7"/>
    <w:rsid w:val="00415170"/>
    <w:rsid w:val="004154F2"/>
    <w:rsid w:val="00415523"/>
    <w:rsid w:val="004155F4"/>
    <w:rsid w:val="004156F1"/>
    <w:rsid w:val="00415700"/>
    <w:rsid w:val="004158FB"/>
    <w:rsid w:val="00415F7E"/>
    <w:rsid w:val="00415FAD"/>
    <w:rsid w:val="00415FD4"/>
    <w:rsid w:val="00416137"/>
    <w:rsid w:val="0041616A"/>
    <w:rsid w:val="00416598"/>
    <w:rsid w:val="004165BA"/>
    <w:rsid w:val="0041670E"/>
    <w:rsid w:val="004167CC"/>
    <w:rsid w:val="00416E57"/>
    <w:rsid w:val="00416ED5"/>
    <w:rsid w:val="00416F9C"/>
    <w:rsid w:val="00417091"/>
    <w:rsid w:val="0041752C"/>
    <w:rsid w:val="00417532"/>
    <w:rsid w:val="00417697"/>
    <w:rsid w:val="0041776C"/>
    <w:rsid w:val="00417827"/>
    <w:rsid w:val="00417B97"/>
    <w:rsid w:val="00417BB6"/>
    <w:rsid w:val="00417BE5"/>
    <w:rsid w:val="00417E76"/>
    <w:rsid w:val="00417FB2"/>
    <w:rsid w:val="004200CB"/>
    <w:rsid w:val="0042046F"/>
    <w:rsid w:val="004207C6"/>
    <w:rsid w:val="00420C7D"/>
    <w:rsid w:val="00420EBB"/>
    <w:rsid w:val="00420ECB"/>
    <w:rsid w:val="004218B8"/>
    <w:rsid w:val="00421ABD"/>
    <w:rsid w:val="00421B37"/>
    <w:rsid w:val="00421B3B"/>
    <w:rsid w:val="00421CB1"/>
    <w:rsid w:val="00421CB6"/>
    <w:rsid w:val="00421CCB"/>
    <w:rsid w:val="00421D33"/>
    <w:rsid w:val="00421EA0"/>
    <w:rsid w:val="0042202B"/>
    <w:rsid w:val="004220CE"/>
    <w:rsid w:val="004220D2"/>
    <w:rsid w:val="004224E0"/>
    <w:rsid w:val="004224EB"/>
    <w:rsid w:val="00422897"/>
    <w:rsid w:val="004228EF"/>
    <w:rsid w:val="00422A21"/>
    <w:rsid w:val="00422CD2"/>
    <w:rsid w:val="004230E2"/>
    <w:rsid w:val="004231EB"/>
    <w:rsid w:val="004233B8"/>
    <w:rsid w:val="0042345B"/>
    <w:rsid w:val="00423483"/>
    <w:rsid w:val="00423567"/>
    <w:rsid w:val="00423627"/>
    <w:rsid w:val="004238B9"/>
    <w:rsid w:val="00423AD1"/>
    <w:rsid w:val="00423C0D"/>
    <w:rsid w:val="00423CD8"/>
    <w:rsid w:val="00423E31"/>
    <w:rsid w:val="00423F89"/>
    <w:rsid w:val="0042405C"/>
    <w:rsid w:val="0042430E"/>
    <w:rsid w:val="0042441C"/>
    <w:rsid w:val="004247CE"/>
    <w:rsid w:val="00424828"/>
    <w:rsid w:val="004249E7"/>
    <w:rsid w:val="00424B84"/>
    <w:rsid w:val="00424CE6"/>
    <w:rsid w:val="00424F10"/>
    <w:rsid w:val="00425330"/>
    <w:rsid w:val="0042538D"/>
    <w:rsid w:val="00425595"/>
    <w:rsid w:val="00425DA7"/>
    <w:rsid w:val="00425EE2"/>
    <w:rsid w:val="00426017"/>
    <w:rsid w:val="004260F9"/>
    <w:rsid w:val="0042625D"/>
    <w:rsid w:val="0042629F"/>
    <w:rsid w:val="00426387"/>
    <w:rsid w:val="0042643C"/>
    <w:rsid w:val="00426648"/>
    <w:rsid w:val="00426674"/>
    <w:rsid w:val="0042684D"/>
    <w:rsid w:val="004268B6"/>
    <w:rsid w:val="004269A0"/>
    <w:rsid w:val="00426AE5"/>
    <w:rsid w:val="00426C31"/>
    <w:rsid w:val="00426D25"/>
    <w:rsid w:val="00427073"/>
    <w:rsid w:val="0042710A"/>
    <w:rsid w:val="004275FE"/>
    <w:rsid w:val="0042767B"/>
    <w:rsid w:val="004276E9"/>
    <w:rsid w:val="004279E0"/>
    <w:rsid w:val="00427B17"/>
    <w:rsid w:val="00427B21"/>
    <w:rsid w:val="00427BE3"/>
    <w:rsid w:val="00430316"/>
    <w:rsid w:val="00430462"/>
    <w:rsid w:val="004305A1"/>
    <w:rsid w:val="00430658"/>
    <w:rsid w:val="00430776"/>
    <w:rsid w:val="004307BD"/>
    <w:rsid w:val="0043084B"/>
    <w:rsid w:val="00430AD3"/>
    <w:rsid w:val="00430D1F"/>
    <w:rsid w:val="0043110D"/>
    <w:rsid w:val="0043111B"/>
    <w:rsid w:val="004314B0"/>
    <w:rsid w:val="0043155F"/>
    <w:rsid w:val="00431D21"/>
    <w:rsid w:val="00431D75"/>
    <w:rsid w:val="00431D8D"/>
    <w:rsid w:val="004321D2"/>
    <w:rsid w:val="004321DB"/>
    <w:rsid w:val="00432208"/>
    <w:rsid w:val="004322BF"/>
    <w:rsid w:val="004322EF"/>
    <w:rsid w:val="004323A3"/>
    <w:rsid w:val="00432484"/>
    <w:rsid w:val="00432A05"/>
    <w:rsid w:val="00432B62"/>
    <w:rsid w:val="00432E61"/>
    <w:rsid w:val="00432EF2"/>
    <w:rsid w:val="00432FC5"/>
    <w:rsid w:val="00433165"/>
    <w:rsid w:val="004332B3"/>
    <w:rsid w:val="00433456"/>
    <w:rsid w:val="00433580"/>
    <w:rsid w:val="004336A0"/>
    <w:rsid w:val="00433843"/>
    <w:rsid w:val="00433935"/>
    <w:rsid w:val="0043398C"/>
    <w:rsid w:val="00433EEB"/>
    <w:rsid w:val="004340E3"/>
    <w:rsid w:val="00434246"/>
    <w:rsid w:val="00434357"/>
    <w:rsid w:val="00434452"/>
    <w:rsid w:val="00434574"/>
    <w:rsid w:val="004346C3"/>
    <w:rsid w:val="00434745"/>
    <w:rsid w:val="00434896"/>
    <w:rsid w:val="00434ABD"/>
    <w:rsid w:val="00434AC4"/>
    <w:rsid w:val="00434CD9"/>
    <w:rsid w:val="00434D19"/>
    <w:rsid w:val="00435362"/>
    <w:rsid w:val="004354C0"/>
    <w:rsid w:val="0043575E"/>
    <w:rsid w:val="0043576E"/>
    <w:rsid w:val="0043577F"/>
    <w:rsid w:val="00435DD5"/>
    <w:rsid w:val="004362A6"/>
    <w:rsid w:val="004362AF"/>
    <w:rsid w:val="00436480"/>
    <w:rsid w:val="00436536"/>
    <w:rsid w:val="004365F2"/>
    <w:rsid w:val="00436A77"/>
    <w:rsid w:val="00436A8C"/>
    <w:rsid w:val="00436ACE"/>
    <w:rsid w:val="00436E30"/>
    <w:rsid w:val="00437046"/>
    <w:rsid w:val="0043714F"/>
    <w:rsid w:val="004371B7"/>
    <w:rsid w:val="00437524"/>
    <w:rsid w:val="00437A3E"/>
    <w:rsid w:val="00437B2B"/>
    <w:rsid w:val="00440376"/>
    <w:rsid w:val="00440462"/>
    <w:rsid w:val="00440470"/>
    <w:rsid w:val="00440581"/>
    <w:rsid w:val="004406FC"/>
    <w:rsid w:val="00440854"/>
    <w:rsid w:val="00440CC4"/>
    <w:rsid w:val="00440EC4"/>
    <w:rsid w:val="004411D4"/>
    <w:rsid w:val="0044122F"/>
    <w:rsid w:val="00441498"/>
    <w:rsid w:val="004415C0"/>
    <w:rsid w:val="004416D5"/>
    <w:rsid w:val="00441B7C"/>
    <w:rsid w:val="00441DD8"/>
    <w:rsid w:val="00441E95"/>
    <w:rsid w:val="00442113"/>
    <w:rsid w:val="004424B5"/>
    <w:rsid w:val="00442778"/>
    <w:rsid w:val="004428B6"/>
    <w:rsid w:val="00442A50"/>
    <w:rsid w:val="00442F39"/>
    <w:rsid w:val="00443613"/>
    <w:rsid w:val="004436A4"/>
    <w:rsid w:val="004436AD"/>
    <w:rsid w:val="00443727"/>
    <w:rsid w:val="00443A4F"/>
    <w:rsid w:val="00443BDF"/>
    <w:rsid w:val="00443D23"/>
    <w:rsid w:val="00443D66"/>
    <w:rsid w:val="00443F5D"/>
    <w:rsid w:val="00443F96"/>
    <w:rsid w:val="00444021"/>
    <w:rsid w:val="004440BA"/>
    <w:rsid w:val="004441DE"/>
    <w:rsid w:val="00444973"/>
    <w:rsid w:val="00444CEA"/>
    <w:rsid w:val="00444DF1"/>
    <w:rsid w:val="00444F5C"/>
    <w:rsid w:val="0044513F"/>
    <w:rsid w:val="004453F4"/>
    <w:rsid w:val="00445645"/>
    <w:rsid w:val="0044576C"/>
    <w:rsid w:val="00445895"/>
    <w:rsid w:val="004458F1"/>
    <w:rsid w:val="00445B3B"/>
    <w:rsid w:val="004460BB"/>
    <w:rsid w:val="00446207"/>
    <w:rsid w:val="004462CE"/>
    <w:rsid w:val="0044635E"/>
    <w:rsid w:val="00446815"/>
    <w:rsid w:val="0044683B"/>
    <w:rsid w:val="00446934"/>
    <w:rsid w:val="00446BAF"/>
    <w:rsid w:val="00446EF4"/>
    <w:rsid w:val="00447045"/>
    <w:rsid w:val="004472D5"/>
    <w:rsid w:val="00447B43"/>
    <w:rsid w:val="00447D99"/>
    <w:rsid w:val="00450078"/>
    <w:rsid w:val="004505F5"/>
    <w:rsid w:val="004507C9"/>
    <w:rsid w:val="004507EA"/>
    <w:rsid w:val="00450934"/>
    <w:rsid w:val="00450BED"/>
    <w:rsid w:val="00451142"/>
    <w:rsid w:val="00451181"/>
    <w:rsid w:val="004513A7"/>
    <w:rsid w:val="004515B3"/>
    <w:rsid w:val="004516CF"/>
    <w:rsid w:val="00451B81"/>
    <w:rsid w:val="00451C4E"/>
    <w:rsid w:val="00451D24"/>
    <w:rsid w:val="00451E49"/>
    <w:rsid w:val="00451EBE"/>
    <w:rsid w:val="00451F6E"/>
    <w:rsid w:val="00452574"/>
    <w:rsid w:val="004525A6"/>
    <w:rsid w:val="0045273B"/>
    <w:rsid w:val="004529C3"/>
    <w:rsid w:val="00452BE8"/>
    <w:rsid w:val="00452C35"/>
    <w:rsid w:val="00452C55"/>
    <w:rsid w:val="004531D5"/>
    <w:rsid w:val="00453CE0"/>
    <w:rsid w:val="00453E0F"/>
    <w:rsid w:val="00453E41"/>
    <w:rsid w:val="00453E70"/>
    <w:rsid w:val="00453F67"/>
    <w:rsid w:val="00454139"/>
    <w:rsid w:val="00454505"/>
    <w:rsid w:val="0045497F"/>
    <w:rsid w:val="004549D8"/>
    <w:rsid w:val="004550DE"/>
    <w:rsid w:val="00455140"/>
    <w:rsid w:val="004557B9"/>
    <w:rsid w:val="00455A96"/>
    <w:rsid w:val="00455F5C"/>
    <w:rsid w:val="0045620F"/>
    <w:rsid w:val="00456302"/>
    <w:rsid w:val="00456305"/>
    <w:rsid w:val="004563DD"/>
    <w:rsid w:val="00456945"/>
    <w:rsid w:val="00456A56"/>
    <w:rsid w:val="00456BC3"/>
    <w:rsid w:val="00456DEF"/>
    <w:rsid w:val="0045701C"/>
    <w:rsid w:val="00457332"/>
    <w:rsid w:val="004573A4"/>
    <w:rsid w:val="004573B6"/>
    <w:rsid w:val="00457421"/>
    <w:rsid w:val="0045775F"/>
    <w:rsid w:val="0045778E"/>
    <w:rsid w:val="004578C7"/>
    <w:rsid w:val="004579DA"/>
    <w:rsid w:val="00457AB5"/>
    <w:rsid w:val="00457B53"/>
    <w:rsid w:val="00457BE3"/>
    <w:rsid w:val="00457C30"/>
    <w:rsid w:val="00457EA6"/>
    <w:rsid w:val="00457F06"/>
    <w:rsid w:val="00460055"/>
    <w:rsid w:val="0046025E"/>
    <w:rsid w:val="0046036D"/>
    <w:rsid w:val="0046063F"/>
    <w:rsid w:val="0046076D"/>
    <w:rsid w:val="004608D6"/>
    <w:rsid w:val="00460E18"/>
    <w:rsid w:val="00460F45"/>
    <w:rsid w:val="004612D3"/>
    <w:rsid w:val="004615C8"/>
    <w:rsid w:val="0046161E"/>
    <w:rsid w:val="004618E2"/>
    <w:rsid w:val="00461901"/>
    <w:rsid w:val="00461927"/>
    <w:rsid w:val="0046196F"/>
    <w:rsid w:val="004619F4"/>
    <w:rsid w:val="00461EBA"/>
    <w:rsid w:val="004621CF"/>
    <w:rsid w:val="004622EA"/>
    <w:rsid w:val="00462394"/>
    <w:rsid w:val="0046239B"/>
    <w:rsid w:val="004625A2"/>
    <w:rsid w:val="00462C29"/>
    <w:rsid w:val="00462F1A"/>
    <w:rsid w:val="00462F85"/>
    <w:rsid w:val="004630E8"/>
    <w:rsid w:val="004632CC"/>
    <w:rsid w:val="004635B2"/>
    <w:rsid w:val="00463712"/>
    <w:rsid w:val="00463767"/>
    <w:rsid w:val="004637A4"/>
    <w:rsid w:val="004637DA"/>
    <w:rsid w:val="00463865"/>
    <w:rsid w:val="00463911"/>
    <w:rsid w:val="00463A1E"/>
    <w:rsid w:val="00463AEA"/>
    <w:rsid w:val="00463B58"/>
    <w:rsid w:val="00463DED"/>
    <w:rsid w:val="00464139"/>
    <w:rsid w:val="00464257"/>
    <w:rsid w:val="0046477D"/>
    <w:rsid w:val="004648B9"/>
    <w:rsid w:val="004648DC"/>
    <w:rsid w:val="004648E4"/>
    <w:rsid w:val="004649B0"/>
    <w:rsid w:val="00464BA5"/>
    <w:rsid w:val="00464C95"/>
    <w:rsid w:val="004652D6"/>
    <w:rsid w:val="004654E1"/>
    <w:rsid w:val="0046560C"/>
    <w:rsid w:val="00465837"/>
    <w:rsid w:val="00465A8B"/>
    <w:rsid w:val="00465B6B"/>
    <w:rsid w:val="00465BB7"/>
    <w:rsid w:val="004666AA"/>
    <w:rsid w:val="0046687A"/>
    <w:rsid w:val="00466A55"/>
    <w:rsid w:val="00466BF0"/>
    <w:rsid w:val="00466E0D"/>
    <w:rsid w:val="0046714B"/>
    <w:rsid w:val="00467159"/>
    <w:rsid w:val="00467276"/>
    <w:rsid w:val="004672E2"/>
    <w:rsid w:val="004673DF"/>
    <w:rsid w:val="004675F8"/>
    <w:rsid w:val="00467610"/>
    <w:rsid w:val="00467616"/>
    <w:rsid w:val="004677D0"/>
    <w:rsid w:val="00467C90"/>
    <w:rsid w:val="00467E32"/>
    <w:rsid w:val="0047011A"/>
    <w:rsid w:val="0047027A"/>
    <w:rsid w:val="004702F2"/>
    <w:rsid w:val="00470672"/>
    <w:rsid w:val="0047088C"/>
    <w:rsid w:val="00470902"/>
    <w:rsid w:val="00470B91"/>
    <w:rsid w:val="00470DF4"/>
    <w:rsid w:val="00470ECD"/>
    <w:rsid w:val="004710FC"/>
    <w:rsid w:val="004713CF"/>
    <w:rsid w:val="004713EE"/>
    <w:rsid w:val="004713F4"/>
    <w:rsid w:val="004714C6"/>
    <w:rsid w:val="004716C0"/>
    <w:rsid w:val="004718FA"/>
    <w:rsid w:val="00471974"/>
    <w:rsid w:val="00471A29"/>
    <w:rsid w:val="00471B12"/>
    <w:rsid w:val="00471E29"/>
    <w:rsid w:val="00472086"/>
    <w:rsid w:val="00472456"/>
    <w:rsid w:val="00472964"/>
    <w:rsid w:val="00472A1E"/>
    <w:rsid w:val="00472A51"/>
    <w:rsid w:val="00472C63"/>
    <w:rsid w:val="00472CC2"/>
    <w:rsid w:val="00472E93"/>
    <w:rsid w:val="00472FEE"/>
    <w:rsid w:val="00473621"/>
    <w:rsid w:val="004737E9"/>
    <w:rsid w:val="004738F1"/>
    <w:rsid w:val="004739EC"/>
    <w:rsid w:val="00473DD3"/>
    <w:rsid w:val="00474241"/>
    <w:rsid w:val="00474284"/>
    <w:rsid w:val="004742B2"/>
    <w:rsid w:val="00474335"/>
    <w:rsid w:val="0047434D"/>
    <w:rsid w:val="004745C1"/>
    <w:rsid w:val="00474A29"/>
    <w:rsid w:val="00474A86"/>
    <w:rsid w:val="00474C9A"/>
    <w:rsid w:val="00474CD0"/>
    <w:rsid w:val="0047524B"/>
    <w:rsid w:val="004752B9"/>
    <w:rsid w:val="004752DE"/>
    <w:rsid w:val="00475746"/>
    <w:rsid w:val="00475CD6"/>
    <w:rsid w:val="00475D42"/>
    <w:rsid w:val="00475F99"/>
    <w:rsid w:val="0047604C"/>
    <w:rsid w:val="00476153"/>
    <w:rsid w:val="0047616E"/>
    <w:rsid w:val="00476275"/>
    <w:rsid w:val="004764B4"/>
    <w:rsid w:val="00476579"/>
    <w:rsid w:val="00476754"/>
    <w:rsid w:val="00476762"/>
    <w:rsid w:val="004767D4"/>
    <w:rsid w:val="00476A69"/>
    <w:rsid w:val="00476C44"/>
    <w:rsid w:val="00476C53"/>
    <w:rsid w:val="00476CB3"/>
    <w:rsid w:val="00476CDC"/>
    <w:rsid w:val="00477290"/>
    <w:rsid w:val="00477333"/>
    <w:rsid w:val="00477392"/>
    <w:rsid w:val="00477581"/>
    <w:rsid w:val="004778BF"/>
    <w:rsid w:val="004778C9"/>
    <w:rsid w:val="00477A55"/>
    <w:rsid w:val="00477C02"/>
    <w:rsid w:val="00477D2B"/>
    <w:rsid w:val="004800D6"/>
    <w:rsid w:val="00480194"/>
    <w:rsid w:val="004804DB"/>
    <w:rsid w:val="004805C5"/>
    <w:rsid w:val="00480C0C"/>
    <w:rsid w:val="00480CDA"/>
    <w:rsid w:val="00480EAD"/>
    <w:rsid w:val="00481256"/>
    <w:rsid w:val="00481361"/>
    <w:rsid w:val="00481477"/>
    <w:rsid w:val="0048156E"/>
    <w:rsid w:val="004815C9"/>
    <w:rsid w:val="00481868"/>
    <w:rsid w:val="00481BED"/>
    <w:rsid w:val="00481E9C"/>
    <w:rsid w:val="00481EEF"/>
    <w:rsid w:val="0048208F"/>
    <w:rsid w:val="0048215B"/>
    <w:rsid w:val="00482201"/>
    <w:rsid w:val="00482355"/>
    <w:rsid w:val="0048260E"/>
    <w:rsid w:val="004829FC"/>
    <w:rsid w:val="00482A0A"/>
    <w:rsid w:val="00482A6B"/>
    <w:rsid w:val="00482B18"/>
    <w:rsid w:val="00482C4F"/>
    <w:rsid w:val="00482DBE"/>
    <w:rsid w:val="00483058"/>
    <w:rsid w:val="004831DB"/>
    <w:rsid w:val="0048341A"/>
    <w:rsid w:val="00483583"/>
    <w:rsid w:val="00483608"/>
    <w:rsid w:val="0048368F"/>
    <w:rsid w:val="0048378A"/>
    <w:rsid w:val="00483C14"/>
    <w:rsid w:val="00483C67"/>
    <w:rsid w:val="00483E10"/>
    <w:rsid w:val="004840D1"/>
    <w:rsid w:val="0048435F"/>
    <w:rsid w:val="00485322"/>
    <w:rsid w:val="00485480"/>
    <w:rsid w:val="004854A7"/>
    <w:rsid w:val="00485680"/>
    <w:rsid w:val="004859C6"/>
    <w:rsid w:val="00485B13"/>
    <w:rsid w:val="00485FBA"/>
    <w:rsid w:val="00485FDA"/>
    <w:rsid w:val="0048606F"/>
    <w:rsid w:val="0048641D"/>
    <w:rsid w:val="0048661E"/>
    <w:rsid w:val="00486682"/>
    <w:rsid w:val="00486BCC"/>
    <w:rsid w:val="00486E43"/>
    <w:rsid w:val="00486F4F"/>
    <w:rsid w:val="0048713F"/>
    <w:rsid w:val="004872AB"/>
    <w:rsid w:val="00487363"/>
    <w:rsid w:val="0048745C"/>
    <w:rsid w:val="00487E27"/>
    <w:rsid w:val="00490048"/>
    <w:rsid w:val="004901B2"/>
    <w:rsid w:val="004903F6"/>
    <w:rsid w:val="00490536"/>
    <w:rsid w:val="00490711"/>
    <w:rsid w:val="0049078A"/>
    <w:rsid w:val="00490C76"/>
    <w:rsid w:val="00490DB1"/>
    <w:rsid w:val="00490DF7"/>
    <w:rsid w:val="00490E89"/>
    <w:rsid w:val="00490F7F"/>
    <w:rsid w:val="004910AD"/>
    <w:rsid w:val="00491451"/>
    <w:rsid w:val="004914AB"/>
    <w:rsid w:val="00491804"/>
    <w:rsid w:val="004919EF"/>
    <w:rsid w:val="00491A81"/>
    <w:rsid w:val="00491B70"/>
    <w:rsid w:val="00491C56"/>
    <w:rsid w:val="00491EE0"/>
    <w:rsid w:val="00491F3D"/>
    <w:rsid w:val="00491FC5"/>
    <w:rsid w:val="00491FD7"/>
    <w:rsid w:val="004920FA"/>
    <w:rsid w:val="00492380"/>
    <w:rsid w:val="004925A2"/>
    <w:rsid w:val="00492BF3"/>
    <w:rsid w:val="00492D77"/>
    <w:rsid w:val="00492E4B"/>
    <w:rsid w:val="00492FAD"/>
    <w:rsid w:val="00492FC3"/>
    <w:rsid w:val="00493037"/>
    <w:rsid w:val="0049306A"/>
    <w:rsid w:val="004930A5"/>
    <w:rsid w:val="004936E0"/>
    <w:rsid w:val="00493739"/>
    <w:rsid w:val="004938B1"/>
    <w:rsid w:val="00493983"/>
    <w:rsid w:val="00493D28"/>
    <w:rsid w:val="00493FAE"/>
    <w:rsid w:val="00494054"/>
    <w:rsid w:val="00494142"/>
    <w:rsid w:val="004943E2"/>
    <w:rsid w:val="00494433"/>
    <w:rsid w:val="0049443A"/>
    <w:rsid w:val="004945C6"/>
    <w:rsid w:val="00494E5D"/>
    <w:rsid w:val="004951CB"/>
    <w:rsid w:val="00495247"/>
    <w:rsid w:val="0049556A"/>
    <w:rsid w:val="00495615"/>
    <w:rsid w:val="00495719"/>
    <w:rsid w:val="0049583A"/>
    <w:rsid w:val="00495AD9"/>
    <w:rsid w:val="00495D37"/>
    <w:rsid w:val="00496538"/>
    <w:rsid w:val="00496760"/>
    <w:rsid w:val="00496789"/>
    <w:rsid w:val="0049690E"/>
    <w:rsid w:val="00496952"/>
    <w:rsid w:val="00496C71"/>
    <w:rsid w:val="004970D0"/>
    <w:rsid w:val="00497114"/>
    <w:rsid w:val="0049743D"/>
    <w:rsid w:val="004976E3"/>
    <w:rsid w:val="0049771B"/>
    <w:rsid w:val="00497793"/>
    <w:rsid w:val="0049781D"/>
    <w:rsid w:val="004979B1"/>
    <w:rsid w:val="00497A84"/>
    <w:rsid w:val="004A003D"/>
    <w:rsid w:val="004A0598"/>
    <w:rsid w:val="004A060F"/>
    <w:rsid w:val="004A0733"/>
    <w:rsid w:val="004A0C17"/>
    <w:rsid w:val="004A0EEC"/>
    <w:rsid w:val="004A1258"/>
    <w:rsid w:val="004A1B08"/>
    <w:rsid w:val="004A1BAF"/>
    <w:rsid w:val="004A1D15"/>
    <w:rsid w:val="004A1EA5"/>
    <w:rsid w:val="004A1EB7"/>
    <w:rsid w:val="004A207A"/>
    <w:rsid w:val="004A227C"/>
    <w:rsid w:val="004A2370"/>
    <w:rsid w:val="004A265C"/>
    <w:rsid w:val="004A3067"/>
    <w:rsid w:val="004A3208"/>
    <w:rsid w:val="004A3497"/>
    <w:rsid w:val="004A34B4"/>
    <w:rsid w:val="004A3915"/>
    <w:rsid w:val="004A3AEC"/>
    <w:rsid w:val="004A3B54"/>
    <w:rsid w:val="004A3DA5"/>
    <w:rsid w:val="004A403A"/>
    <w:rsid w:val="004A40C3"/>
    <w:rsid w:val="004A4110"/>
    <w:rsid w:val="004A424A"/>
    <w:rsid w:val="004A4370"/>
    <w:rsid w:val="004A4870"/>
    <w:rsid w:val="004A4957"/>
    <w:rsid w:val="004A4AF1"/>
    <w:rsid w:val="004A4C6A"/>
    <w:rsid w:val="004A509B"/>
    <w:rsid w:val="004A50BB"/>
    <w:rsid w:val="004A5391"/>
    <w:rsid w:val="004A544E"/>
    <w:rsid w:val="004A5527"/>
    <w:rsid w:val="004A5649"/>
    <w:rsid w:val="004A567D"/>
    <w:rsid w:val="004A59C7"/>
    <w:rsid w:val="004A61E5"/>
    <w:rsid w:val="004A6484"/>
    <w:rsid w:val="004A685A"/>
    <w:rsid w:val="004A6992"/>
    <w:rsid w:val="004A6A24"/>
    <w:rsid w:val="004A6A70"/>
    <w:rsid w:val="004A6AA0"/>
    <w:rsid w:val="004A6D4B"/>
    <w:rsid w:val="004A715E"/>
    <w:rsid w:val="004A7870"/>
    <w:rsid w:val="004A7AA6"/>
    <w:rsid w:val="004A7B3A"/>
    <w:rsid w:val="004A7DA5"/>
    <w:rsid w:val="004A7E86"/>
    <w:rsid w:val="004A7E97"/>
    <w:rsid w:val="004B00E3"/>
    <w:rsid w:val="004B0400"/>
    <w:rsid w:val="004B0867"/>
    <w:rsid w:val="004B0B1A"/>
    <w:rsid w:val="004B0BA1"/>
    <w:rsid w:val="004B0C74"/>
    <w:rsid w:val="004B0C7E"/>
    <w:rsid w:val="004B0F95"/>
    <w:rsid w:val="004B131B"/>
    <w:rsid w:val="004B13C5"/>
    <w:rsid w:val="004B143C"/>
    <w:rsid w:val="004B1445"/>
    <w:rsid w:val="004B1451"/>
    <w:rsid w:val="004B1488"/>
    <w:rsid w:val="004B14D3"/>
    <w:rsid w:val="004B16F4"/>
    <w:rsid w:val="004B18DA"/>
    <w:rsid w:val="004B1974"/>
    <w:rsid w:val="004B206F"/>
    <w:rsid w:val="004B20AB"/>
    <w:rsid w:val="004B21E7"/>
    <w:rsid w:val="004B222F"/>
    <w:rsid w:val="004B23F6"/>
    <w:rsid w:val="004B24BC"/>
    <w:rsid w:val="004B292F"/>
    <w:rsid w:val="004B2B63"/>
    <w:rsid w:val="004B2C6C"/>
    <w:rsid w:val="004B2D2B"/>
    <w:rsid w:val="004B2F02"/>
    <w:rsid w:val="004B2F50"/>
    <w:rsid w:val="004B304A"/>
    <w:rsid w:val="004B31BF"/>
    <w:rsid w:val="004B32AB"/>
    <w:rsid w:val="004B32EB"/>
    <w:rsid w:val="004B35D5"/>
    <w:rsid w:val="004B3613"/>
    <w:rsid w:val="004B376F"/>
    <w:rsid w:val="004B37B1"/>
    <w:rsid w:val="004B38D6"/>
    <w:rsid w:val="004B3B4A"/>
    <w:rsid w:val="004B3B65"/>
    <w:rsid w:val="004B3DB7"/>
    <w:rsid w:val="004B40C5"/>
    <w:rsid w:val="004B40C7"/>
    <w:rsid w:val="004B4351"/>
    <w:rsid w:val="004B4412"/>
    <w:rsid w:val="004B4569"/>
    <w:rsid w:val="004B45CB"/>
    <w:rsid w:val="004B45CC"/>
    <w:rsid w:val="004B4655"/>
    <w:rsid w:val="004B47D2"/>
    <w:rsid w:val="004B49D4"/>
    <w:rsid w:val="004B4B88"/>
    <w:rsid w:val="004B4D40"/>
    <w:rsid w:val="004B4E60"/>
    <w:rsid w:val="004B50AE"/>
    <w:rsid w:val="004B5AB9"/>
    <w:rsid w:val="004B617B"/>
    <w:rsid w:val="004B6362"/>
    <w:rsid w:val="004B6605"/>
    <w:rsid w:val="004B66AE"/>
    <w:rsid w:val="004B696E"/>
    <w:rsid w:val="004B69B7"/>
    <w:rsid w:val="004B6A32"/>
    <w:rsid w:val="004B6A67"/>
    <w:rsid w:val="004B6B68"/>
    <w:rsid w:val="004B6D3C"/>
    <w:rsid w:val="004B6DA5"/>
    <w:rsid w:val="004B7151"/>
    <w:rsid w:val="004B7365"/>
    <w:rsid w:val="004B73E9"/>
    <w:rsid w:val="004B7432"/>
    <w:rsid w:val="004B759B"/>
    <w:rsid w:val="004B75B0"/>
    <w:rsid w:val="004B77B2"/>
    <w:rsid w:val="004B7C12"/>
    <w:rsid w:val="004B7D0C"/>
    <w:rsid w:val="004B7DDD"/>
    <w:rsid w:val="004B7FC5"/>
    <w:rsid w:val="004C02B6"/>
    <w:rsid w:val="004C0482"/>
    <w:rsid w:val="004C0731"/>
    <w:rsid w:val="004C07AB"/>
    <w:rsid w:val="004C090F"/>
    <w:rsid w:val="004C0A3D"/>
    <w:rsid w:val="004C0BD4"/>
    <w:rsid w:val="004C0D27"/>
    <w:rsid w:val="004C18A7"/>
    <w:rsid w:val="004C1CCA"/>
    <w:rsid w:val="004C223A"/>
    <w:rsid w:val="004C2465"/>
    <w:rsid w:val="004C249C"/>
    <w:rsid w:val="004C28B0"/>
    <w:rsid w:val="004C2ACA"/>
    <w:rsid w:val="004C2C2E"/>
    <w:rsid w:val="004C2F87"/>
    <w:rsid w:val="004C3973"/>
    <w:rsid w:val="004C3A0F"/>
    <w:rsid w:val="004C3A47"/>
    <w:rsid w:val="004C3EE4"/>
    <w:rsid w:val="004C3FB6"/>
    <w:rsid w:val="004C41DE"/>
    <w:rsid w:val="004C4536"/>
    <w:rsid w:val="004C460F"/>
    <w:rsid w:val="004C462B"/>
    <w:rsid w:val="004C47E2"/>
    <w:rsid w:val="004C48E3"/>
    <w:rsid w:val="004C497A"/>
    <w:rsid w:val="004C4A97"/>
    <w:rsid w:val="004C4C50"/>
    <w:rsid w:val="004C500D"/>
    <w:rsid w:val="004C5110"/>
    <w:rsid w:val="004C51EA"/>
    <w:rsid w:val="004C52EE"/>
    <w:rsid w:val="004C531E"/>
    <w:rsid w:val="004C5492"/>
    <w:rsid w:val="004C549D"/>
    <w:rsid w:val="004C5513"/>
    <w:rsid w:val="004C556A"/>
    <w:rsid w:val="004C5582"/>
    <w:rsid w:val="004C583A"/>
    <w:rsid w:val="004C585C"/>
    <w:rsid w:val="004C5A12"/>
    <w:rsid w:val="004C5AC3"/>
    <w:rsid w:val="004C5E44"/>
    <w:rsid w:val="004C64AE"/>
    <w:rsid w:val="004C6549"/>
    <w:rsid w:val="004C655F"/>
    <w:rsid w:val="004C6837"/>
    <w:rsid w:val="004C68B0"/>
    <w:rsid w:val="004C6942"/>
    <w:rsid w:val="004C6A96"/>
    <w:rsid w:val="004C6B04"/>
    <w:rsid w:val="004C6D89"/>
    <w:rsid w:val="004C6DC6"/>
    <w:rsid w:val="004C6E84"/>
    <w:rsid w:val="004C719A"/>
    <w:rsid w:val="004C7276"/>
    <w:rsid w:val="004C7B8B"/>
    <w:rsid w:val="004D04BD"/>
    <w:rsid w:val="004D053C"/>
    <w:rsid w:val="004D0549"/>
    <w:rsid w:val="004D06C6"/>
    <w:rsid w:val="004D07C4"/>
    <w:rsid w:val="004D09CE"/>
    <w:rsid w:val="004D0A0D"/>
    <w:rsid w:val="004D0A94"/>
    <w:rsid w:val="004D0ADD"/>
    <w:rsid w:val="004D0B1B"/>
    <w:rsid w:val="004D0BCA"/>
    <w:rsid w:val="004D0BDD"/>
    <w:rsid w:val="004D0DDA"/>
    <w:rsid w:val="004D1318"/>
    <w:rsid w:val="004D1642"/>
    <w:rsid w:val="004D1A7E"/>
    <w:rsid w:val="004D1D5A"/>
    <w:rsid w:val="004D1E03"/>
    <w:rsid w:val="004D1F27"/>
    <w:rsid w:val="004D2162"/>
    <w:rsid w:val="004D24D8"/>
    <w:rsid w:val="004D2607"/>
    <w:rsid w:val="004D26ED"/>
    <w:rsid w:val="004D274C"/>
    <w:rsid w:val="004D29DB"/>
    <w:rsid w:val="004D2EFE"/>
    <w:rsid w:val="004D3154"/>
    <w:rsid w:val="004D31DF"/>
    <w:rsid w:val="004D329B"/>
    <w:rsid w:val="004D375B"/>
    <w:rsid w:val="004D38C3"/>
    <w:rsid w:val="004D38D0"/>
    <w:rsid w:val="004D39D5"/>
    <w:rsid w:val="004D3A89"/>
    <w:rsid w:val="004D3FA9"/>
    <w:rsid w:val="004D3FAE"/>
    <w:rsid w:val="004D414F"/>
    <w:rsid w:val="004D4164"/>
    <w:rsid w:val="004D41EF"/>
    <w:rsid w:val="004D427F"/>
    <w:rsid w:val="004D4396"/>
    <w:rsid w:val="004D45A2"/>
    <w:rsid w:val="004D45D3"/>
    <w:rsid w:val="004D465E"/>
    <w:rsid w:val="004D4C8A"/>
    <w:rsid w:val="004D4D1E"/>
    <w:rsid w:val="004D5108"/>
    <w:rsid w:val="004D56EC"/>
    <w:rsid w:val="004D5776"/>
    <w:rsid w:val="004D57D0"/>
    <w:rsid w:val="004D57D5"/>
    <w:rsid w:val="004D5CDE"/>
    <w:rsid w:val="004D5E4F"/>
    <w:rsid w:val="004D5EA4"/>
    <w:rsid w:val="004D6051"/>
    <w:rsid w:val="004D606B"/>
    <w:rsid w:val="004D6212"/>
    <w:rsid w:val="004D6267"/>
    <w:rsid w:val="004D63A4"/>
    <w:rsid w:val="004D63EC"/>
    <w:rsid w:val="004D65FA"/>
    <w:rsid w:val="004D6B0C"/>
    <w:rsid w:val="004D6BBC"/>
    <w:rsid w:val="004D6BEF"/>
    <w:rsid w:val="004D6D52"/>
    <w:rsid w:val="004D6E7F"/>
    <w:rsid w:val="004D6F30"/>
    <w:rsid w:val="004D6F9B"/>
    <w:rsid w:val="004D7646"/>
    <w:rsid w:val="004D7854"/>
    <w:rsid w:val="004D7963"/>
    <w:rsid w:val="004E01EA"/>
    <w:rsid w:val="004E02E5"/>
    <w:rsid w:val="004E04CC"/>
    <w:rsid w:val="004E0527"/>
    <w:rsid w:val="004E0570"/>
    <w:rsid w:val="004E0573"/>
    <w:rsid w:val="004E0753"/>
    <w:rsid w:val="004E0A17"/>
    <w:rsid w:val="004E0AA4"/>
    <w:rsid w:val="004E0ABD"/>
    <w:rsid w:val="004E0C00"/>
    <w:rsid w:val="004E0D01"/>
    <w:rsid w:val="004E116A"/>
    <w:rsid w:val="004E1390"/>
    <w:rsid w:val="004E140F"/>
    <w:rsid w:val="004E146C"/>
    <w:rsid w:val="004E1566"/>
    <w:rsid w:val="004E17B4"/>
    <w:rsid w:val="004E1A18"/>
    <w:rsid w:val="004E1A4D"/>
    <w:rsid w:val="004E1B3B"/>
    <w:rsid w:val="004E1BE5"/>
    <w:rsid w:val="004E206F"/>
    <w:rsid w:val="004E208A"/>
    <w:rsid w:val="004E20C9"/>
    <w:rsid w:val="004E219F"/>
    <w:rsid w:val="004E23E1"/>
    <w:rsid w:val="004E240F"/>
    <w:rsid w:val="004E25B3"/>
    <w:rsid w:val="004E2682"/>
    <w:rsid w:val="004E2799"/>
    <w:rsid w:val="004E2ED0"/>
    <w:rsid w:val="004E2FE5"/>
    <w:rsid w:val="004E3292"/>
    <w:rsid w:val="004E354F"/>
    <w:rsid w:val="004E3ACA"/>
    <w:rsid w:val="004E3D58"/>
    <w:rsid w:val="004E3F01"/>
    <w:rsid w:val="004E3F1F"/>
    <w:rsid w:val="004E408E"/>
    <w:rsid w:val="004E41B1"/>
    <w:rsid w:val="004E4235"/>
    <w:rsid w:val="004E42D5"/>
    <w:rsid w:val="004E4378"/>
    <w:rsid w:val="004E44E2"/>
    <w:rsid w:val="004E4517"/>
    <w:rsid w:val="004E45C8"/>
    <w:rsid w:val="004E4B24"/>
    <w:rsid w:val="004E4B6C"/>
    <w:rsid w:val="004E4C80"/>
    <w:rsid w:val="004E5410"/>
    <w:rsid w:val="004E55DF"/>
    <w:rsid w:val="004E57B3"/>
    <w:rsid w:val="004E5AAA"/>
    <w:rsid w:val="004E5B1B"/>
    <w:rsid w:val="004E5C70"/>
    <w:rsid w:val="004E620D"/>
    <w:rsid w:val="004E6495"/>
    <w:rsid w:val="004E6514"/>
    <w:rsid w:val="004E6518"/>
    <w:rsid w:val="004E675C"/>
    <w:rsid w:val="004E6A06"/>
    <w:rsid w:val="004E6B06"/>
    <w:rsid w:val="004E70F5"/>
    <w:rsid w:val="004E73EC"/>
    <w:rsid w:val="004E74C9"/>
    <w:rsid w:val="004E78C6"/>
    <w:rsid w:val="004E7AEA"/>
    <w:rsid w:val="004F05DE"/>
    <w:rsid w:val="004F07A2"/>
    <w:rsid w:val="004F0B1C"/>
    <w:rsid w:val="004F1453"/>
    <w:rsid w:val="004F14E1"/>
    <w:rsid w:val="004F17C8"/>
    <w:rsid w:val="004F1B26"/>
    <w:rsid w:val="004F1BF3"/>
    <w:rsid w:val="004F1C22"/>
    <w:rsid w:val="004F1D45"/>
    <w:rsid w:val="004F1E40"/>
    <w:rsid w:val="004F23E3"/>
    <w:rsid w:val="004F27B2"/>
    <w:rsid w:val="004F2A09"/>
    <w:rsid w:val="004F2B1A"/>
    <w:rsid w:val="004F2D6A"/>
    <w:rsid w:val="004F3098"/>
    <w:rsid w:val="004F30A7"/>
    <w:rsid w:val="004F3449"/>
    <w:rsid w:val="004F398D"/>
    <w:rsid w:val="004F39A9"/>
    <w:rsid w:val="004F40F4"/>
    <w:rsid w:val="004F423C"/>
    <w:rsid w:val="004F44B8"/>
    <w:rsid w:val="004F4984"/>
    <w:rsid w:val="004F49DE"/>
    <w:rsid w:val="004F4A93"/>
    <w:rsid w:val="004F4AAB"/>
    <w:rsid w:val="004F4C61"/>
    <w:rsid w:val="004F4D01"/>
    <w:rsid w:val="004F50BD"/>
    <w:rsid w:val="004F5115"/>
    <w:rsid w:val="004F52EB"/>
    <w:rsid w:val="004F5521"/>
    <w:rsid w:val="004F5750"/>
    <w:rsid w:val="004F5BF0"/>
    <w:rsid w:val="004F5D0D"/>
    <w:rsid w:val="004F615E"/>
    <w:rsid w:val="004F61A4"/>
    <w:rsid w:val="004F6232"/>
    <w:rsid w:val="004F66D3"/>
    <w:rsid w:val="004F689F"/>
    <w:rsid w:val="004F6E24"/>
    <w:rsid w:val="004F7037"/>
    <w:rsid w:val="004F713F"/>
    <w:rsid w:val="004F71D3"/>
    <w:rsid w:val="004F723F"/>
    <w:rsid w:val="004F77AC"/>
    <w:rsid w:val="004F7B1B"/>
    <w:rsid w:val="004F7C78"/>
    <w:rsid w:val="005001F0"/>
    <w:rsid w:val="0050036E"/>
    <w:rsid w:val="005004DD"/>
    <w:rsid w:val="00500511"/>
    <w:rsid w:val="00500967"/>
    <w:rsid w:val="00500AD3"/>
    <w:rsid w:val="00500BD9"/>
    <w:rsid w:val="00500D01"/>
    <w:rsid w:val="00500DA1"/>
    <w:rsid w:val="00500DD9"/>
    <w:rsid w:val="0050104F"/>
    <w:rsid w:val="00501147"/>
    <w:rsid w:val="00501656"/>
    <w:rsid w:val="005017FE"/>
    <w:rsid w:val="00501880"/>
    <w:rsid w:val="00501D4A"/>
    <w:rsid w:val="00501D64"/>
    <w:rsid w:val="00501DF1"/>
    <w:rsid w:val="00501F3E"/>
    <w:rsid w:val="00502017"/>
    <w:rsid w:val="00502188"/>
    <w:rsid w:val="005022C6"/>
    <w:rsid w:val="0050231E"/>
    <w:rsid w:val="005024CA"/>
    <w:rsid w:val="00502587"/>
    <w:rsid w:val="005027A3"/>
    <w:rsid w:val="0050280F"/>
    <w:rsid w:val="00502B14"/>
    <w:rsid w:val="005031C3"/>
    <w:rsid w:val="00503288"/>
    <w:rsid w:val="00503578"/>
    <w:rsid w:val="005035D9"/>
    <w:rsid w:val="005038D1"/>
    <w:rsid w:val="00503B21"/>
    <w:rsid w:val="00503E3C"/>
    <w:rsid w:val="00503FB2"/>
    <w:rsid w:val="00504054"/>
    <w:rsid w:val="00504345"/>
    <w:rsid w:val="005043A0"/>
    <w:rsid w:val="0050440D"/>
    <w:rsid w:val="005044B2"/>
    <w:rsid w:val="0050458C"/>
    <w:rsid w:val="0050461D"/>
    <w:rsid w:val="0050497F"/>
    <w:rsid w:val="00504A30"/>
    <w:rsid w:val="00504CC8"/>
    <w:rsid w:val="00505079"/>
    <w:rsid w:val="005051BE"/>
    <w:rsid w:val="005058EA"/>
    <w:rsid w:val="0050597E"/>
    <w:rsid w:val="00505A60"/>
    <w:rsid w:val="00505CA1"/>
    <w:rsid w:val="00505D86"/>
    <w:rsid w:val="00506337"/>
    <w:rsid w:val="00506609"/>
    <w:rsid w:val="00506C70"/>
    <w:rsid w:val="0050703C"/>
    <w:rsid w:val="005074BB"/>
    <w:rsid w:val="0050779F"/>
    <w:rsid w:val="00507835"/>
    <w:rsid w:val="005078EF"/>
    <w:rsid w:val="00507B92"/>
    <w:rsid w:val="00507E9A"/>
    <w:rsid w:val="005100C0"/>
    <w:rsid w:val="0051026B"/>
    <w:rsid w:val="005103AB"/>
    <w:rsid w:val="00510413"/>
    <w:rsid w:val="005108D4"/>
    <w:rsid w:val="00510957"/>
    <w:rsid w:val="00510FB5"/>
    <w:rsid w:val="00511450"/>
    <w:rsid w:val="00511474"/>
    <w:rsid w:val="00511513"/>
    <w:rsid w:val="005116A1"/>
    <w:rsid w:val="0051184A"/>
    <w:rsid w:val="005119D9"/>
    <w:rsid w:val="00511BBC"/>
    <w:rsid w:val="00511DCF"/>
    <w:rsid w:val="00511DE2"/>
    <w:rsid w:val="00511ED6"/>
    <w:rsid w:val="00511F8F"/>
    <w:rsid w:val="00511FCF"/>
    <w:rsid w:val="00512066"/>
    <w:rsid w:val="005124B2"/>
    <w:rsid w:val="005124F4"/>
    <w:rsid w:val="00512890"/>
    <w:rsid w:val="0051291D"/>
    <w:rsid w:val="00512D1D"/>
    <w:rsid w:val="00512F68"/>
    <w:rsid w:val="0051347E"/>
    <w:rsid w:val="005138FB"/>
    <w:rsid w:val="0051394D"/>
    <w:rsid w:val="00513AB8"/>
    <w:rsid w:val="00513C1B"/>
    <w:rsid w:val="00513C1F"/>
    <w:rsid w:val="00513E1C"/>
    <w:rsid w:val="00513E7E"/>
    <w:rsid w:val="00513F33"/>
    <w:rsid w:val="00514050"/>
    <w:rsid w:val="0051438E"/>
    <w:rsid w:val="005144CB"/>
    <w:rsid w:val="00514965"/>
    <w:rsid w:val="00514A48"/>
    <w:rsid w:val="00514CAC"/>
    <w:rsid w:val="00514D42"/>
    <w:rsid w:val="00514D6B"/>
    <w:rsid w:val="00515138"/>
    <w:rsid w:val="00515508"/>
    <w:rsid w:val="00515A7B"/>
    <w:rsid w:val="00515C8F"/>
    <w:rsid w:val="00515EFC"/>
    <w:rsid w:val="00516028"/>
    <w:rsid w:val="005160A2"/>
    <w:rsid w:val="00516501"/>
    <w:rsid w:val="005165D9"/>
    <w:rsid w:val="00516641"/>
    <w:rsid w:val="0051678D"/>
    <w:rsid w:val="0051679B"/>
    <w:rsid w:val="0051693A"/>
    <w:rsid w:val="005169D9"/>
    <w:rsid w:val="00516B7A"/>
    <w:rsid w:val="00516E2E"/>
    <w:rsid w:val="00516F0D"/>
    <w:rsid w:val="00517044"/>
    <w:rsid w:val="00517298"/>
    <w:rsid w:val="00517384"/>
    <w:rsid w:val="005174EB"/>
    <w:rsid w:val="0051752E"/>
    <w:rsid w:val="00517B18"/>
    <w:rsid w:val="00517C37"/>
    <w:rsid w:val="00517D2A"/>
    <w:rsid w:val="00517D4D"/>
    <w:rsid w:val="00517E4C"/>
    <w:rsid w:val="0052007C"/>
    <w:rsid w:val="005202A9"/>
    <w:rsid w:val="00520380"/>
    <w:rsid w:val="005206CA"/>
    <w:rsid w:val="00520B30"/>
    <w:rsid w:val="00520C6F"/>
    <w:rsid w:val="00520F69"/>
    <w:rsid w:val="00521400"/>
    <w:rsid w:val="0052171F"/>
    <w:rsid w:val="00521AF6"/>
    <w:rsid w:val="00521B33"/>
    <w:rsid w:val="00521B90"/>
    <w:rsid w:val="00521EFD"/>
    <w:rsid w:val="00522187"/>
    <w:rsid w:val="00522289"/>
    <w:rsid w:val="00522403"/>
    <w:rsid w:val="0052250E"/>
    <w:rsid w:val="005225C1"/>
    <w:rsid w:val="00522A65"/>
    <w:rsid w:val="00522B61"/>
    <w:rsid w:val="00522C94"/>
    <w:rsid w:val="00522CDC"/>
    <w:rsid w:val="0052332F"/>
    <w:rsid w:val="005233FA"/>
    <w:rsid w:val="00523467"/>
    <w:rsid w:val="00523527"/>
    <w:rsid w:val="0052367E"/>
    <w:rsid w:val="00523ACD"/>
    <w:rsid w:val="00523C98"/>
    <w:rsid w:val="00523EF2"/>
    <w:rsid w:val="00523F90"/>
    <w:rsid w:val="00524011"/>
    <w:rsid w:val="0052407A"/>
    <w:rsid w:val="0052408E"/>
    <w:rsid w:val="005243B8"/>
    <w:rsid w:val="005245F1"/>
    <w:rsid w:val="00524B49"/>
    <w:rsid w:val="00524E4B"/>
    <w:rsid w:val="0052516D"/>
    <w:rsid w:val="00525287"/>
    <w:rsid w:val="00525297"/>
    <w:rsid w:val="00525727"/>
    <w:rsid w:val="005257E8"/>
    <w:rsid w:val="00525B07"/>
    <w:rsid w:val="00525D53"/>
    <w:rsid w:val="00525D72"/>
    <w:rsid w:val="0052608F"/>
    <w:rsid w:val="00526448"/>
    <w:rsid w:val="0052662B"/>
    <w:rsid w:val="0052664F"/>
    <w:rsid w:val="00526B08"/>
    <w:rsid w:val="00526BAF"/>
    <w:rsid w:val="0052718D"/>
    <w:rsid w:val="00527204"/>
    <w:rsid w:val="00527224"/>
    <w:rsid w:val="00527662"/>
    <w:rsid w:val="005276A6"/>
    <w:rsid w:val="005276E3"/>
    <w:rsid w:val="0052779A"/>
    <w:rsid w:val="005277EC"/>
    <w:rsid w:val="005279CA"/>
    <w:rsid w:val="00527AA6"/>
    <w:rsid w:val="00527D25"/>
    <w:rsid w:val="005300B1"/>
    <w:rsid w:val="005300B4"/>
    <w:rsid w:val="005300D2"/>
    <w:rsid w:val="005304C0"/>
    <w:rsid w:val="00530916"/>
    <w:rsid w:val="00530B1A"/>
    <w:rsid w:val="00530B57"/>
    <w:rsid w:val="00530C3A"/>
    <w:rsid w:val="00530D1E"/>
    <w:rsid w:val="00530D95"/>
    <w:rsid w:val="0053100C"/>
    <w:rsid w:val="0053121E"/>
    <w:rsid w:val="0053123D"/>
    <w:rsid w:val="005312EC"/>
    <w:rsid w:val="005314CF"/>
    <w:rsid w:val="0053175A"/>
    <w:rsid w:val="0053183C"/>
    <w:rsid w:val="00531FD0"/>
    <w:rsid w:val="0053234C"/>
    <w:rsid w:val="005326BA"/>
    <w:rsid w:val="005326D4"/>
    <w:rsid w:val="005326DB"/>
    <w:rsid w:val="00532A0C"/>
    <w:rsid w:val="0053348B"/>
    <w:rsid w:val="00533543"/>
    <w:rsid w:val="00533756"/>
    <w:rsid w:val="00533924"/>
    <w:rsid w:val="00533B91"/>
    <w:rsid w:val="00533C56"/>
    <w:rsid w:val="00533CD9"/>
    <w:rsid w:val="00533D84"/>
    <w:rsid w:val="00533DE3"/>
    <w:rsid w:val="00533E2C"/>
    <w:rsid w:val="005341EA"/>
    <w:rsid w:val="005342AB"/>
    <w:rsid w:val="00534480"/>
    <w:rsid w:val="00534529"/>
    <w:rsid w:val="005346DB"/>
    <w:rsid w:val="0053488F"/>
    <w:rsid w:val="00534A43"/>
    <w:rsid w:val="00534FDA"/>
    <w:rsid w:val="005352DF"/>
    <w:rsid w:val="0053569E"/>
    <w:rsid w:val="00535787"/>
    <w:rsid w:val="00535951"/>
    <w:rsid w:val="00535A44"/>
    <w:rsid w:val="00535BDC"/>
    <w:rsid w:val="00535EE4"/>
    <w:rsid w:val="00535FDC"/>
    <w:rsid w:val="005363E9"/>
    <w:rsid w:val="0053659F"/>
    <w:rsid w:val="00536651"/>
    <w:rsid w:val="00536690"/>
    <w:rsid w:val="00536850"/>
    <w:rsid w:val="005368B1"/>
    <w:rsid w:val="00536998"/>
    <w:rsid w:val="00536B65"/>
    <w:rsid w:val="00536B92"/>
    <w:rsid w:val="00536F01"/>
    <w:rsid w:val="00536FC4"/>
    <w:rsid w:val="005371EB"/>
    <w:rsid w:val="00537233"/>
    <w:rsid w:val="00537374"/>
    <w:rsid w:val="0053746D"/>
    <w:rsid w:val="0053766E"/>
    <w:rsid w:val="005376EC"/>
    <w:rsid w:val="00537703"/>
    <w:rsid w:val="00537782"/>
    <w:rsid w:val="005379B8"/>
    <w:rsid w:val="005379F7"/>
    <w:rsid w:val="00537A81"/>
    <w:rsid w:val="00537DA6"/>
    <w:rsid w:val="00537FDE"/>
    <w:rsid w:val="00540330"/>
    <w:rsid w:val="005403B5"/>
    <w:rsid w:val="005404B9"/>
    <w:rsid w:val="00540B37"/>
    <w:rsid w:val="00540CC8"/>
    <w:rsid w:val="00540E75"/>
    <w:rsid w:val="00540FFA"/>
    <w:rsid w:val="005410ED"/>
    <w:rsid w:val="005412B9"/>
    <w:rsid w:val="005412FA"/>
    <w:rsid w:val="005413B6"/>
    <w:rsid w:val="005413F0"/>
    <w:rsid w:val="005415C4"/>
    <w:rsid w:val="00541920"/>
    <w:rsid w:val="00541B9E"/>
    <w:rsid w:val="00541D73"/>
    <w:rsid w:val="0054202C"/>
    <w:rsid w:val="005420C8"/>
    <w:rsid w:val="0054218F"/>
    <w:rsid w:val="0054251B"/>
    <w:rsid w:val="00542556"/>
    <w:rsid w:val="00542699"/>
    <w:rsid w:val="005428FF"/>
    <w:rsid w:val="00542B59"/>
    <w:rsid w:val="00542C09"/>
    <w:rsid w:val="00542D53"/>
    <w:rsid w:val="00543256"/>
    <w:rsid w:val="005432BA"/>
    <w:rsid w:val="00543649"/>
    <w:rsid w:val="0054380D"/>
    <w:rsid w:val="00543A8F"/>
    <w:rsid w:val="00543D32"/>
    <w:rsid w:val="00543DC8"/>
    <w:rsid w:val="00543ECF"/>
    <w:rsid w:val="00543F49"/>
    <w:rsid w:val="00544129"/>
    <w:rsid w:val="00544210"/>
    <w:rsid w:val="00544348"/>
    <w:rsid w:val="00544405"/>
    <w:rsid w:val="005445C4"/>
    <w:rsid w:val="005450AE"/>
    <w:rsid w:val="005450B5"/>
    <w:rsid w:val="005451AE"/>
    <w:rsid w:val="005451D8"/>
    <w:rsid w:val="0054559C"/>
    <w:rsid w:val="00545877"/>
    <w:rsid w:val="005459E1"/>
    <w:rsid w:val="00545BDE"/>
    <w:rsid w:val="00545D61"/>
    <w:rsid w:val="00545E1E"/>
    <w:rsid w:val="005462BA"/>
    <w:rsid w:val="005464E2"/>
    <w:rsid w:val="00546723"/>
    <w:rsid w:val="005469B5"/>
    <w:rsid w:val="00546BE0"/>
    <w:rsid w:val="00546CE2"/>
    <w:rsid w:val="00546F83"/>
    <w:rsid w:val="00547169"/>
    <w:rsid w:val="00547241"/>
    <w:rsid w:val="00547306"/>
    <w:rsid w:val="00547379"/>
    <w:rsid w:val="00547534"/>
    <w:rsid w:val="005479F6"/>
    <w:rsid w:val="005500AC"/>
    <w:rsid w:val="0055013D"/>
    <w:rsid w:val="005501D3"/>
    <w:rsid w:val="0055047D"/>
    <w:rsid w:val="0055055B"/>
    <w:rsid w:val="0055063F"/>
    <w:rsid w:val="0055090E"/>
    <w:rsid w:val="00550925"/>
    <w:rsid w:val="00550D42"/>
    <w:rsid w:val="00550FEB"/>
    <w:rsid w:val="005510B8"/>
    <w:rsid w:val="0055119B"/>
    <w:rsid w:val="005512D1"/>
    <w:rsid w:val="005513BA"/>
    <w:rsid w:val="005518C5"/>
    <w:rsid w:val="00551A43"/>
    <w:rsid w:val="00551C9F"/>
    <w:rsid w:val="00551E3F"/>
    <w:rsid w:val="00551FF8"/>
    <w:rsid w:val="005521EE"/>
    <w:rsid w:val="0055242E"/>
    <w:rsid w:val="005526B0"/>
    <w:rsid w:val="0055273B"/>
    <w:rsid w:val="005529EB"/>
    <w:rsid w:val="00552C0C"/>
    <w:rsid w:val="00552C54"/>
    <w:rsid w:val="00552D17"/>
    <w:rsid w:val="00552FB6"/>
    <w:rsid w:val="00553076"/>
    <w:rsid w:val="005531B6"/>
    <w:rsid w:val="005534CB"/>
    <w:rsid w:val="00553903"/>
    <w:rsid w:val="0055392B"/>
    <w:rsid w:val="00553930"/>
    <w:rsid w:val="00553EB5"/>
    <w:rsid w:val="00553ED3"/>
    <w:rsid w:val="00553F5B"/>
    <w:rsid w:val="00554096"/>
    <w:rsid w:val="0055420C"/>
    <w:rsid w:val="00554508"/>
    <w:rsid w:val="0055450B"/>
    <w:rsid w:val="00554756"/>
    <w:rsid w:val="00554851"/>
    <w:rsid w:val="00554A1C"/>
    <w:rsid w:val="00554B45"/>
    <w:rsid w:val="00554C46"/>
    <w:rsid w:val="005552AC"/>
    <w:rsid w:val="005552C1"/>
    <w:rsid w:val="00555353"/>
    <w:rsid w:val="005553AB"/>
    <w:rsid w:val="005554BB"/>
    <w:rsid w:val="00555611"/>
    <w:rsid w:val="00555624"/>
    <w:rsid w:val="00555797"/>
    <w:rsid w:val="00555847"/>
    <w:rsid w:val="00555A0C"/>
    <w:rsid w:val="00555A80"/>
    <w:rsid w:val="00555AC6"/>
    <w:rsid w:val="00555B99"/>
    <w:rsid w:val="00555BC9"/>
    <w:rsid w:val="00556B5F"/>
    <w:rsid w:val="00556D77"/>
    <w:rsid w:val="00556E1F"/>
    <w:rsid w:val="00556E4B"/>
    <w:rsid w:val="00556F50"/>
    <w:rsid w:val="0055719C"/>
    <w:rsid w:val="005571FF"/>
    <w:rsid w:val="00557620"/>
    <w:rsid w:val="0056073B"/>
    <w:rsid w:val="00560985"/>
    <w:rsid w:val="00560A17"/>
    <w:rsid w:val="00560BDC"/>
    <w:rsid w:val="00560D91"/>
    <w:rsid w:val="00560E36"/>
    <w:rsid w:val="00560F99"/>
    <w:rsid w:val="00560FA3"/>
    <w:rsid w:val="00561144"/>
    <w:rsid w:val="005613DB"/>
    <w:rsid w:val="0056151F"/>
    <w:rsid w:val="005616EE"/>
    <w:rsid w:val="005617A9"/>
    <w:rsid w:val="00561C58"/>
    <w:rsid w:val="00561D58"/>
    <w:rsid w:val="00561DCD"/>
    <w:rsid w:val="00561E59"/>
    <w:rsid w:val="00561F50"/>
    <w:rsid w:val="0056208F"/>
    <w:rsid w:val="0056217D"/>
    <w:rsid w:val="0056251D"/>
    <w:rsid w:val="00562708"/>
    <w:rsid w:val="00562C1A"/>
    <w:rsid w:val="00562D2B"/>
    <w:rsid w:val="0056321E"/>
    <w:rsid w:val="0056349A"/>
    <w:rsid w:val="005634F8"/>
    <w:rsid w:val="00563572"/>
    <w:rsid w:val="00563C1B"/>
    <w:rsid w:val="00563E3E"/>
    <w:rsid w:val="00563EAE"/>
    <w:rsid w:val="00563F9F"/>
    <w:rsid w:val="00564172"/>
    <w:rsid w:val="005641DB"/>
    <w:rsid w:val="00564289"/>
    <w:rsid w:val="0056448E"/>
    <w:rsid w:val="00564B79"/>
    <w:rsid w:val="00564D28"/>
    <w:rsid w:val="00564D85"/>
    <w:rsid w:val="00564E83"/>
    <w:rsid w:val="005651FD"/>
    <w:rsid w:val="00565369"/>
    <w:rsid w:val="005654A5"/>
    <w:rsid w:val="0056588E"/>
    <w:rsid w:val="0056590B"/>
    <w:rsid w:val="00565F7A"/>
    <w:rsid w:val="0056600F"/>
    <w:rsid w:val="0056617E"/>
    <w:rsid w:val="00566305"/>
    <w:rsid w:val="005663E4"/>
    <w:rsid w:val="0056672E"/>
    <w:rsid w:val="0056690E"/>
    <w:rsid w:val="00566A0A"/>
    <w:rsid w:val="005670E0"/>
    <w:rsid w:val="00567623"/>
    <w:rsid w:val="005677BD"/>
    <w:rsid w:val="00567881"/>
    <w:rsid w:val="00567CDF"/>
    <w:rsid w:val="00567F3B"/>
    <w:rsid w:val="00567F9A"/>
    <w:rsid w:val="00567FF0"/>
    <w:rsid w:val="0057012A"/>
    <w:rsid w:val="005704F1"/>
    <w:rsid w:val="005704F6"/>
    <w:rsid w:val="0057079B"/>
    <w:rsid w:val="00570A85"/>
    <w:rsid w:val="00570E62"/>
    <w:rsid w:val="00571099"/>
    <w:rsid w:val="00571142"/>
    <w:rsid w:val="00571232"/>
    <w:rsid w:val="00571726"/>
    <w:rsid w:val="005718CF"/>
    <w:rsid w:val="00571DE0"/>
    <w:rsid w:val="00571FE9"/>
    <w:rsid w:val="00572044"/>
    <w:rsid w:val="00572389"/>
    <w:rsid w:val="005723EA"/>
    <w:rsid w:val="005724EB"/>
    <w:rsid w:val="00572511"/>
    <w:rsid w:val="005725E6"/>
    <w:rsid w:val="00572A3E"/>
    <w:rsid w:val="00572A4A"/>
    <w:rsid w:val="00572C99"/>
    <w:rsid w:val="00572E42"/>
    <w:rsid w:val="00572ED1"/>
    <w:rsid w:val="00573115"/>
    <w:rsid w:val="00573209"/>
    <w:rsid w:val="005732F5"/>
    <w:rsid w:val="00573D48"/>
    <w:rsid w:val="00573EFE"/>
    <w:rsid w:val="00573F2B"/>
    <w:rsid w:val="00573F33"/>
    <w:rsid w:val="00574372"/>
    <w:rsid w:val="00574390"/>
    <w:rsid w:val="0057443F"/>
    <w:rsid w:val="00574690"/>
    <w:rsid w:val="00574A6C"/>
    <w:rsid w:val="00574F18"/>
    <w:rsid w:val="00575195"/>
    <w:rsid w:val="0057524B"/>
    <w:rsid w:val="00575464"/>
    <w:rsid w:val="005754E4"/>
    <w:rsid w:val="00575729"/>
    <w:rsid w:val="0057578C"/>
    <w:rsid w:val="00575C17"/>
    <w:rsid w:val="0057602E"/>
    <w:rsid w:val="0057611F"/>
    <w:rsid w:val="0057612F"/>
    <w:rsid w:val="00576240"/>
    <w:rsid w:val="00576344"/>
    <w:rsid w:val="00576545"/>
    <w:rsid w:val="0057656B"/>
    <w:rsid w:val="0057663F"/>
    <w:rsid w:val="0057668D"/>
    <w:rsid w:val="00576726"/>
    <w:rsid w:val="00576852"/>
    <w:rsid w:val="00576A5D"/>
    <w:rsid w:val="00576C06"/>
    <w:rsid w:val="00576DF7"/>
    <w:rsid w:val="0057703D"/>
    <w:rsid w:val="0057720C"/>
    <w:rsid w:val="00577787"/>
    <w:rsid w:val="005778CD"/>
    <w:rsid w:val="00577C43"/>
    <w:rsid w:val="005800A9"/>
    <w:rsid w:val="005800EB"/>
    <w:rsid w:val="00580151"/>
    <w:rsid w:val="0058042C"/>
    <w:rsid w:val="00580516"/>
    <w:rsid w:val="00580655"/>
    <w:rsid w:val="00580665"/>
    <w:rsid w:val="00580835"/>
    <w:rsid w:val="00580901"/>
    <w:rsid w:val="005809F7"/>
    <w:rsid w:val="00580A92"/>
    <w:rsid w:val="00580FAD"/>
    <w:rsid w:val="005810EC"/>
    <w:rsid w:val="005811F4"/>
    <w:rsid w:val="0058125F"/>
    <w:rsid w:val="005812E6"/>
    <w:rsid w:val="00581311"/>
    <w:rsid w:val="00581480"/>
    <w:rsid w:val="005814D4"/>
    <w:rsid w:val="00581529"/>
    <w:rsid w:val="0058163C"/>
    <w:rsid w:val="00581714"/>
    <w:rsid w:val="00581A4E"/>
    <w:rsid w:val="00581C40"/>
    <w:rsid w:val="00581CB7"/>
    <w:rsid w:val="00581E7D"/>
    <w:rsid w:val="00581F1E"/>
    <w:rsid w:val="00581F73"/>
    <w:rsid w:val="00582001"/>
    <w:rsid w:val="00582460"/>
    <w:rsid w:val="00582606"/>
    <w:rsid w:val="00582623"/>
    <w:rsid w:val="00582693"/>
    <w:rsid w:val="00582A16"/>
    <w:rsid w:val="00582B98"/>
    <w:rsid w:val="00582D64"/>
    <w:rsid w:val="00583222"/>
    <w:rsid w:val="00583315"/>
    <w:rsid w:val="00583677"/>
    <w:rsid w:val="005837BB"/>
    <w:rsid w:val="005837F8"/>
    <w:rsid w:val="005839AC"/>
    <w:rsid w:val="00583CCB"/>
    <w:rsid w:val="00583D76"/>
    <w:rsid w:val="00583F68"/>
    <w:rsid w:val="00583FAB"/>
    <w:rsid w:val="00584437"/>
    <w:rsid w:val="00584548"/>
    <w:rsid w:val="00584B1E"/>
    <w:rsid w:val="00584C56"/>
    <w:rsid w:val="00584E28"/>
    <w:rsid w:val="00584F0E"/>
    <w:rsid w:val="00585073"/>
    <w:rsid w:val="0058559B"/>
    <w:rsid w:val="00585AC1"/>
    <w:rsid w:val="00585CB4"/>
    <w:rsid w:val="00585DAF"/>
    <w:rsid w:val="00585DE6"/>
    <w:rsid w:val="00585E37"/>
    <w:rsid w:val="00585E86"/>
    <w:rsid w:val="00585F8D"/>
    <w:rsid w:val="005863E3"/>
    <w:rsid w:val="005864C1"/>
    <w:rsid w:val="0058666F"/>
    <w:rsid w:val="00586934"/>
    <w:rsid w:val="00586A79"/>
    <w:rsid w:val="00586C79"/>
    <w:rsid w:val="0058751E"/>
    <w:rsid w:val="0058779C"/>
    <w:rsid w:val="00587B68"/>
    <w:rsid w:val="00587ED3"/>
    <w:rsid w:val="0059000A"/>
    <w:rsid w:val="00590522"/>
    <w:rsid w:val="00590BD0"/>
    <w:rsid w:val="00590CB3"/>
    <w:rsid w:val="00590CD0"/>
    <w:rsid w:val="00590E34"/>
    <w:rsid w:val="00590EBE"/>
    <w:rsid w:val="00591133"/>
    <w:rsid w:val="0059134F"/>
    <w:rsid w:val="0059139F"/>
    <w:rsid w:val="005914E2"/>
    <w:rsid w:val="0059196E"/>
    <w:rsid w:val="00591DA2"/>
    <w:rsid w:val="00592349"/>
    <w:rsid w:val="005923B0"/>
    <w:rsid w:val="005923E5"/>
    <w:rsid w:val="00592615"/>
    <w:rsid w:val="00592880"/>
    <w:rsid w:val="00592A9D"/>
    <w:rsid w:val="00592BCF"/>
    <w:rsid w:val="00592EEA"/>
    <w:rsid w:val="005931CD"/>
    <w:rsid w:val="0059361B"/>
    <w:rsid w:val="00593821"/>
    <w:rsid w:val="005938A1"/>
    <w:rsid w:val="00593C0B"/>
    <w:rsid w:val="00593D92"/>
    <w:rsid w:val="005943DC"/>
    <w:rsid w:val="0059469D"/>
    <w:rsid w:val="00594822"/>
    <w:rsid w:val="00594A82"/>
    <w:rsid w:val="00594AA3"/>
    <w:rsid w:val="00594C9D"/>
    <w:rsid w:val="00594EC7"/>
    <w:rsid w:val="00594F57"/>
    <w:rsid w:val="0059509B"/>
    <w:rsid w:val="005953FA"/>
    <w:rsid w:val="00595B25"/>
    <w:rsid w:val="005960F6"/>
    <w:rsid w:val="005965CD"/>
    <w:rsid w:val="00596707"/>
    <w:rsid w:val="005967D3"/>
    <w:rsid w:val="005969F9"/>
    <w:rsid w:val="00596A51"/>
    <w:rsid w:val="00596BF6"/>
    <w:rsid w:val="00596D22"/>
    <w:rsid w:val="00596D2F"/>
    <w:rsid w:val="00596D47"/>
    <w:rsid w:val="00596FCD"/>
    <w:rsid w:val="00597486"/>
    <w:rsid w:val="00597536"/>
    <w:rsid w:val="005976ED"/>
    <w:rsid w:val="005977B5"/>
    <w:rsid w:val="00597879"/>
    <w:rsid w:val="00597DDF"/>
    <w:rsid w:val="005A0118"/>
    <w:rsid w:val="005A01ED"/>
    <w:rsid w:val="005A038C"/>
    <w:rsid w:val="005A0753"/>
    <w:rsid w:val="005A0A38"/>
    <w:rsid w:val="005A0D74"/>
    <w:rsid w:val="005A0FA1"/>
    <w:rsid w:val="005A12D1"/>
    <w:rsid w:val="005A1465"/>
    <w:rsid w:val="005A15AC"/>
    <w:rsid w:val="005A16B3"/>
    <w:rsid w:val="005A1B91"/>
    <w:rsid w:val="005A1CB3"/>
    <w:rsid w:val="005A1D13"/>
    <w:rsid w:val="005A1E7D"/>
    <w:rsid w:val="005A2159"/>
    <w:rsid w:val="005A2427"/>
    <w:rsid w:val="005A2A1D"/>
    <w:rsid w:val="005A2AC4"/>
    <w:rsid w:val="005A2AC5"/>
    <w:rsid w:val="005A2DB6"/>
    <w:rsid w:val="005A2E7E"/>
    <w:rsid w:val="005A3203"/>
    <w:rsid w:val="005A363F"/>
    <w:rsid w:val="005A38A7"/>
    <w:rsid w:val="005A39F7"/>
    <w:rsid w:val="005A3ABA"/>
    <w:rsid w:val="005A3CCF"/>
    <w:rsid w:val="005A3E53"/>
    <w:rsid w:val="005A3E8F"/>
    <w:rsid w:val="005A3F33"/>
    <w:rsid w:val="005A44B8"/>
    <w:rsid w:val="005A48D9"/>
    <w:rsid w:val="005A492D"/>
    <w:rsid w:val="005A4A7E"/>
    <w:rsid w:val="005A4AC3"/>
    <w:rsid w:val="005A4C7A"/>
    <w:rsid w:val="005A4DBD"/>
    <w:rsid w:val="005A533A"/>
    <w:rsid w:val="005A5527"/>
    <w:rsid w:val="005A5633"/>
    <w:rsid w:val="005A567D"/>
    <w:rsid w:val="005A593D"/>
    <w:rsid w:val="005A5B41"/>
    <w:rsid w:val="005A5D30"/>
    <w:rsid w:val="005A5E4A"/>
    <w:rsid w:val="005A6033"/>
    <w:rsid w:val="005A60C5"/>
    <w:rsid w:val="005A645F"/>
    <w:rsid w:val="005A649C"/>
    <w:rsid w:val="005A65F2"/>
    <w:rsid w:val="005A6602"/>
    <w:rsid w:val="005A69A6"/>
    <w:rsid w:val="005A69F2"/>
    <w:rsid w:val="005A69F9"/>
    <w:rsid w:val="005A7155"/>
    <w:rsid w:val="005A7549"/>
    <w:rsid w:val="005A7662"/>
    <w:rsid w:val="005A768E"/>
    <w:rsid w:val="005A76E0"/>
    <w:rsid w:val="005A7745"/>
    <w:rsid w:val="005A784F"/>
    <w:rsid w:val="005A799D"/>
    <w:rsid w:val="005A7B9D"/>
    <w:rsid w:val="005A7BC6"/>
    <w:rsid w:val="005A7BE9"/>
    <w:rsid w:val="005A7BF8"/>
    <w:rsid w:val="005A7D21"/>
    <w:rsid w:val="005A7F3C"/>
    <w:rsid w:val="005B0765"/>
    <w:rsid w:val="005B088F"/>
    <w:rsid w:val="005B08D8"/>
    <w:rsid w:val="005B0D3F"/>
    <w:rsid w:val="005B1244"/>
    <w:rsid w:val="005B1539"/>
    <w:rsid w:val="005B153D"/>
    <w:rsid w:val="005B1834"/>
    <w:rsid w:val="005B1A77"/>
    <w:rsid w:val="005B1AE6"/>
    <w:rsid w:val="005B1DB6"/>
    <w:rsid w:val="005B1EFC"/>
    <w:rsid w:val="005B1FC5"/>
    <w:rsid w:val="005B2010"/>
    <w:rsid w:val="005B2583"/>
    <w:rsid w:val="005B2BC9"/>
    <w:rsid w:val="005B2D47"/>
    <w:rsid w:val="005B2EA6"/>
    <w:rsid w:val="005B310C"/>
    <w:rsid w:val="005B31B5"/>
    <w:rsid w:val="005B31D5"/>
    <w:rsid w:val="005B3766"/>
    <w:rsid w:val="005B3816"/>
    <w:rsid w:val="005B3952"/>
    <w:rsid w:val="005B3A49"/>
    <w:rsid w:val="005B3C2F"/>
    <w:rsid w:val="005B3C63"/>
    <w:rsid w:val="005B3E04"/>
    <w:rsid w:val="005B4057"/>
    <w:rsid w:val="005B410D"/>
    <w:rsid w:val="005B41B9"/>
    <w:rsid w:val="005B441F"/>
    <w:rsid w:val="005B4664"/>
    <w:rsid w:val="005B46F7"/>
    <w:rsid w:val="005B4D4C"/>
    <w:rsid w:val="005B4F05"/>
    <w:rsid w:val="005B509C"/>
    <w:rsid w:val="005B5136"/>
    <w:rsid w:val="005B5188"/>
    <w:rsid w:val="005B53F3"/>
    <w:rsid w:val="005B551F"/>
    <w:rsid w:val="005B562E"/>
    <w:rsid w:val="005B56E4"/>
    <w:rsid w:val="005B5814"/>
    <w:rsid w:val="005B5886"/>
    <w:rsid w:val="005B5A23"/>
    <w:rsid w:val="005B5D5A"/>
    <w:rsid w:val="005B5DCD"/>
    <w:rsid w:val="005B6048"/>
    <w:rsid w:val="005B620A"/>
    <w:rsid w:val="005B63AA"/>
    <w:rsid w:val="005B643D"/>
    <w:rsid w:val="005B6663"/>
    <w:rsid w:val="005B679B"/>
    <w:rsid w:val="005B6B38"/>
    <w:rsid w:val="005B6B72"/>
    <w:rsid w:val="005B6C6B"/>
    <w:rsid w:val="005B7145"/>
    <w:rsid w:val="005B728A"/>
    <w:rsid w:val="005B754F"/>
    <w:rsid w:val="005B75DC"/>
    <w:rsid w:val="005B76AA"/>
    <w:rsid w:val="005B76B6"/>
    <w:rsid w:val="005B770C"/>
    <w:rsid w:val="005B7774"/>
    <w:rsid w:val="005B78AC"/>
    <w:rsid w:val="005B79AF"/>
    <w:rsid w:val="005B7A9E"/>
    <w:rsid w:val="005B7AE4"/>
    <w:rsid w:val="005B7C4C"/>
    <w:rsid w:val="005B7D35"/>
    <w:rsid w:val="005B7DF6"/>
    <w:rsid w:val="005B7F5B"/>
    <w:rsid w:val="005C048B"/>
    <w:rsid w:val="005C093A"/>
    <w:rsid w:val="005C0B82"/>
    <w:rsid w:val="005C0C95"/>
    <w:rsid w:val="005C0D24"/>
    <w:rsid w:val="005C0DC7"/>
    <w:rsid w:val="005C0F7A"/>
    <w:rsid w:val="005C10E4"/>
    <w:rsid w:val="005C10F0"/>
    <w:rsid w:val="005C1180"/>
    <w:rsid w:val="005C12B9"/>
    <w:rsid w:val="005C13C9"/>
    <w:rsid w:val="005C1698"/>
    <w:rsid w:val="005C1929"/>
    <w:rsid w:val="005C19D6"/>
    <w:rsid w:val="005C1AD9"/>
    <w:rsid w:val="005C1E7C"/>
    <w:rsid w:val="005C2079"/>
    <w:rsid w:val="005C2B17"/>
    <w:rsid w:val="005C2CDC"/>
    <w:rsid w:val="005C3164"/>
    <w:rsid w:val="005C33B4"/>
    <w:rsid w:val="005C352C"/>
    <w:rsid w:val="005C38B7"/>
    <w:rsid w:val="005C3A7C"/>
    <w:rsid w:val="005C3B40"/>
    <w:rsid w:val="005C3BAF"/>
    <w:rsid w:val="005C3D73"/>
    <w:rsid w:val="005C3FAF"/>
    <w:rsid w:val="005C400F"/>
    <w:rsid w:val="005C4064"/>
    <w:rsid w:val="005C4217"/>
    <w:rsid w:val="005C42AF"/>
    <w:rsid w:val="005C44C6"/>
    <w:rsid w:val="005C4645"/>
    <w:rsid w:val="005C4BBC"/>
    <w:rsid w:val="005C4BED"/>
    <w:rsid w:val="005C4E29"/>
    <w:rsid w:val="005C556A"/>
    <w:rsid w:val="005C561D"/>
    <w:rsid w:val="005C5652"/>
    <w:rsid w:val="005C5875"/>
    <w:rsid w:val="005C5DBE"/>
    <w:rsid w:val="005C5F26"/>
    <w:rsid w:val="005C6468"/>
    <w:rsid w:val="005C64DD"/>
    <w:rsid w:val="005C6824"/>
    <w:rsid w:val="005C6CAA"/>
    <w:rsid w:val="005C6DD9"/>
    <w:rsid w:val="005C6F06"/>
    <w:rsid w:val="005C7170"/>
    <w:rsid w:val="005C7214"/>
    <w:rsid w:val="005C7386"/>
    <w:rsid w:val="005C75EA"/>
    <w:rsid w:val="005C7695"/>
    <w:rsid w:val="005C76C6"/>
    <w:rsid w:val="005C78F5"/>
    <w:rsid w:val="005C7909"/>
    <w:rsid w:val="005C7942"/>
    <w:rsid w:val="005C7987"/>
    <w:rsid w:val="005C7C7C"/>
    <w:rsid w:val="005C7E12"/>
    <w:rsid w:val="005D036B"/>
    <w:rsid w:val="005D06A0"/>
    <w:rsid w:val="005D0933"/>
    <w:rsid w:val="005D0CA5"/>
    <w:rsid w:val="005D1021"/>
    <w:rsid w:val="005D1158"/>
    <w:rsid w:val="005D132C"/>
    <w:rsid w:val="005D146C"/>
    <w:rsid w:val="005D14DF"/>
    <w:rsid w:val="005D1509"/>
    <w:rsid w:val="005D17E1"/>
    <w:rsid w:val="005D182B"/>
    <w:rsid w:val="005D1919"/>
    <w:rsid w:val="005D1C89"/>
    <w:rsid w:val="005D1D4E"/>
    <w:rsid w:val="005D1D56"/>
    <w:rsid w:val="005D1ED8"/>
    <w:rsid w:val="005D211A"/>
    <w:rsid w:val="005D226E"/>
    <w:rsid w:val="005D24AB"/>
    <w:rsid w:val="005D25C3"/>
    <w:rsid w:val="005D25E0"/>
    <w:rsid w:val="005D26EF"/>
    <w:rsid w:val="005D2B1F"/>
    <w:rsid w:val="005D2CEC"/>
    <w:rsid w:val="005D2DD9"/>
    <w:rsid w:val="005D2E35"/>
    <w:rsid w:val="005D2E4F"/>
    <w:rsid w:val="005D3380"/>
    <w:rsid w:val="005D34F3"/>
    <w:rsid w:val="005D35E4"/>
    <w:rsid w:val="005D35F0"/>
    <w:rsid w:val="005D378C"/>
    <w:rsid w:val="005D39FC"/>
    <w:rsid w:val="005D3A68"/>
    <w:rsid w:val="005D3A74"/>
    <w:rsid w:val="005D3A7A"/>
    <w:rsid w:val="005D3B30"/>
    <w:rsid w:val="005D3B74"/>
    <w:rsid w:val="005D3C83"/>
    <w:rsid w:val="005D4665"/>
    <w:rsid w:val="005D4737"/>
    <w:rsid w:val="005D4C4E"/>
    <w:rsid w:val="005D4E44"/>
    <w:rsid w:val="005D5041"/>
    <w:rsid w:val="005D50BA"/>
    <w:rsid w:val="005D50F6"/>
    <w:rsid w:val="005D5581"/>
    <w:rsid w:val="005D5FA1"/>
    <w:rsid w:val="005D6400"/>
    <w:rsid w:val="005D6522"/>
    <w:rsid w:val="005D6562"/>
    <w:rsid w:val="005D65EE"/>
    <w:rsid w:val="005D673E"/>
    <w:rsid w:val="005D6921"/>
    <w:rsid w:val="005D6AF1"/>
    <w:rsid w:val="005D744E"/>
    <w:rsid w:val="005D74F5"/>
    <w:rsid w:val="005D767B"/>
    <w:rsid w:val="005D7795"/>
    <w:rsid w:val="005D7A89"/>
    <w:rsid w:val="005D7C1A"/>
    <w:rsid w:val="005D7D30"/>
    <w:rsid w:val="005D7E72"/>
    <w:rsid w:val="005D7ED9"/>
    <w:rsid w:val="005E006C"/>
    <w:rsid w:val="005E0092"/>
    <w:rsid w:val="005E01B0"/>
    <w:rsid w:val="005E03F7"/>
    <w:rsid w:val="005E04D9"/>
    <w:rsid w:val="005E05EF"/>
    <w:rsid w:val="005E074B"/>
    <w:rsid w:val="005E07F2"/>
    <w:rsid w:val="005E097D"/>
    <w:rsid w:val="005E09D6"/>
    <w:rsid w:val="005E09FC"/>
    <w:rsid w:val="005E0E91"/>
    <w:rsid w:val="005E1065"/>
    <w:rsid w:val="005E11B8"/>
    <w:rsid w:val="005E1767"/>
    <w:rsid w:val="005E192D"/>
    <w:rsid w:val="005E19E3"/>
    <w:rsid w:val="005E1C1A"/>
    <w:rsid w:val="005E1C7C"/>
    <w:rsid w:val="005E1E00"/>
    <w:rsid w:val="005E1E52"/>
    <w:rsid w:val="005E1EC4"/>
    <w:rsid w:val="005E21FD"/>
    <w:rsid w:val="005E22EE"/>
    <w:rsid w:val="005E2438"/>
    <w:rsid w:val="005E292C"/>
    <w:rsid w:val="005E2C83"/>
    <w:rsid w:val="005E2C86"/>
    <w:rsid w:val="005E2EE6"/>
    <w:rsid w:val="005E2F3C"/>
    <w:rsid w:val="005E3459"/>
    <w:rsid w:val="005E349F"/>
    <w:rsid w:val="005E3B8D"/>
    <w:rsid w:val="005E3C71"/>
    <w:rsid w:val="005E3D8E"/>
    <w:rsid w:val="005E4096"/>
    <w:rsid w:val="005E41F0"/>
    <w:rsid w:val="005E46CE"/>
    <w:rsid w:val="005E4746"/>
    <w:rsid w:val="005E478B"/>
    <w:rsid w:val="005E4ADA"/>
    <w:rsid w:val="005E4CCA"/>
    <w:rsid w:val="005E4EC8"/>
    <w:rsid w:val="005E4F2B"/>
    <w:rsid w:val="005E54DE"/>
    <w:rsid w:val="005E5AB3"/>
    <w:rsid w:val="005E5ACC"/>
    <w:rsid w:val="005E62DF"/>
    <w:rsid w:val="005E69FB"/>
    <w:rsid w:val="005E6E59"/>
    <w:rsid w:val="005E6F7F"/>
    <w:rsid w:val="005E7018"/>
    <w:rsid w:val="005E70B0"/>
    <w:rsid w:val="005E7162"/>
    <w:rsid w:val="005E72D5"/>
    <w:rsid w:val="005E75CF"/>
    <w:rsid w:val="005E7851"/>
    <w:rsid w:val="005E78D0"/>
    <w:rsid w:val="005E794F"/>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3FF"/>
    <w:rsid w:val="005F3518"/>
    <w:rsid w:val="005F35A8"/>
    <w:rsid w:val="005F377D"/>
    <w:rsid w:val="005F397D"/>
    <w:rsid w:val="005F3A22"/>
    <w:rsid w:val="005F3DF9"/>
    <w:rsid w:val="005F3E87"/>
    <w:rsid w:val="005F41F2"/>
    <w:rsid w:val="005F4396"/>
    <w:rsid w:val="005F43D0"/>
    <w:rsid w:val="005F47B4"/>
    <w:rsid w:val="005F48C5"/>
    <w:rsid w:val="005F49C3"/>
    <w:rsid w:val="005F4A88"/>
    <w:rsid w:val="005F4CB8"/>
    <w:rsid w:val="005F52D6"/>
    <w:rsid w:val="005F54D9"/>
    <w:rsid w:val="005F5550"/>
    <w:rsid w:val="005F555F"/>
    <w:rsid w:val="005F558E"/>
    <w:rsid w:val="005F5865"/>
    <w:rsid w:val="005F58F1"/>
    <w:rsid w:val="005F591C"/>
    <w:rsid w:val="005F5C3F"/>
    <w:rsid w:val="005F5EC0"/>
    <w:rsid w:val="005F5EE1"/>
    <w:rsid w:val="005F609D"/>
    <w:rsid w:val="005F6184"/>
    <w:rsid w:val="005F646D"/>
    <w:rsid w:val="005F6947"/>
    <w:rsid w:val="005F6D66"/>
    <w:rsid w:val="005F6E70"/>
    <w:rsid w:val="005F6E84"/>
    <w:rsid w:val="005F6FDC"/>
    <w:rsid w:val="005F70DA"/>
    <w:rsid w:val="005F737B"/>
    <w:rsid w:val="005F75D8"/>
    <w:rsid w:val="005F75F5"/>
    <w:rsid w:val="005F75FE"/>
    <w:rsid w:val="005F77CC"/>
    <w:rsid w:val="005F7823"/>
    <w:rsid w:val="005F7B50"/>
    <w:rsid w:val="005F7E1C"/>
    <w:rsid w:val="00600300"/>
    <w:rsid w:val="00600304"/>
    <w:rsid w:val="006005A8"/>
    <w:rsid w:val="00600B13"/>
    <w:rsid w:val="00600C29"/>
    <w:rsid w:val="00600CCA"/>
    <w:rsid w:val="00600F74"/>
    <w:rsid w:val="00601098"/>
    <w:rsid w:val="00601126"/>
    <w:rsid w:val="0060132F"/>
    <w:rsid w:val="006013F1"/>
    <w:rsid w:val="00601900"/>
    <w:rsid w:val="00601C41"/>
    <w:rsid w:val="00601E05"/>
    <w:rsid w:val="00601F2E"/>
    <w:rsid w:val="00601FF0"/>
    <w:rsid w:val="00602254"/>
    <w:rsid w:val="006022B4"/>
    <w:rsid w:val="0060249D"/>
    <w:rsid w:val="00602AC0"/>
    <w:rsid w:val="00602C38"/>
    <w:rsid w:val="00602DA8"/>
    <w:rsid w:val="00602DFF"/>
    <w:rsid w:val="00602E3B"/>
    <w:rsid w:val="00602F41"/>
    <w:rsid w:val="00603617"/>
    <w:rsid w:val="00603E58"/>
    <w:rsid w:val="0060414B"/>
    <w:rsid w:val="00604186"/>
    <w:rsid w:val="006043F7"/>
    <w:rsid w:val="00604570"/>
    <w:rsid w:val="00604832"/>
    <w:rsid w:val="006048D8"/>
    <w:rsid w:val="00604F30"/>
    <w:rsid w:val="00605120"/>
    <w:rsid w:val="00605248"/>
    <w:rsid w:val="0060536C"/>
    <w:rsid w:val="00605C02"/>
    <w:rsid w:val="00605CA2"/>
    <w:rsid w:val="00605EDA"/>
    <w:rsid w:val="006061B9"/>
    <w:rsid w:val="006063F4"/>
    <w:rsid w:val="006063F9"/>
    <w:rsid w:val="0060653F"/>
    <w:rsid w:val="0060672B"/>
    <w:rsid w:val="00606738"/>
    <w:rsid w:val="006067FF"/>
    <w:rsid w:val="00606B94"/>
    <w:rsid w:val="00606D9E"/>
    <w:rsid w:val="00607020"/>
    <w:rsid w:val="006071FB"/>
    <w:rsid w:val="006072A5"/>
    <w:rsid w:val="0060755E"/>
    <w:rsid w:val="00607A6C"/>
    <w:rsid w:val="00610405"/>
    <w:rsid w:val="00610AAD"/>
    <w:rsid w:val="00610B28"/>
    <w:rsid w:val="00610D3C"/>
    <w:rsid w:val="00610E7D"/>
    <w:rsid w:val="00611118"/>
    <w:rsid w:val="0061118F"/>
    <w:rsid w:val="0061125C"/>
    <w:rsid w:val="0061139E"/>
    <w:rsid w:val="0061145C"/>
    <w:rsid w:val="006116C5"/>
    <w:rsid w:val="00611776"/>
    <w:rsid w:val="00611A47"/>
    <w:rsid w:val="00611AA5"/>
    <w:rsid w:val="00611B07"/>
    <w:rsid w:val="00611B57"/>
    <w:rsid w:val="00611B8B"/>
    <w:rsid w:val="00611E71"/>
    <w:rsid w:val="00611FBF"/>
    <w:rsid w:val="0061205C"/>
    <w:rsid w:val="006121CA"/>
    <w:rsid w:val="00612385"/>
    <w:rsid w:val="006127A7"/>
    <w:rsid w:val="00612C15"/>
    <w:rsid w:val="00613314"/>
    <w:rsid w:val="00613400"/>
    <w:rsid w:val="006134C3"/>
    <w:rsid w:val="00613579"/>
    <w:rsid w:val="00613B58"/>
    <w:rsid w:val="0061458B"/>
    <w:rsid w:val="00614906"/>
    <w:rsid w:val="006149C1"/>
    <w:rsid w:val="00614B92"/>
    <w:rsid w:val="00615183"/>
    <w:rsid w:val="00615216"/>
    <w:rsid w:val="006154E3"/>
    <w:rsid w:val="006154E9"/>
    <w:rsid w:val="0061575F"/>
    <w:rsid w:val="00615A6F"/>
    <w:rsid w:val="00615C28"/>
    <w:rsid w:val="006161C5"/>
    <w:rsid w:val="006162EE"/>
    <w:rsid w:val="00616B16"/>
    <w:rsid w:val="00616BF0"/>
    <w:rsid w:val="00616D5C"/>
    <w:rsid w:val="00616D6C"/>
    <w:rsid w:val="00616D8E"/>
    <w:rsid w:val="00616EC9"/>
    <w:rsid w:val="00616F86"/>
    <w:rsid w:val="006170CC"/>
    <w:rsid w:val="0061723B"/>
    <w:rsid w:val="00617574"/>
    <w:rsid w:val="006178EB"/>
    <w:rsid w:val="00617A16"/>
    <w:rsid w:val="00617AB6"/>
    <w:rsid w:val="00617AB9"/>
    <w:rsid w:val="00617BCC"/>
    <w:rsid w:val="006200F8"/>
    <w:rsid w:val="00620249"/>
    <w:rsid w:val="0062029B"/>
    <w:rsid w:val="00620347"/>
    <w:rsid w:val="0062057C"/>
    <w:rsid w:val="00620A8F"/>
    <w:rsid w:val="00620D3C"/>
    <w:rsid w:val="00620E0C"/>
    <w:rsid w:val="00621253"/>
    <w:rsid w:val="006213E5"/>
    <w:rsid w:val="006213EE"/>
    <w:rsid w:val="0062169B"/>
    <w:rsid w:val="00621822"/>
    <w:rsid w:val="00621CE0"/>
    <w:rsid w:val="00621E63"/>
    <w:rsid w:val="00621F41"/>
    <w:rsid w:val="0062203B"/>
    <w:rsid w:val="00622060"/>
    <w:rsid w:val="006220D1"/>
    <w:rsid w:val="006222EA"/>
    <w:rsid w:val="006223FD"/>
    <w:rsid w:val="0062240B"/>
    <w:rsid w:val="00622662"/>
    <w:rsid w:val="006226A3"/>
    <w:rsid w:val="006227FF"/>
    <w:rsid w:val="0062289D"/>
    <w:rsid w:val="00622D80"/>
    <w:rsid w:val="00622D89"/>
    <w:rsid w:val="00622E63"/>
    <w:rsid w:val="00622EC8"/>
    <w:rsid w:val="0062311A"/>
    <w:rsid w:val="00623434"/>
    <w:rsid w:val="0062349F"/>
    <w:rsid w:val="0062397A"/>
    <w:rsid w:val="00623F18"/>
    <w:rsid w:val="006241AB"/>
    <w:rsid w:val="00624225"/>
    <w:rsid w:val="00624272"/>
    <w:rsid w:val="006242D5"/>
    <w:rsid w:val="006247D5"/>
    <w:rsid w:val="006249AB"/>
    <w:rsid w:val="00624BBE"/>
    <w:rsid w:val="00624C71"/>
    <w:rsid w:val="00624D4F"/>
    <w:rsid w:val="00624E5E"/>
    <w:rsid w:val="0062517C"/>
    <w:rsid w:val="00625430"/>
    <w:rsid w:val="006259E7"/>
    <w:rsid w:val="006261D5"/>
    <w:rsid w:val="0062640D"/>
    <w:rsid w:val="006264AE"/>
    <w:rsid w:val="006267BE"/>
    <w:rsid w:val="00626B73"/>
    <w:rsid w:val="00626E91"/>
    <w:rsid w:val="0062700D"/>
    <w:rsid w:val="006271AE"/>
    <w:rsid w:val="00627281"/>
    <w:rsid w:val="006273C5"/>
    <w:rsid w:val="006275BD"/>
    <w:rsid w:val="00627774"/>
    <w:rsid w:val="0062778B"/>
    <w:rsid w:val="006277DA"/>
    <w:rsid w:val="0062790C"/>
    <w:rsid w:val="006279A7"/>
    <w:rsid w:val="00627A89"/>
    <w:rsid w:val="00627C3D"/>
    <w:rsid w:val="00627F08"/>
    <w:rsid w:val="0063012A"/>
    <w:rsid w:val="00630320"/>
    <w:rsid w:val="006305F0"/>
    <w:rsid w:val="006307BD"/>
    <w:rsid w:val="00630905"/>
    <w:rsid w:val="00630C40"/>
    <w:rsid w:val="00630CC5"/>
    <w:rsid w:val="00630E3E"/>
    <w:rsid w:val="00630FA9"/>
    <w:rsid w:val="0063121F"/>
    <w:rsid w:val="00631481"/>
    <w:rsid w:val="0063149C"/>
    <w:rsid w:val="006314CF"/>
    <w:rsid w:val="00631661"/>
    <w:rsid w:val="006317E0"/>
    <w:rsid w:val="006317FA"/>
    <w:rsid w:val="0063188F"/>
    <w:rsid w:val="00631AEE"/>
    <w:rsid w:val="00631CBE"/>
    <w:rsid w:val="00631EBD"/>
    <w:rsid w:val="00631FF9"/>
    <w:rsid w:val="006320D4"/>
    <w:rsid w:val="0063233C"/>
    <w:rsid w:val="006324F9"/>
    <w:rsid w:val="00632521"/>
    <w:rsid w:val="00632B50"/>
    <w:rsid w:val="00632E99"/>
    <w:rsid w:val="00632F26"/>
    <w:rsid w:val="00632F95"/>
    <w:rsid w:val="00633178"/>
    <w:rsid w:val="006333D9"/>
    <w:rsid w:val="00633438"/>
    <w:rsid w:val="00633912"/>
    <w:rsid w:val="00633A7C"/>
    <w:rsid w:val="00633EA3"/>
    <w:rsid w:val="00634029"/>
    <w:rsid w:val="0063415B"/>
    <w:rsid w:val="0063448D"/>
    <w:rsid w:val="0063448F"/>
    <w:rsid w:val="00634729"/>
    <w:rsid w:val="00634BDF"/>
    <w:rsid w:val="00634C1B"/>
    <w:rsid w:val="00634C31"/>
    <w:rsid w:val="0063511B"/>
    <w:rsid w:val="006354FA"/>
    <w:rsid w:val="0063562D"/>
    <w:rsid w:val="00635B32"/>
    <w:rsid w:val="00635E6B"/>
    <w:rsid w:val="0063629C"/>
    <w:rsid w:val="006363AE"/>
    <w:rsid w:val="00636653"/>
    <w:rsid w:val="006366EF"/>
    <w:rsid w:val="00636712"/>
    <w:rsid w:val="00637212"/>
    <w:rsid w:val="006372FF"/>
    <w:rsid w:val="0063745E"/>
    <w:rsid w:val="0063753C"/>
    <w:rsid w:val="00637A35"/>
    <w:rsid w:val="00637C87"/>
    <w:rsid w:val="00637C8A"/>
    <w:rsid w:val="00637CF7"/>
    <w:rsid w:val="00637E74"/>
    <w:rsid w:val="00637F15"/>
    <w:rsid w:val="00640292"/>
    <w:rsid w:val="006402D8"/>
    <w:rsid w:val="0064032B"/>
    <w:rsid w:val="00640465"/>
    <w:rsid w:val="00640907"/>
    <w:rsid w:val="00640AE1"/>
    <w:rsid w:val="00640E58"/>
    <w:rsid w:val="00641324"/>
    <w:rsid w:val="0064154E"/>
    <w:rsid w:val="00641983"/>
    <w:rsid w:val="00641A01"/>
    <w:rsid w:val="00641D8C"/>
    <w:rsid w:val="00641D8F"/>
    <w:rsid w:val="00642002"/>
    <w:rsid w:val="00642470"/>
    <w:rsid w:val="0064256C"/>
    <w:rsid w:val="00642675"/>
    <w:rsid w:val="006428E0"/>
    <w:rsid w:val="00642AC6"/>
    <w:rsid w:val="00642B32"/>
    <w:rsid w:val="00643006"/>
    <w:rsid w:val="00643377"/>
    <w:rsid w:val="00643F00"/>
    <w:rsid w:val="00644385"/>
    <w:rsid w:val="00644452"/>
    <w:rsid w:val="006446B0"/>
    <w:rsid w:val="006448FB"/>
    <w:rsid w:val="00644BDC"/>
    <w:rsid w:val="0064512B"/>
    <w:rsid w:val="006451FE"/>
    <w:rsid w:val="00645200"/>
    <w:rsid w:val="006455B4"/>
    <w:rsid w:val="00645620"/>
    <w:rsid w:val="00645A8C"/>
    <w:rsid w:val="00645E4F"/>
    <w:rsid w:val="00645EB5"/>
    <w:rsid w:val="00645FD0"/>
    <w:rsid w:val="006460DA"/>
    <w:rsid w:val="00646742"/>
    <w:rsid w:val="00646A25"/>
    <w:rsid w:val="00646C37"/>
    <w:rsid w:val="00646C54"/>
    <w:rsid w:val="006472A2"/>
    <w:rsid w:val="0064757C"/>
    <w:rsid w:val="00647C7F"/>
    <w:rsid w:val="00647D68"/>
    <w:rsid w:val="00647F4C"/>
    <w:rsid w:val="00650276"/>
    <w:rsid w:val="00650334"/>
    <w:rsid w:val="006504A4"/>
    <w:rsid w:val="00650B43"/>
    <w:rsid w:val="00650F7C"/>
    <w:rsid w:val="00651599"/>
    <w:rsid w:val="00651909"/>
    <w:rsid w:val="00651B08"/>
    <w:rsid w:val="0065233D"/>
    <w:rsid w:val="00652366"/>
    <w:rsid w:val="006523D4"/>
    <w:rsid w:val="0065249A"/>
    <w:rsid w:val="006527AF"/>
    <w:rsid w:val="006527D0"/>
    <w:rsid w:val="00652D61"/>
    <w:rsid w:val="00653027"/>
    <w:rsid w:val="00653203"/>
    <w:rsid w:val="006532AB"/>
    <w:rsid w:val="0065340A"/>
    <w:rsid w:val="0065340B"/>
    <w:rsid w:val="0065358A"/>
    <w:rsid w:val="006537C6"/>
    <w:rsid w:val="00653952"/>
    <w:rsid w:val="00653A90"/>
    <w:rsid w:val="00653C0C"/>
    <w:rsid w:val="00653C1D"/>
    <w:rsid w:val="00653C4C"/>
    <w:rsid w:val="00653CCE"/>
    <w:rsid w:val="00653DAF"/>
    <w:rsid w:val="00653E87"/>
    <w:rsid w:val="00654034"/>
    <w:rsid w:val="0065419D"/>
    <w:rsid w:val="006545AD"/>
    <w:rsid w:val="0065481D"/>
    <w:rsid w:val="00654913"/>
    <w:rsid w:val="006549BE"/>
    <w:rsid w:val="00654A90"/>
    <w:rsid w:val="00654F4A"/>
    <w:rsid w:val="00654F5A"/>
    <w:rsid w:val="00654F6F"/>
    <w:rsid w:val="00654FEA"/>
    <w:rsid w:val="0065509F"/>
    <w:rsid w:val="006551CE"/>
    <w:rsid w:val="0065528C"/>
    <w:rsid w:val="00655692"/>
    <w:rsid w:val="006556D9"/>
    <w:rsid w:val="00655AC6"/>
    <w:rsid w:val="00655BF6"/>
    <w:rsid w:val="00655C2D"/>
    <w:rsid w:val="00655D1D"/>
    <w:rsid w:val="0065601D"/>
    <w:rsid w:val="00656808"/>
    <w:rsid w:val="006568F3"/>
    <w:rsid w:val="006569F1"/>
    <w:rsid w:val="00656B97"/>
    <w:rsid w:val="00656CD5"/>
    <w:rsid w:val="00656CEF"/>
    <w:rsid w:val="00656D02"/>
    <w:rsid w:val="00656D89"/>
    <w:rsid w:val="00656D8A"/>
    <w:rsid w:val="00656E3D"/>
    <w:rsid w:val="00657505"/>
    <w:rsid w:val="006576FF"/>
    <w:rsid w:val="006579D0"/>
    <w:rsid w:val="00657A3D"/>
    <w:rsid w:val="00657A40"/>
    <w:rsid w:val="00657AF1"/>
    <w:rsid w:val="00657B9B"/>
    <w:rsid w:val="00657C26"/>
    <w:rsid w:val="00657DA0"/>
    <w:rsid w:val="00657FF7"/>
    <w:rsid w:val="006600A6"/>
    <w:rsid w:val="00660149"/>
    <w:rsid w:val="00660298"/>
    <w:rsid w:val="006603D9"/>
    <w:rsid w:val="006604CD"/>
    <w:rsid w:val="0066051C"/>
    <w:rsid w:val="0066072A"/>
    <w:rsid w:val="0066084D"/>
    <w:rsid w:val="00660B4F"/>
    <w:rsid w:val="00660D4B"/>
    <w:rsid w:val="00660E6A"/>
    <w:rsid w:val="006611E6"/>
    <w:rsid w:val="00661211"/>
    <w:rsid w:val="006618B0"/>
    <w:rsid w:val="0066190D"/>
    <w:rsid w:val="0066193F"/>
    <w:rsid w:val="00661AD3"/>
    <w:rsid w:val="0066206E"/>
    <w:rsid w:val="0066215B"/>
    <w:rsid w:val="006623B3"/>
    <w:rsid w:val="00662406"/>
    <w:rsid w:val="0066251F"/>
    <w:rsid w:val="006626A1"/>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7EC"/>
    <w:rsid w:val="0066381D"/>
    <w:rsid w:val="0066383B"/>
    <w:rsid w:val="0066388C"/>
    <w:rsid w:val="006639E8"/>
    <w:rsid w:val="00663DDC"/>
    <w:rsid w:val="00663E44"/>
    <w:rsid w:val="00663F0D"/>
    <w:rsid w:val="006640E7"/>
    <w:rsid w:val="00664285"/>
    <w:rsid w:val="00664601"/>
    <w:rsid w:val="0066476A"/>
    <w:rsid w:val="00664784"/>
    <w:rsid w:val="006649BB"/>
    <w:rsid w:val="00664C18"/>
    <w:rsid w:val="00664C20"/>
    <w:rsid w:val="00664D93"/>
    <w:rsid w:val="00664DB0"/>
    <w:rsid w:val="00664EA3"/>
    <w:rsid w:val="00665924"/>
    <w:rsid w:val="006659F8"/>
    <w:rsid w:val="00665D1D"/>
    <w:rsid w:val="00665DDE"/>
    <w:rsid w:val="00665F4C"/>
    <w:rsid w:val="006661D5"/>
    <w:rsid w:val="00666F8A"/>
    <w:rsid w:val="00667064"/>
    <w:rsid w:val="0066718C"/>
    <w:rsid w:val="00667228"/>
    <w:rsid w:val="00667373"/>
    <w:rsid w:val="0066792E"/>
    <w:rsid w:val="00667D82"/>
    <w:rsid w:val="00670498"/>
    <w:rsid w:val="00670756"/>
    <w:rsid w:val="00670A61"/>
    <w:rsid w:val="00670D1B"/>
    <w:rsid w:val="00670DEB"/>
    <w:rsid w:val="006711C7"/>
    <w:rsid w:val="00671365"/>
    <w:rsid w:val="00671456"/>
    <w:rsid w:val="006714A0"/>
    <w:rsid w:val="006718BC"/>
    <w:rsid w:val="00671913"/>
    <w:rsid w:val="00672183"/>
    <w:rsid w:val="006723B2"/>
    <w:rsid w:val="006724B1"/>
    <w:rsid w:val="006726DE"/>
    <w:rsid w:val="00672D8C"/>
    <w:rsid w:val="006730D2"/>
    <w:rsid w:val="00673233"/>
    <w:rsid w:val="00673301"/>
    <w:rsid w:val="00673633"/>
    <w:rsid w:val="006736C6"/>
    <w:rsid w:val="00673A1E"/>
    <w:rsid w:val="00673A49"/>
    <w:rsid w:val="00673C30"/>
    <w:rsid w:val="00673FD0"/>
    <w:rsid w:val="006746DC"/>
    <w:rsid w:val="006746EC"/>
    <w:rsid w:val="0067470A"/>
    <w:rsid w:val="0067472A"/>
    <w:rsid w:val="0067473E"/>
    <w:rsid w:val="0067479A"/>
    <w:rsid w:val="0067489A"/>
    <w:rsid w:val="006749AF"/>
    <w:rsid w:val="006749ED"/>
    <w:rsid w:val="00674ACA"/>
    <w:rsid w:val="00674D28"/>
    <w:rsid w:val="00674DBA"/>
    <w:rsid w:val="00674E4E"/>
    <w:rsid w:val="00674EBA"/>
    <w:rsid w:val="0067513E"/>
    <w:rsid w:val="006752FF"/>
    <w:rsid w:val="00675596"/>
    <w:rsid w:val="006755C6"/>
    <w:rsid w:val="0067571F"/>
    <w:rsid w:val="0067585F"/>
    <w:rsid w:val="006759DD"/>
    <w:rsid w:val="00675D92"/>
    <w:rsid w:val="00675FBE"/>
    <w:rsid w:val="00675FC7"/>
    <w:rsid w:val="006761F2"/>
    <w:rsid w:val="006764FF"/>
    <w:rsid w:val="00676532"/>
    <w:rsid w:val="0067675B"/>
    <w:rsid w:val="00676879"/>
    <w:rsid w:val="0067694B"/>
    <w:rsid w:val="00676B13"/>
    <w:rsid w:val="00676C95"/>
    <w:rsid w:val="00676CBA"/>
    <w:rsid w:val="00676F99"/>
    <w:rsid w:val="0067701B"/>
    <w:rsid w:val="00677058"/>
    <w:rsid w:val="00677087"/>
    <w:rsid w:val="00677153"/>
    <w:rsid w:val="0067738C"/>
    <w:rsid w:val="006777D7"/>
    <w:rsid w:val="00677CF9"/>
    <w:rsid w:val="00677DE6"/>
    <w:rsid w:val="00677DED"/>
    <w:rsid w:val="00677EE8"/>
    <w:rsid w:val="00680006"/>
    <w:rsid w:val="0068081F"/>
    <w:rsid w:val="00680A5F"/>
    <w:rsid w:val="00680D10"/>
    <w:rsid w:val="00680D67"/>
    <w:rsid w:val="00680F5C"/>
    <w:rsid w:val="0068118C"/>
    <w:rsid w:val="006811C7"/>
    <w:rsid w:val="0068149B"/>
    <w:rsid w:val="006815F3"/>
    <w:rsid w:val="0068170B"/>
    <w:rsid w:val="00681784"/>
    <w:rsid w:val="00681C80"/>
    <w:rsid w:val="00681DB3"/>
    <w:rsid w:val="00681DF2"/>
    <w:rsid w:val="00681EE5"/>
    <w:rsid w:val="00682190"/>
    <w:rsid w:val="006821D9"/>
    <w:rsid w:val="006821E7"/>
    <w:rsid w:val="006822AF"/>
    <w:rsid w:val="006828F4"/>
    <w:rsid w:val="00682D4A"/>
    <w:rsid w:val="00683151"/>
    <w:rsid w:val="0068315D"/>
    <w:rsid w:val="00683171"/>
    <w:rsid w:val="006831A7"/>
    <w:rsid w:val="006831CB"/>
    <w:rsid w:val="0068380B"/>
    <w:rsid w:val="0068392B"/>
    <w:rsid w:val="00683E2D"/>
    <w:rsid w:val="006840FB"/>
    <w:rsid w:val="0068423E"/>
    <w:rsid w:val="00684272"/>
    <w:rsid w:val="006844E4"/>
    <w:rsid w:val="0068450E"/>
    <w:rsid w:val="0068466D"/>
    <w:rsid w:val="006846E3"/>
    <w:rsid w:val="00684916"/>
    <w:rsid w:val="00684A92"/>
    <w:rsid w:val="00684D3C"/>
    <w:rsid w:val="00684E52"/>
    <w:rsid w:val="006852D6"/>
    <w:rsid w:val="006852F5"/>
    <w:rsid w:val="006853C2"/>
    <w:rsid w:val="006853F2"/>
    <w:rsid w:val="006853F4"/>
    <w:rsid w:val="00685503"/>
    <w:rsid w:val="00685888"/>
    <w:rsid w:val="006858E9"/>
    <w:rsid w:val="00685BB0"/>
    <w:rsid w:val="00685C29"/>
    <w:rsid w:val="00685C6D"/>
    <w:rsid w:val="006863C7"/>
    <w:rsid w:val="0068644D"/>
    <w:rsid w:val="00686476"/>
    <w:rsid w:val="0068647C"/>
    <w:rsid w:val="00686671"/>
    <w:rsid w:val="00686684"/>
    <w:rsid w:val="00686795"/>
    <w:rsid w:val="00686897"/>
    <w:rsid w:val="0068694D"/>
    <w:rsid w:val="006869D4"/>
    <w:rsid w:val="00686ACA"/>
    <w:rsid w:val="00686D94"/>
    <w:rsid w:val="00686E20"/>
    <w:rsid w:val="00686F69"/>
    <w:rsid w:val="00686FDB"/>
    <w:rsid w:val="00687221"/>
    <w:rsid w:val="006873AC"/>
    <w:rsid w:val="00687667"/>
    <w:rsid w:val="0068778C"/>
    <w:rsid w:val="0068793D"/>
    <w:rsid w:val="00687AB5"/>
    <w:rsid w:val="00687B97"/>
    <w:rsid w:val="00687C19"/>
    <w:rsid w:val="00687ED6"/>
    <w:rsid w:val="006901C8"/>
    <w:rsid w:val="00690484"/>
    <w:rsid w:val="006905ED"/>
    <w:rsid w:val="006906E4"/>
    <w:rsid w:val="00690CB4"/>
    <w:rsid w:val="00690E22"/>
    <w:rsid w:val="006916B6"/>
    <w:rsid w:val="00691856"/>
    <w:rsid w:val="006918C0"/>
    <w:rsid w:val="0069194B"/>
    <w:rsid w:val="00691A2C"/>
    <w:rsid w:val="00691C15"/>
    <w:rsid w:val="00691CD8"/>
    <w:rsid w:val="00691D6D"/>
    <w:rsid w:val="00691D87"/>
    <w:rsid w:val="00691EC1"/>
    <w:rsid w:val="00691F84"/>
    <w:rsid w:val="0069205D"/>
    <w:rsid w:val="00692470"/>
    <w:rsid w:val="00692597"/>
    <w:rsid w:val="006925A0"/>
    <w:rsid w:val="006926CF"/>
    <w:rsid w:val="00692A49"/>
    <w:rsid w:val="00692A59"/>
    <w:rsid w:val="00692BC9"/>
    <w:rsid w:val="00692D2A"/>
    <w:rsid w:val="006934B5"/>
    <w:rsid w:val="00693520"/>
    <w:rsid w:val="00693852"/>
    <w:rsid w:val="00693C2E"/>
    <w:rsid w:val="00693E20"/>
    <w:rsid w:val="00693EB2"/>
    <w:rsid w:val="00693F47"/>
    <w:rsid w:val="00693F6D"/>
    <w:rsid w:val="0069409C"/>
    <w:rsid w:val="006944D7"/>
    <w:rsid w:val="006947F6"/>
    <w:rsid w:val="006948C0"/>
    <w:rsid w:val="00694944"/>
    <w:rsid w:val="00694B2B"/>
    <w:rsid w:val="00694B8C"/>
    <w:rsid w:val="00694BC7"/>
    <w:rsid w:val="00694C21"/>
    <w:rsid w:val="00694D25"/>
    <w:rsid w:val="00694F7F"/>
    <w:rsid w:val="00695327"/>
    <w:rsid w:val="00695363"/>
    <w:rsid w:val="00695411"/>
    <w:rsid w:val="00695524"/>
    <w:rsid w:val="00695885"/>
    <w:rsid w:val="00695A48"/>
    <w:rsid w:val="00695A55"/>
    <w:rsid w:val="00695C27"/>
    <w:rsid w:val="00696153"/>
    <w:rsid w:val="00696222"/>
    <w:rsid w:val="0069633B"/>
    <w:rsid w:val="0069638E"/>
    <w:rsid w:val="006968F1"/>
    <w:rsid w:val="00696909"/>
    <w:rsid w:val="006969B5"/>
    <w:rsid w:val="006969F1"/>
    <w:rsid w:val="00696BE4"/>
    <w:rsid w:val="00696C1F"/>
    <w:rsid w:val="00696C8A"/>
    <w:rsid w:val="00696CCC"/>
    <w:rsid w:val="00696F17"/>
    <w:rsid w:val="00696FE5"/>
    <w:rsid w:val="00697A1F"/>
    <w:rsid w:val="00697EC0"/>
    <w:rsid w:val="00697FE0"/>
    <w:rsid w:val="006A0077"/>
    <w:rsid w:val="006A0221"/>
    <w:rsid w:val="006A0354"/>
    <w:rsid w:val="006A04B4"/>
    <w:rsid w:val="006A0673"/>
    <w:rsid w:val="006A08DB"/>
    <w:rsid w:val="006A0AE3"/>
    <w:rsid w:val="006A0B3E"/>
    <w:rsid w:val="006A0C60"/>
    <w:rsid w:val="006A0D95"/>
    <w:rsid w:val="006A0E98"/>
    <w:rsid w:val="006A0FC9"/>
    <w:rsid w:val="006A0FFA"/>
    <w:rsid w:val="006A1485"/>
    <w:rsid w:val="006A1622"/>
    <w:rsid w:val="006A164D"/>
    <w:rsid w:val="006A1843"/>
    <w:rsid w:val="006A1927"/>
    <w:rsid w:val="006A1C07"/>
    <w:rsid w:val="006A1DAA"/>
    <w:rsid w:val="006A1E2C"/>
    <w:rsid w:val="006A1EB4"/>
    <w:rsid w:val="006A1EB5"/>
    <w:rsid w:val="006A22EA"/>
    <w:rsid w:val="006A26B8"/>
    <w:rsid w:val="006A2E53"/>
    <w:rsid w:val="006A328D"/>
    <w:rsid w:val="006A3376"/>
    <w:rsid w:val="006A366E"/>
    <w:rsid w:val="006A379D"/>
    <w:rsid w:val="006A38CC"/>
    <w:rsid w:val="006A38F2"/>
    <w:rsid w:val="006A39BB"/>
    <w:rsid w:val="006A40F6"/>
    <w:rsid w:val="006A425F"/>
    <w:rsid w:val="006A451C"/>
    <w:rsid w:val="006A4BCD"/>
    <w:rsid w:val="006A4CA6"/>
    <w:rsid w:val="006A4CFE"/>
    <w:rsid w:val="006A4FAB"/>
    <w:rsid w:val="006A4FC4"/>
    <w:rsid w:val="006A533F"/>
    <w:rsid w:val="006A590C"/>
    <w:rsid w:val="006A5EF4"/>
    <w:rsid w:val="006A5F0E"/>
    <w:rsid w:val="006A611B"/>
    <w:rsid w:val="006A6305"/>
    <w:rsid w:val="006A658B"/>
    <w:rsid w:val="006A6906"/>
    <w:rsid w:val="006A694C"/>
    <w:rsid w:val="006A6A0D"/>
    <w:rsid w:val="006A6A96"/>
    <w:rsid w:val="006A6C42"/>
    <w:rsid w:val="006A710E"/>
    <w:rsid w:val="006A71EE"/>
    <w:rsid w:val="006A7349"/>
    <w:rsid w:val="006A7371"/>
    <w:rsid w:val="006A748E"/>
    <w:rsid w:val="006A7796"/>
    <w:rsid w:val="006A7C21"/>
    <w:rsid w:val="006A7CE8"/>
    <w:rsid w:val="006A7E19"/>
    <w:rsid w:val="006A7F82"/>
    <w:rsid w:val="006B03A5"/>
    <w:rsid w:val="006B03DD"/>
    <w:rsid w:val="006B04D8"/>
    <w:rsid w:val="006B055E"/>
    <w:rsid w:val="006B05DC"/>
    <w:rsid w:val="006B0638"/>
    <w:rsid w:val="006B07BF"/>
    <w:rsid w:val="006B0D06"/>
    <w:rsid w:val="006B0EF4"/>
    <w:rsid w:val="006B10BF"/>
    <w:rsid w:val="006B1176"/>
    <w:rsid w:val="006B1296"/>
    <w:rsid w:val="006B13DE"/>
    <w:rsid w:val="006B1483"/>
    <w:rsid w:val="006B15B7"/>
    <w:rsid w:val="006B19DF"/>
    <w:rsid w:val="006B19E6"/>
    <w:rsid w:val="006B1DE8"/>
    <w:rsid w:val="006B20B6"/>
    <w:rsid w:val="006B2195"/>
    <w:rsid w:val="006B2311"/>
    <w:rsid w:val="006B2772"/>
    <w:rsid w:val="006B2817"/>
    <w:rsid w:val="006B2843"/>
    <w:rsid w:val="006B28AC"/>
    <w:rsid w:val="006B2AE0"/>
    <w:rsid w:val="006B2D6E"/>
    <w:rsid w:val="006B3107"/>
    <w:rsid w:val="006B3117"/>
    <w:rsid w:val="006B37D1"/>
    <w:rsid w:val="006B3B57"/>
    <w:rsid w:val="006B3BA6"/>
    <w:rsid w:val="006B3BDC"/>
    <w:rsid w:val="006B4213"/>
    <w:rsid w:val="006B45D3"/>
    <w:rsid w:val="006B4609"/>
    <w:rsid w:val="006B499F"/>
    <w:rsid w:val="006B4AED"/>
    <w:rsid w:val="006B4B24"/>
    <w:rsid w:val="006B500D"/>
    <w:rsid w:val="006B5115"/>
    <w:rsid w:val="006B5254"/>
    <w:rsid w:val="006B5285"/>
    <w:rsid w:val="006B52A6"/>
    <w:rsid w:val="006B52CE"/>
    <w:rsid w:val="006B5A3C"/>
    <w:rsid w:val="006B5A76"/>
    <w:rsid w:val="006B5B5B"/>
    <w:rsid w:val="006B5BDA"/>
    <w:rsid w:val="006B5DC9"/>
    <w:rsid w:val="006B5E5E"/>
    <w:rsid w:val="006B6116"/>
    <w:rsid w:val="006B620C"/>
    <w:rsid w:val="006B6462"/>
    <w:rsid w:val="006B6660"/>
    <w:rsid w:val="006B6759"/>
    <w:rsid w:val="006B6932"/>
    <w:rsid w:val="006B6A50"/>
    <w:rsid w:val="006B6D81"/>
    <w:rsid w:val="006B7179"/>
    <w:rsid w:val="006B74A9"/>
    <w:rsid w:val="006B7827"/>
    <w:rsid w:val="006C0263"/>
    <w:rsid w:val="006C040E"/>
    <w:rsid w:val="006C043E"/>
    <w:rsid w:val="006C09CC"/>
    <w:rsid w:val="006C0A08"/>
    <w:rsid w:val="006C0A19"/>
    <w:rsid w:val="006C0A62"/>
    <w:rsid w:val="006C0AD9"/>
    <w:rsid w:val="006C0B6A"/>
    <w:rsid w:val="006C0C55"/>
    <w:rsid w:val="006C1257"/>
    <w:rsid w:val="006C12DA"/>
    <w:rsid w:val="006C16FC"/>
    <w:rsid w:val="006C1783"/>
    <w:rsid w:val="006C1A0E"/>
    <w:rsid w:val="006C1A74"/>
    <w:rsid w:val="006C1B8C"/>
    <w:rsid w:val="006C1B8E"/>
    <w:rsid w:val="006C1DAE"/>
    <w:rsid w:val="006C1E07"/>
    <w:rsid w:val="006C1EEC"/>
    <w:rsid w:val="006C2013"/>
    <w:rsid w:val="006C2025"/>
    <w:rsid w:val="006C2026"/>
    <w:rsid w:val="006C2073"/>
    <w:rsid w:val="006C26EA"/>
    <w:rsid w:val="006C2B4B"/>
    <w:rsid w:val="006C2B7E"/>
    <w:rsid w:val="006C2D85"/>
    <w:rsid w:val="006C2DD6"/>
    <w:rsid w:val="006C3045"/>
    <w:rsid w:val="006C3466"/>
    <w:rsid w:val="006C36F7"/>
    <w:rsid w:val="006C3803"/>
    <w:rsid w:val="006C38A6"/>
    <w:rsid w:val="006C3AA2"/>
    <w:rsid w:val="006C3B12"/>
    <w:rsid w:val="006C3C0C"/>
    <w:rsid w:val="006C3FB8"/>
    <w:rsid w:val="006C45BC"/>
    <w:rsid w:val="006C464A"/>
    <w:rsid w:val="006C46DA"/>
    <w:rsid w:val="006C4E38"/>
    <w:rsid w:val="006C5363"/>
    <w:rsid w:val="006C547A"/>
    <w:rsid w:val="006C587E"/>
    <w:rsid w:val="006C59F6"/>
    <w:rsid w:val="006C5C05"/>
    <w:rsid w:val="006C5E77"/>
    <w:rsid w:val="006C5F23"/>
    <w:rsid w:val="006C602C"/>
    <w:rsid w:val="006C60F6"/>
    <w:rsid w:val="006C6200"/>
    <w:rsid w:val="006C669B"/>
    <w:rsid w:val="006C6787"/>
    <w:rsid w:val="006C6A3B"/>
    <w:rsid w:val="006C6B28"/>
    <w:rsid w:val="006C6FBB"/>
    <w:rsid w:val="006C708A"/>
    <w:rsid w:val="006C7102"/>
    <w:rsid w:val="006C7202"/>
    <w:rsid w:val="006C79E1"/>
    <w:rsid w:val="006C7BCE"/>
    <w:rsid w:val="006D0366"/>
    <w:rsid w:val="006D037D"/>
    <w:rsid w:val="006D0559"/>
    <w:rsid w:val="006D06B6"/>
    <w:rsid w:val="006D06FB"/>
    <w:rsid w:val="006D081D"/>
    <w:rsid w:val="006D09C1"/>
    <w:rsid w:val="006D0A3C"/>
    <w:rsid w:val="006D0C25"/>
    <w:rsid w:val="006D0CB2"/>
    <w:rsid w:val="006D0FEA"/>
    <w:rsid w:val="006D10B5"/>
    <w:rsid w:val="006D11AD"/>
    <w:rsid w:val="006D19B0"/>
    <w:rsid w:val="006D1AA3"/>
    <w:rsid w:val="006D1CD2"/>
    <w:rsid w:val="006D1D72"/>
    <w:rsid w:val="006D1E92"/>
    <w:rsid w:val="006D2125"/>
    <w:rsid w:val="006D26C1"/>
    <w:rsid w:val="006D2A73"/>
    <w:rsid w:val="006D30D2"/>
    <w:rsid w:val="006D337C"/>
    <w:rsid w:val="006D33C7"/>
    <w:rsid w:val="006D33E7"/>
    <w:rsid w:val="006D3759"/>
    <w:rsid w:val="006D378D"/>
    <w:rsid w:val="006D37DC"/>
    <w:rsid w:val="006D3806"/>
    <w:rsid w:val="006D3A42"/>
    <w:rsid w:val="006D3A96"/>
    <w:rsid w:val="006D3DE4"/>
    <w:rsid w:val="006D417C"/>
    <w:rsid w:val="006D479B"/>
    <w:rsid w:val="006D4950"/>
    <w:rsid w:val="006D49E8"/>
    <w:rsid w:val="006D4EE6"/>
    <w:rsid w:val="006D4FF0"/>
    <w:rsid w:val="006D51E9"/>
    <w:rsid w:val="006D54ED"/>
    <w:rsid w:val="006D5666"/>
    <w:rsid w:val="006D5743"/>
    <w:rsid w:val="006D5770"/>
    <w:rsid w:val="006D5819"/>
    <w:rsid w:val="006D59A3"/>
    <w:rsid w:val="006D5B72"/>
    <w:rsid w:val="006D5D7B"/>
    <w:rsid w:val="006D5FF7"/>
    <w:rsid w:val="006D6522"/>
    <w:rsid w:val="006D6A05"/>
    <w:rsid w:val="006D6D04"/>
    <w:rsid w:val="006D6E49"/>
    <w:rsid w:val="006D6EFF"/>
    <w:rsid w:val="006D6F6D"/>
    <w:rsid w:val="006D7131"/>
    <w:rsid w:val="006D7288"/>
    <w:rsid w:val="006D736C"/>
    <w:rsid w:val="006D7786"/>
    <w:rsid w:val="006D7B66"/>
    <w:rsid w:val="006E018D"/>
    <w:rsid w:val="006E01BD"/>
    <w:rsid w:val="006E0294"/>
    <w:rsid w:val="006E0608"/>
    <w:rsid w:val="006E0748"/>
    <w:rsid w:val="006E07A2"/>
    <w:rsid w:val="006E08C4"/>
    <w:rsid w:val="006E0F42"/>
    <w:rsid w:val="006E1349"/>
    <w:rsid w:val="006E1353"/>
    <w:rsid w:val="006E14B5"/>
    <w:rsid w:val="006E163B"/>
    <w:rsid w:val="006E1943"/>
    <w:rsid w:val="006E1D0F"/>
    <w:rsid w:val="006E1F93"/>
    <w:rsid w:val="006E23DB"/>
    <w:rsid w:val="006E27E0"/>
    <w:rsid w:val="006E2B49"/>
    <w:rsid w:val="006E2BEC"/>
    <w:rsid w:val="006E2BF8"/>
    <w:rsid w:val="006E2C3F"/>
    <w:rsid w:val="006E2F9A"/>
    <w:rsid w:val="006E3141"/>
    <w:rsid w:val="006E3147"/>
    <w:rsid w:val="006E31CD"/>
    <w:rsid w:val="006E327B"/>
    <w:rsid w:val="006E3620"/>
    <w:rsid w:val="006E365F"/>
    <w:rsid w:val="006E3A2D"/>
    <w:rsid w:val="006E3EBD"/>
    <w:rsid w:val="006E4100"/>
    <w:rsid w:val="006E4429"/>
    <w:rsid w:val="006E4497"/>
    <w:rsid w:val="006E46B0"/>
    <w:rsid w:val="006E47C3"/>
    <w:rsid w:val="006E4969"/>
    <w:rsid w:val="006E4A6C"/>
    <w:rsid w:val="006E4DA1"/>
    <w:rsid w:val="006E5617"/>
    <w:rsid w:val="006E5689"/>
    <w:rsid w:val="006E5CDA"/>
    <w:rsid w:val="006E6402"/>
    <w:rsid w:val="006E672D"/>
    <w:rsid w:val="006E68CE"/>
    <w:rsid w:val="006E69DC"/>
    <w:rsid w:val="006E6A71"/>
    <w:rsid w:val="006E6BC2"/>
    <w:rsid w:val="006E6D66"/>
    <w:rsid w:val="006E6F15"/>
    <w:rsid w:val="006E7122"/>
    <w:rsid w:val="006E7444"/>
    <w:rsid w:val="006E7613"/>
    <w:rsid w:val="006E7E56"/>
    <w:rsid w:val="006F001C"/>
    <w:rsid w:val="006F0028"/>
    <w:rsid w:val="006F0361"/>
    <w:rsid w:val="006F04DE"/>
    <w:rsid w:val="006F0537"/>
    <w:rsid w:val="006F05F5"/>
    <w:rsid w:val="006F067B"/>
    <w:rsid w:val="006F0682"/>
    <w:rsid w:val="006F0867"/>
    <w:rsid w:val="006F08C2"/>
    <w:rsid w:val="006F0C7D"/>
    <w:rsid w:val="006F1129"/>
    <w:rsid w:val="006F11AB"/>
    <w:rsid w:val="006F12DE"/>
    <w:rsid w:val="006F148A"/>
    <w:rsid w:val="006F1786"/>
    <w:rsid w:val="006F17DA"/>
    <w:rsid w:val="006F1844"/>
    <w:rsid w:val="006F1DA6"/>
    <w:rsid w:val="006F1FB2"/>
    <w:rsid w:val="006F202B"/>
    <w:rsid w:val="006F2184"/>
    <w:rsid w:val="006F2666"/>
    <w:rsid w:val="006F2759"/>
    <w:rsid w:val="006F2798"/>
    <w:rsid w:val="006F27AE"/>
    <w:rsid w:val="006F28F1"/>
    <w:rsid w:val="006F2AEB"/>
    <w:rsid w:val="006F2B1E"/>
    <w:rsid w:val="006F30E7"/>
    <w:rsid w:val="006F3494"/>
    <w:rsid w:val="006F34A5"/>
    <w:rsid w:val="006F34E6"/>
    <w:rsid w:val="006F3629"/>
    <w:rsid w:val="006F3823"/>
    <w:rsid w:val="006F39CD"/>
    <w:rsid w:val="006F3D72"/>
    <w:rsid w:val="006F4232"/>
    <w:rsid w:val="006F4750"/>
    <w:rsid w:val="006F4956"/>
    <w:rsid w:val="006F4A15"/>
    <w:rsid w:val="006F4BDE"/>
    <w:rsid w:val="006F4C34"/>
    <w:rsid w:val="006F4C95"/>
    <w:rsid w:val="006F4CBD"/>
    <w:rsid w:val="006F4DB9"/>
    <w:rsid w:val="006F4E93"/>
    <w:rsid w:val="006F4F02"/>
    <w:rsid w:val="006F4F14"/>
    <w:rsid w:val="006F5408"/>
    <w:rsid w:val="006F56A3"/>
    <w:rsid w:val="006F5C72"/>
    <w:rsid w:val="006F5EA8"/>
    <w:rsid w:val="006F5ED4"/>
    <w:rsid w:val="006F5F78"/>
    <w:rsid w:val="006F6188"/>
    <w:rsid w:val="006F6224"/>
    <w:rsid w:val="006F655B"/>
    <w:rsid w:val="006F668C"/>
    <w:rsid w:val="006F67B1"/>
    <w:rsid w:val="006F6D1E"/>
    <w:rsid w:val="006F6DB5"/>
    <w:rsid w:val="006F6F9A"/>
    <w:rsid w:val="006F72AC"/>
    <w:rsid w:val="006F7412"/>
    <w:rsid w:val="006F76B7"/>
    <w:rsid w:val="006F7778"/>
    <w:rsid w:val="006F779D"/>
    <w:rsid w:val="006F7C0F"/>
    <w:rsid w:val="006F7D4E"/>
    <w:rsid w:val="006F7FAB"/>
    <w:rsid w:val="007001AA"/>
    <w:rsid w:val="0070060B"/>
    <w:rsid w:val="00700688"/>
    <w:rsid w:val="00700B59"/>
    <w:rsid w:val="00700C6A"/>
    <w:rsid w:val="00700CB6"/>
    <w:rsid w:val="007010AE"/>
    <w:rsid w:val="00701138"/>
    <w:rsid w:val="00701C7B"/>
    <w:rsid w:val="00701FC8"/>
    <w:rsid w:val="00702299"/>
    <w:rsid w:val="007022C7"/>
    <w:rsid w:val="007022DE"/>
    <w:rsid w:val="00702398"/>
    <w:rsid w:val="0070267D"/>
    <w:rsid w:val="007029FC"/>
    <w:rsid w:val="00702FA3"/>
    <w:rsid w:val="00703292"/>
    <w:rsid w:val="007032F0"/>
    <w:rsid w:val="00703716"/>
    <w:rsid w:val="00703827"/>
    <w:rsid w:val="00703A3D"/>
    <w:rsid w:val="00703B7D"/>
    <w:rsid w:val="00703C65"/>
    <w:rsid w:val="00703FCD"/>
    <w:rsid w:val="00704219"/>
    <w:rsid w:val="00704222"/>
    <w:rsid w:val="007045A5"/>
    <w:rsid w:val="0070466C"/>
    <w:rsid w:val="00704961"/>
    <w:rsid w:val="00704C43"/>
    <w:rsid w:val="00704C57"/>
    <w:rsid w:val="00704DF9"/>
    <w:rsid w:val="00705735"/>
    <w:rsid w:val="00705A64"/>
    <w:rsid w:val="00706160"/>
    <w:rsid w:val="007063A3"/>
    <w:rsid w:val="0070649F"/>
    <w:rsid w:val="00706729"/>
    <w:rsid w:val="007067F0"/>
    <w:rsid w:val="007068A1"/>
    <w:rsid w:val="007069B7"/>
    <w:rsid w:val="00706C9E"/>
    <w:rsid w:val="00706CAB"/>
    <w:rsid w:val="00707346"/>
    <w:rsid w:val="00707818"/>
    <w:rsid w:val="0070785D"/>
    <w:rsid w:val="007079E2"/>
    <w:rsid w:val="00707CFB"/>
    <w:rsid w:val="007100A1"/>
    <w:rsid w:val="0071018C"/>
    <w:rsid w:val="0071029C"/>
    <w:rsid w:val="007102B5"/>
    <w:rsid w:val="007108FD"/>
    <w:rsid w:val="007109CD"/>
    <w:rsid w:val="00710A6F"/>
    <w:rsid w:val="00710E7C"/>
    <w:rsid w:val="00710E87"/>
    <w:rsid w:val="0071117D"/>
    <w:rsid w:val="00711190"/>
    <w:rsid w:val="007111BF"/>
    <w:rsid w:val="00711324"/>
    <w:rsid w:val="00711C5B"/>
    <w:rsid w:val="00711DEC"/>
    <w:rsid w:val="00712235"/>
    <w:rsid w:val="00712548"/>
    <w:rsid w:val="007125C3"/>
    <w:rsid w:val="007127C3"/>
    <w:rsid w:val="00712952"/>
    <w:rsid w:val="0071295C"/>
    <w:rsid w:val="00712D31"/>
    <w:rsid w:val="00712DA2"/>
    <w:rsid w:val="00712F1F"/>
    <w:rsid w:val="00713106"/>
    <w:rsid w:val="00713341"/>
    <w:rsid w:val="007135C4"/>
    <w:rsid w:val="007138E9"/>
    <w:rsid w:val="00713CBC"/>
    <w:rsid w:val="00713CBE"/>
    <w:rsid w:val="00713DEC"/>
    <w:rsid w:val="00713DF1"/>
    <w:rsid w:val="00714056"/>
    <w:rsid w:val="007140DD"/>
    <w:rsid w:val="007145D0"/>
    <w:rsid w:val="007146DA"/>
    <w:rsid w:val="00714A00"/>
    <w:rsid w:val="00714A01"/>
    <w:rsid w:val="00714B80"/>
    <w:rsid w:val="007151CB"/>
    <w:rsid w:val="007151FD"/>
    <w:rsid w:val="0071523A"/>
    <w:rsid w:val="007153E8"/>
    <w:rsid w:val="00715CC6"/>
    <w:rsid w:val="00715D60"/>
    <w:rsid w:val="00715D6B"/>
    <w:rsid w:val="00716162"/>
    <w:rsid w:val="0071619C"/>
    <w:rsid w:val="007162B6"/>
    <w:rsid w:val="00716317"/>
    <w:rsid w:val="0071631C"/>
    <w:rsid w:val="00716603"/>
    <w:rsid w:val="0071693B"/>
    <w:rsid w:val="007169E4"/>
    <w:rsid w:val="00716EA8"/>
    <w:rsid w:val="00716F77"/>
    <w:rsid w:val="0071796E"/>
    <w:rsid w:val="00717AB7"/>
    <w:rsid w:val="00717C5D"/>
    <w:rsid w:val="007200D4"/>
    <w:rsid w:val="00720661"/>
    <w:rsid w:val="0072079C"/>
    <w:rsid w:val="007207E8"/>
    <w:rsid w:val="007208EA"/>
    <w:rsid w:val="00720AFE"/>
    <w:rsid w:val="007214A7"/>
    <w:rsid w:val="007219E6"/>
    <w:rsid w:val="00721D3F"/>
    <w:rsid w:val="00721DEC"/>
    <w:rsid w:val="0072204E"/>
    <w:rsid w:val="00722433"/>
    <w:rsid w:val="00722452"/>
    <w:rsid w:val="00722546"/>
    <w:rsid w:val="0072258F"/>
    <w:rsid w:val="007225A7"/>
    <w:rsid w:val="00722B70"/>
    <w:rsid w:val="00722C64"/>
    <w:rsid w:val="00722DD5"/>
    <w:rsid w:val="00722DF0"/>
    <w:rsid w:val="00722EE5"/>
    <w:rsid w:val="00723150"/>
    <w:rsid w:val="00723187"/>
    <w:rsid w:val="00723292"/>
    <w:rsid w:val="00723363"/>
    <w:rsid w:val="00723418"/>
    <w:rsid w:val="00723446"/>
    <w:rsid w:val="00723453"/>
    <w:rsid w:val="007237DB"/>
    <w:rsid w:val="007238B3"/>
    <w:rsid w:val="007239C9"/>
    <w:rsid w:val="00723B2A"/>
    <w:rsid w:val="00723B89"/>
    <w:rsid w:val="00723C1F"/>
    <w:rsid w:val="00723EEE"/>
    <w:rsid w:val="0072438A"/>
    <w:rsid w:val="007243F1"/>
    <w:rsid w:val="00724492"/>
    <w:rsid w:val="0072466C"/>
    <w:rsid w:val="00724C4F"/>
    <w:rsid w:val="00725095"/>
    <w:rsid w:val="00725252"/>
    <w:rsid w:val="0072537A"/>
    <w:rsid w:val="00725670"/>
    <w:rsid w:val="00725810"/>
    <w:rsid w:val="0072599E"/>
    <w:rsid w:val="00725BEF"/>
    <w:rsid w:val="00725C6F"/>
    <w:rsid w:val="00725E79"/>
    <w:rsid w:val="00726061"/>
    <w:rsid w:val="007260FE"/>
    <w:rsid w:val="007263DB"/>
    <w:rsid w:val="0072643E"/>
    <w:rsid w:val="00726456"/>
    <w:rsid w:val="007264F7"/>
    <w:rsid w:val="0072656E"/>
    <w:rsid w:val="00726755"/>
    <w:rsid w:val="007269E0"/>
    <w:rsid w:val="00726A65"/>
    <w:rsid w:val="00726DA0"/>
    <w:rsid w:val="00726E8C"/>
    <w:rsid w:val="007272E1"/>
    <w:rsid w:val="00727623"/>
    <w:rsid w:val="007276B6"/>
    <w:rsid w:val="00727794"/>
    <w:rsid w:val="0072792B"/>
    <w:rsid w:val="00727A61"/>
    <w:rsid w:val="00727A66"/>
    <w:rsid w:val="00727B2D"/>
    <w:rsid w:val="00727C58"/>
    <w:rsid w:val="00727DC4"/>
    <w:rsid w:val="00727EE0"/>
    <w:rsid w:val="00730326"/>
    <w:rsid w:val="00730725"/>
    <w:rsid w:val="007307C4"/>
    <w:rsid w:val="0073089A"/>
    <w:rsid w:val="00730B42"/>
    <w:rsid w:val="00730B5B"/>
    <w:rsid w:val="00730D9C"/>
    <w:rsid w:val="0073114D"/>
    <w:rsid w:val="007311D1"/>
    <w:rsid w:val="0073134E"/>
    <w:rsid w:val="0073151F"/>
    <w:rsid w:val="00731554"/>
    <w:rsid w:val="007317C2"/>
    <w:rsid w:val="007319F1"/>
    <w:rsid w:val="0073203B"/>
    <w:rsid w:val="0073234F"/>
    <w:rsid w:val="0073242F"/>
    <w:rsid w:val="007326F5"/>
    <w:rsid w:val="0073294D"/>
    <w:rsid w:val="00732A5E"/>
    <w:rsid w:val="00732BCC"/>
    <w:rsid w:val="00732D70"/>
    <w:rsid w:val="00732F00"/>
    <w:rsid w:val="00733078"/>
    <w:rsid w:val="00733458"/>
    <w:rsid w:val="00733505"/>
    <w:rsid w:val="007335E0"/>
    <w:rsid w:val="0073375D"/>
    <w:rsid w:val="00733768"/>
    <w:rsid w:val="00733AB8"/>
    <w:rsid w:val="00733D70"/>
    <w:rsid w:val="00733E5D"/>
    <w:rsid w:val="00733F9C"/>
    <w:rsid w:val="00733FF0"/>
    <w:rsid w:val="00734098"/>
    <w:rsid w:val="00734199"/>
    <w:rsid w:val="0073439E"/>
    <w:rsid w:val="007344D4"/>
    <w:rsid w:val="0073462F"/>
    <w:rsid w:val="0073473E"/>
    <w:rsid w:val="00734A89"/>
    <w:rsid w:val="00734B36"/>
    <w:rsid w:val="00734C0E"/>
    <w:rsid w:val="00734C4E"/>
    <w:rsid w:val="007351FC"/>
    <w:rsid w:val="007355DA"/>
    <w:rsid w:val="00735856"/>
    <w:rsid w:val="00735906"/>
    <w:rsid w:val="0073599C"/>
    <w:rsid w:val="00735BCF"/>
    <w:rsid w:val="00735EE5"/>
    <w:rsid w:val="007360AD"/>
    <w:rsid w:val="00736CBC"/>
    <w:rsid w:val="00736D54"/>
    <w:rsid w:val="00736DCD"/>
    <w:rsid w:val="00736E72"/>
    <w:rsid w:val="00736E97"/>
    <w:rsid w:val="00736F0C"/>
    <w:rsid w:val="007370D8"/>
    <w:rsid w:val="007371BF"/>
    <w:rsid w:val="00737841"/>
    <w:rsid w:val="0073788D"/>
    <w:rsid w:val="00737A59"/>
    <w:rsid w:val="00737DCD"/>
    <w:rsid w:val="00737F42"/>
    <w:rsid w:val="007400CF"/>
    <w:rsid w:val="007401B7"/>
    <w:rsid w:val="00740591"/>
    <w:rsid w:val="00740C02"/>
    <w:rsid w:val="00740FF2"/>
    <w:rsid w:val="007410AC"/>
    <w:rsid w:val="00741279"/>
    <w:rsid w:val="00741312"/>
    <w:rsid w:val="0074134E"/>
    <w:rsid w:val="007413A1"/>
    <w:rsid w:val="00741591"/>
    <w:rsid w:val="00741717"/>
    <w:rsid w:val="007418DC"/>
    <w:rsid w:val="007419D2"/>
    <w:rsid w:val="00741B48"/>
    <w:rsid w:val="00741C0F"/>
    <w:rsid w:val="00741C8D"/>
    <w:rsid w:val="00741DAF"/>
    <w:rsid w:val="00741EF6"/>
    <w:rsid w:val="007421AA"/>
    <w:rsid w:val="00742777"/>
    <w:rsid w:val="007427D9"/>
    <w:rsid w:val="00742A65"/>
    <w:rsid w:val="00742F2F"/>
    <w:rsid w:val="0074307F"/>
    <w:rsid w:val="0074311A"/>
    <w:rsid w:val="007431A8"/>
    <w:rsid w:val="0074327D"/>
    <w:rsid w:val="0074351B"/>
    <w:rsid w:val="0074361C"/>
    <w:rsid w:val="007436C5"/>
    <w:rsid w:val="0074378C"/>
    <w:rsid w:val="0074378E"/>
    <w:rsid w:val="00743DD9"/>
    <w:rsid w:val="00743E54"/>
    <w:rsid w:val="007440A1"/>
    <w:rsid w:val="007444BA"/>
    <w:rsid w:val="0074450A"/>
    <w:rsid w:val="0074453A"/>
    <w:rsid w:val="00744956"/>
    <w:rsid w:val="00744A5D"/>
    <w:rsid w:val="00744AE9"/>
    <w:rsid w:val="0074522B"/>
    <w:rsid w:val="00745861"/>
    <w:rsid w:val="0074595E"/>
    <w:rsid w:val="0074599F"/>
    <w:rsid w:val="00745AC6"/>
    <w:rsid w:val="00745CA3"/>
    <w:rsid w:val="00745F4C"/>
    <w:rsid w:val="00745FBD"/>
    <w:rsid w:val="00745FEC"/>
    <w:rsid w:val="007465CD"/>
    <w:rsid w:val="0074696E"/>
    <w:rsid w:val="00746A18"/>
    <w:rsid w:val="00746A8C"/>
    <w:rsid w:val="00746B8E"/>
    <w:rsid w:val="00746D39"/>
    <w:rsid w:val="00747028"/>
    <w:rsid w:val="0074723E"/>
    <w:rsid w:val="00747265"/>
    <w:rsid w:val="0074743F"/>
    <w:rsid w:val="007477E2"/>
    <w:rsid w:val="00747A87"/>
    <w:rsid w:val="00747D53"/>
    <w:rsid w:val="00750000"/>
    <w:rsid w:val="007500F1"/>
    <w:rsid w:val="0075015A"/>
    <w:rsid w:val="007502E8"/>
    <w:rsid w:val="007507C5"/>
    <w:rsid w:val="00750908"/>
    <w:rsid w:val="00750C94"/>
    <w:rsid w:val="00751129"/>
    <w:rsid w:val="00751344"/>
    <w:rsid w:val="007515CD"/>
    <w:rsid w:val="00751993"/>
    <w:rsid w:val="00751C85"/>
    <w:rsid w:val="00751F66"/>
    <w:rsid w:val="00751F97"/>
    <w:rsid w:val="00752099"/>
    <w:rsid w:val="007520E5"/>
    <w:rsid w:val="0075220F"/>
    <w:rsid w:val="0075222E"/>
    <w:rsid w:val="00752391"/>
    <w:rsid w:val="00752452"/>
    <w:rsid w:val="007525DB"/>
    <w:rsid w:val="007526D7"/>
    <w:rsid w:val="007527E6"/>
    <w:rsid w:val="00752973"/>
    <w:rsid w:val="00752CE1"/>
    <w:rsid w:val="00752D51"/>
    <w:rsid w:val="00752E35"/>
    <w:rsid w:val="00752EB9"/>
    <w:rsid w:val="00752F82"/>
    <w:rsid w:val="00753022"/>
    <w:rsid w:val="007534A5"/>
    <w:rsid w:val="007535DE"/>
    <w:rsid w:val="007537FE"/>
    <w:rsid w:val="00753C4F"/>
    <w:rsid w:val="00754047"/>
    <w:rsid w:val="00754176"/>
    <w:rsid w:val="00754675"/>
    <w:rsid w:val="00754955"/>
    <w:rsid w:val="00754D1D"/>
    <w:rsid w:val="00754F07"/>
    <w:rsid w:val="00754F8D"/>
    <w:rsid w:val="00755449"/>
    <w:rsid w:val="007559F3"/>
    <w:rsid w:val="00755A57"/>
    <w:rsid w:val="00755B7A"/>
    <w:rsid w:val="00755BB5"/>
    <w:rsid w:val="00755CE1"/>
    <w:rsid w:val="00755DFA"/>
    <w:rsid w:val="00755E4E"/>
    <w:rsid w:val="00755E6D"/>
    <w:rsid w:val="0075604E"/>
    <w:rsid w:val="00756424"/>
    <w:rsid w:val="007565B5"/>
    <w:rsid w:val="007567A8"/>
    <w:rsid w:val="00756911"/>
    <w:rsid w:val="00756937"/>
    <w:rsid w:val="00756A12"/>
    <w:rsid w:val="00756BFC"/>
    <w:rsid w:val="00756C6B"/>
    <w:rsid w:val="00757121"/>
    <w:rsid w:val="0075720E"/>
    <w:rsid w:val="007574C6"/>
    <w:rsid w:val="007578F4"/>
    <w:rsid w:val="00757AD8"/>
    <w:rsid w:val="0076013E"/>
    <w:rsid w:val="00760313"/>
    <w:rsid w:val="007603FC"/>
    <w:rsid w:val="0076059A"/>
    <w:rsid w:val="007608FB"/>
    <w:rsid w:val="007610C7"/>
    <w:rsid w:val="00761260"/>
    <w:rsid w:val="00761724"/>
    <w:rsid w:val="00761C6D"/>
    <w:rsid w:val="00761D09"/>
    <w:rsid w:val="00761D7E"/>
    <w:rsid w:val="0076220E"/>
    <w:rsid w:val="00762401"/>
    <w:rsid w:val="0076274F"/>
    <w:rsid w:val="00762A4F"/>
    <w:rsid w:val="00762D0E"/>
    <w:rsid w:val="00762ECB"/>
    <w:rsid w:val="00763707"/>
    <w:rsid w:val="00763925"/>
    <w:rsid w:val="00763AAF"/>
    <w:rsid w:val="00763CDC"/>
    <w:rsid w:val="00763D63"/>
    <w:rsid w:val="00763DA5"/>
    <w:rsid w:val="00763FA2"/>
    <w:rsid w:val="0076402C"/>
    <w:rsid w:val="007640E5"/>
    <w:rsid w:val="00764397"/>
    <w:rsid w:val="0076466A"/>
    <w:rsid w:val="007647EC"/>
    <w:rsid w:val="007648E6"/>
    <w:rsid w:val="00764A6B"/>
    <w:rsid w:val="00764A92"/>
    <w:rsid w:val="00764AE2"/>
    <w:rsid w:val="00764B31"/>
    <w:rsid w:val="00764CA2"/>
    <w:rsid w:val="00764DD9"/>
    <w:rsid w:val="0076557D"/>
    <w:rsid w:val="0076571C"/>
    <w:rsid w:val="007658F8"/>
    <w:rsid w:val="00765AC7"/>
    <w:rsid w:val="00765B46"/>
    <w:rsid w:val="00765D8D"/>
    <w:rsid w:val="00765F0D"/>
    <w:rsid w:val="00766A73"/>
    <w:rsid w:val="00766B37"/>
    <w:rsid w:val="00766DB2"/>
    <w:rsid w:val="00766E24"/>
    <w:rsid w:val="007673D1"/>
    <w:rsid w:val="007674B6"/>
    <w:rsid w:val="00767955"/>
    <w:rsid w:val="00767ADD"/>
    <w:rsid w:val="0077010B"/>
    <w:rsid w:val="00770269"/>
    <w:rsid w:val="0077031B"/>
    <w:rsid w:val="00770804"/>
    <w:rsid w:val="00770874"/>
    <w:rsid w:val="00770906"/>
    <w:rsid w:val="00770931"/>
    <w:rsid w:val="00770A1E"/>
    <w:rsid w:val="00770AA9"/>
    <w:rsid w:val="00770D0B"/>
    <w:rsid w:val="00770DF3"/>
    <w:rsid w:val="0077101F"/>
    <w:rsid w:val="007713FA"/>
    <w:rsid w:val="00771518"/>
    <w:rsid w:val="00771748"/>
    <w:rsid w:val="007719AF"/>
    <w:rsid w:val="00771B6C"/>
    <w:rsid w:val="00771C01"/>
    <w:rsid w:val="00771C35"/>
    <w:rsid w:val="00771C99"/>
    <w:rsid w:val="00771D63"/>
    <w:rsid w:val="00771E0E"/>
    <w:rsid w:val="00772096"/>
    <w:rsid w:val="00772572"/>
    <w:rsid w:val="007725FA"/>
    <w:rsid w:val="00772689"/>
    <w:rsid w:val="007727A0"/>
    <w:rsid w:val="00772869"/>
    <w:rsid w:val="00772943"/>
    <w:rsid w:val="00772B83"/>
    <w:rsid w:val="00772E60"/>
    <w:rsid w:val="00773470"/>
    <w:rsid w:val="007735B0"/>
    <w:rsid w:val="0077363E"/>
    <w:rsid w:val="007737AB"/>
    <w:rsid w:val="007739B7"/>
    <w:rsid w:val="00773B88"/>
    <w:rsid w:val="00773D86"/>
    <w:rsid w:val="00773DC6"/>
    <w:rsid w:val="00774015"/>
    <w:rsid w:val="00774235"/>
    <w:rsid w:val="0077423E"/>
    <w:rsid w:val="007745A0"/>
    <w:rsid w:val="00774752"/>
    <w:rsid w:val="0077476E"/>
    <w:rsid w:val="0077488B"/>
    <w:rsid w:val="00774A0D"/>
    <w:rsid w:val="00774E13"/>
    <w:rsid w:val="0077509F"/>
    <w:rsid w:val="007751D7"/>
    <w:rsid w:val="0077539B"/>
    <w:rsid w:val="00775868"/>
    <w:rsid w:val="00775BAA"/>
    <w:rsid w:val="00775E65"/>
    <w:rsid w:val="00775E70"/>
    <w:rsid w:val="007764A1"/>
    <w:rsid w:val="007764D7"/>
    <w:rsid w:val="00776568"/>
    <w:rsid w:val="00776827"/>
    <w:rsid w:val="00776B02"/>
    <w:rsid w:val="00776BB2"/>
    <w:rsid w:val="00776C14"/>
    <w:rsid w:val="00777164"/>
    <w:rsid w:val="007772A5"/>
    <w:rsid w:val="007773C1"/>
    <w:rsid w:val="0077756A"/>
    <w:rsid w:val="00777665"/>
    <w:rsid w:val="0077780E"/>
    <w:rsid w:val="00777F34"/>
    <w:rsid w:val="0078008D"/>
    <w:rsid w:val="007800DF"/>
    <w:rsid w:val="0078029E"/>
    <w:rsid w:val="007808FC"/>
    <w:rsid w:val="00780A75"/>
    <w:rsid w:val="00780A94"/>
    <w:rsid w:val="00780B9E"/>
    <w:rsid w:val="00780DCB"/>
    <w:rsid w:val="007810B6"/>
    <w:rsid w:val="00781280"/>
    <w:rsid w:val="00781512"/>
    <w:rsid w:val="00781A40"/>
    <w:rsid w:val="00781B8F"/>
    <w:rsid w:val="00781EA2"/>
    <w:rsid w:val="00781FDE"/>
    <w:rsid w:val="007820D6"/>
    <w:rsid w:val="00782300"/>
    <w:rsid w:val="00782474"/>
    <w:rsid w:val="0078258B"/>
    <w:rsid w:val="007828D3"/>
    <w:rsid w:val="0078293F"/>
    <w:rsid w:val="00782A08"/>
    <w:rsid w:val="00782B7D"/>
    <w:rsid w:val="00782E29"/>
    <w:rsid w:val="0078323B"/>
    <w:rsid w:val="00783749"/>
    <w:rsid w:val="007838CF"/>
    <w:rsid w:val="00783921"/>
    <w:rsid w:val="00783A96"/>
    <w:rsid w:val="00783AB6"/>
    <w:rsid w:val="00783BD4"/>
    <w:rsid w:val="00783C1A"/>
    <w:rsid w:val="00783C71"/>
    <w:rsid w:val="00783C8A"/>
    <w:rsid w:val="007842F2"/>
    <w:rsid w:val="0078445F"/>
    <w:rsid w:val="00784484"/>
    <w:rsid w:val="0078450B"/>
    <w:rsid w:val="00784558"/>
    <w:rsid w:val="007846CE"/>
    <w:rsid w:val="00784A73"/>
    <w:rsid w:val="00784BB5"/>
    <w:rsid w:val="00785200"/>
    <w:rsid w:val="0078526D"/>
    <w:rsid w:val="007853B7"/>
    <w:rsid w:val="0078556A"/>
    <w:rsid w:val="00785667"/>
    <w:rsid w:val="00785759"/>
    <w:rsid w:val="00785887"/>
    <w:rsid w:val="00785A1D"/>
    <w:rsid w:val="00785C9F"/>
    <w:rsid w:val="00785F25"/>
    <w:rsid w:val="007866E8"/>
    <w:rsid w:val="007866F5"/>
    <w:rsid w:val="0078670A"/>
    <w:rsid w:val="00786B3C"/>
    <w:rsid w:val="0078753F"/>
    <w:rsid w:val="0078765A"/>
    <w:rsid w:val="00787668"/>
    <w:rsid w:val="007876AF"/>
    <w:rsid w:val="00787F56"/>
    <w:rsid w:val="0079010B"/>
    <w:rsid w:val="00790697"/>
    <w:rsid w:val="0079070C"/>
    <w:rsid w:val="00790EDC"/>
    <w:rsid w:val="007910A7"/>
    <w:rsid w:val="00791808"/>
    <w:rsid w:val="00791D71"/>
    <w:rsid w:val="00791E90"/>
    <w:rsid w:val="00791E91"/>
    <w:rsid w:val="00791F67"/>
    <w:rsid w:val="00791F6E"/>
    <w:rsid w:val="00792020"/>
    <w:rsid w:val="00792105"/>
    <w:rsid w:val="00792311"/>
    <w:rsid w:val="00792491"/>
    <w:rsid w:val="0079298C"/>
    <w:rsid w:val="00792EC0"/>
    <w:rsid w:val="00792FAA"/>
    <w:rsid w:val="00793135"/>
    <w:rsid w:val="0079313F"/>
    <w:rsid w:val="007932C1"/>
    <w:rsid w:val="007936A6"/>
    <w:rsid w:val="007936BD"/>
    <w:rsid w:val="0079380F"/>
    <w:rsid w:val="00793871"/>
    <w:rsid w:val="007939AE"/>
    <w:rsid w:val="00793B03"/>
    <w:rsid w:val="00793CB3"/>
    <w:rsid w:val="0079405F"/>
    <w:rsid w:val="007941BA"/>
    <w:rsid w:val="00794516"/>
    <w:rsid w:val="007945AE"/>
    <w:rsid w:val="007948FB"/>
    <w:rsid w:val="0079495F"/>
    <w:rsid w:val="00794C3E"/>
    <w:rsid w:val="00794DAC"/>
    <w:rsid w:val="00794E10"/>
    <w:rsid w:val="00795001"/>
    <w:rsid w:val="0079561E"/>
    <w:rsid w:val="00795946"/>
    <w:rsid w:val="00795AC6"/>
    <w:rsid w:val="00795D3B"/>
    <w:rsid w:val="00795DA6"/>
    <w:rsid w:val="00795F9B"/>
    <w:rsid w:val="007961DF"/>
    <w:rsid w:val="00796A71"/>
    <w:rsid w:val="00796AB1"/>
    <w:rsid w:val="00796E65"/>
    <w:rsid w:val="0079700D"/>
    <w:rsid w:val="00797030"/>
    <w:rsid w:val="00797051"/>
    <w:rsid w:val="007970BD"/>
    <w:rsid w:val="00797484"/>
    <w:rsid w:val="00797CAB"/>
    <w:rsid w:val="00797DF9"/>
    <w:rsid w:val="007A0106"/>
    <w:rsid w:val="007A014B"/>
    <w:rsid w:val="007A0568"/>
    <w:rsid w:val="007A068A"/>
    <w:rsid w:val="007A0752"/>
    <w:rsid w:val="007A07B0"/>
    <w:rsid w:val="007A0888"/>
    <w:rsid w:val="007A08A2"/>
    <w:rsid w:val="007A096D"/>
    <w:rsid w:val="007A0B3A"/>
    <w:rsid w:val="007A0D5E"/>
    <w:rsid w:val="007A0F73"/>
    <w:rsid w:val="007A1078"/>
    <w:rsid w:val="007A127F"/>
    <w:rsid w:val="007A1329"/>
    <w:rsid w:val="007A1B85"/>
    <w:rsid w:val="007A1C67"/>
    <w:rsid w:val="007A1D01"/>
    <w:rsid w:val="007A1D34"/>
    <w:rsid w:val="007A1D54"/>
    <w:rsid w:val="007A217F"/>
    <w:rsid w:val="007A21E6"/>
    <w:rsid w:val="007A238B"/>
    <w:rsid w:val="007A24C8"/>
    <w:rsid w:val="007A2740"/>
    <w:rsid w:val="007A28FF"/>
    <w:rsid w:val="007A2924"/>
    <w:rsid w:val="007A29DB"/>
    <w:rsid w:val="007A3037"/>
    <w:rsid w:val="007A30A9"/>
    <w:rsid w:val="007A31F6"/>
    <w:rsid w:val="007A3318"/>
    <w:rsid w:val="007A34A3"/>
    <w:rsid w:val="007A3854"/>
    <w:rsid w:val="007A3886"/>
    <w:rsid w:val="007A3A54"/>
    <w:rsid w:val="007A3A57"/>
    <w:rsid w:val="007A3ADD"/>
    <w:rsid w:val="007A3B13"/>
    <w:rsid w:val="007A3C64"/>
    <w:rsid w:val="007A3E8D"/>
    <w:rsid w:val="007A3FFF"/>
    <w:rsid w:val="007A419C"/>
    <w:rsid w:val="007A42AF"/>
    <w:rsid w:val="007A4934"/>
    <w:rsid w:val="007A49B2"/>
    <w:rsid w:val="007A4B5F"/>
    <w:rsid w:val="007A4F01"/>
    <w:rsid w:val="007A4FFD"/>
    <w:rsid w:val="007A50A6"/>
    <w:rsid w:val="007A56F4"/>
    <w:rsid w:val="007A57EF"/>
    <w:rsid w:val="007A5AE5"/>
    <w:rsid w:val="007A5BC6"/>
    <w:rsid w:val="007A60FC"/>
    <w:rsid w:val="007A67B1"/>
    <w:rsid w:val="007A6B21"/>
    <w:rsid w:val="007A6F19"/>
    <w:rsid w:val="007A6F41"/>
    <w:rsid w:val="007A78C5"/>
    <w:rsid w:val="007A7D6B"/>
    <w:rsid w:val="007A7DA0"/>
    <w:rsid w:val="007A7F9B"/>
    <w:rsid w:val="007B00B6"/>
    <w:rsid w:val="007B04AA"/>
    <w:rsid w:val="007B0593"/>
    <w:rsid w:val="007B0DFC"/>
    <w:rsid w:val="007B10F0"/>
    <w:rsid w:val="007B125D"/>
    <w:rsid w:val="007B15C5"/>
    <w:rsid w:val="007B1640"/>
    <w:rsid w:val="007B19DE"/>
    <w:rsid w:val="007B1B82"/>
    <w:rsid w:val="007B1E51"/>
    <w:rsid w:val="007B1FA0"/>
    <w:rsid w:val="007B22D8"/>
    <w:rsid w:val="007B23A1"/>
    <w:rsid w:val="007B28A8"/>
    <w:rsid w:val="007B2B3F"/>
    <w:rsid w:val="007B2ECF"/>
    <w:rsid w:val="007B2FEE"/>
    <w:rsid w:val="007B3185"/>
    <w:rsid w:val="007B32D5"/>
    <w:rsid w:val="007B32FD"/>
    <w:rsid w:val="007B34BA"/>
    <w:rsid w:val="007B34D0"/>
    <w:rsid w:val="007B3833"/>
    <w:rsid w:val="007B391C"/>
    <w:rsid w:val="007B396A"/>
    <w:rsid w:val="007B3995"/>
    <w:rsid w:val="007B3A8E"/>
    <w:rsid w:val="007B3CBF"/>
    <w:rsid w:val="007B4159"/>
    <w:rsid w:val="007B41CD"/>
    <w:rsid w:val="007B431E"/>
    <w:rsid w:val="007B43C5"/>
    <w:rsid w:val="007B44B7"/>
    <w:rsid w:val="007B479E"/>
    <w:rsid w:val="007B5020"/>
    <w:rsid w:val="007B5356"/>
    <w:rsid w:val="007B5796"/>
    <w:rsid w:val="007B5A70"/>
    <w:rsid w:val="007B5E68"/>
    <w:rsid w:val="007B644C"/>
    <w:rsid w:val="007B648F"/>
    <w:rsid w:val="007B6705"/>
    <w:rsid w:val="007B6826"/>
    <w:rsid w:val="007B6894"/>
    <w:rsid w:val="007B6917"/>
    <w:rsid w:val="007B6926"/>
    <w:rsid w:val="007B6975"/>
    <w:rsid w:val="007B6A0C"/>
    <w:rsid w:val="007B6CC9"/>
    <w:rsid w:val="007B6D4D"/>
    <w:rsid w:val="007B7431"/>
    <w:rsid w:val="007B75FA"/>
    <w:rsid w:val="007B76AA"/>
    <w:rsid w:val="007B7823"/>
    <w:rsid w:val="007B785D"/>
    <w:rsid w:val="007B78E8"/>
    <w:rsid w:val="007B7A55"/>
    <w:rsid w:val="007B7B66"/>
    <w:rsid w:val="007B7E41"/>
    <w:rsid w:val="007C0137"/>
    <w:rsid w:val="007C019C"/>
    <w:rsid w:val="007C0285"/>
    <w:rsid w:val="007C02CB"/>
    <w:rsid w:val="007C0652"/>
    <w:rsid w:val="007C09ED"/>
    <w:rsid w:val="007C1371"/>
    <w:rsid w:val="007C18F6"/>
    <w:rsid w:val="007C19B4"/>
    <w:rsid w:val="007C1A33"/>
    <w:rsid w:val="007C1DAC"/>
    <w:rsid w:val="007C1ECF"/>
    <w:rsid w:val="007C281E"/>
    <w:rsid w:val="007C2838"/>
    <w:rsid w:val="007C2987"/>
    <w:rsid w:val="007C2E41"/>
    <w:rsid w:val="007C2E88"/>
    <w:rsid w:val="007C3518"/>
    <w:rsid w:val="007C3526"/>
    <w:rsid w:val="007C37A7"/>
    <w:rsid w:val="007C3A12"/>
    <w:rsid w:val="007C3C1F"/>
    <w:rsid w:val="007C3D03"/>
    <w:rsid w:val="007C3D10"/>
    <w:rsid w:val="007C4117"/>
    <w:rsid w:val="007C43BC"/>
    <w:rsid w:val="007C4447"/>
    <w:rsid w:val="007C47F8"/>
    <w:rsid w:val="007C4914"/>
    <w:rsid w:val="007C4B81"/>
    <w:rsid w:val="007C4C78"/>
    <w:rsid w:val="007C4C84"/>
    <w:rsid w:val="007C51C2"/>
    <w:rsid w:val="007C52AE"/>
    <w:rsid w:val="007C54B6"/>
    <w:rsid w:val="007C5645"/>
    <w:rsid w:val="007C58D8"/>
    <w:rsid w:val="007C5BD7"/>
    <w:rsid w:val="007C5C59"/>
    <w:rsid w:val="007C60C7"/>
    <w:rsid w:val="007C6148"/>
    <w:rsid w:val="007C618F"/>
    <w:rsid w:val="007C6307"/>
    <w:rsid w:val="007C6336"/>
    <w:rsid w:val="007C6BDF"/>
    <w:rsid w:val="007C6BEA"/>
    <w:rsid w:val="007C6F14"/>
    <w:rsid w:val="007C718F"/>
    <w:rsid w:val="007C72E8"/>
    <w:rsid w:val="007C7992"/>
    <w:rsid w:val="007C7F6C"/>
    <w:rsid w:val="007D011E"/>
    <w:rsid w:val="007D01DC"/>
    <w:rsid w:val="007D03A1"/>
    <w:rsid w:val="007D066C"/>
    <w:rsid w:val="007D0766"/>
    <w:rsid w:val="007D0A8B"/>
    <w:rsid w:val="007D0C4D"/>
    <w:rsid w:val="007D0E89"/>
    <w:rsid w:val="007D102E"/>
    <w:rsid w:val="007D1179"/>
    <w:rsid w:val="007D1365"/>
    <w:rsid w:val="007D14D6"/>
    <w:rsid w:val="007D17FA"/>
    <w:rsid w:val="007D1994"/>
    <w:rsid w:val="007D1FFF"/>
    <w:rsid w:val="007D2180"/>
    <w:rsid w:val="007D23BC"/>
    <w:rsid w:val="007D283C"/>
    <w:rsid w:val="007D28BF"/>
    <w:rsid w:val="007D2996"/>
    <w:rsid w:val="007D29C7"/>
    <w:rsid w:val="007D2A19"/>
    <w:rsid w:val="007D2A48"/>
    <w:rsid w:val="007D3133"/>
    <w:rsid w:val="007D336C"/>
    <w:rsid w:val="007D33C6"/>
    <w:rsid w:val="007D33E1"/>
    <w:rsid w:val="007D34A0"/>
    <w:rsid w:val="007D3564"/>
    <w:rsid w:val="007D3A13"/>
    <w:rsid w:val="007D3BCB"/>
    <w:rsid w:val="007D3D2F"/>
    <w:rsid w:val="007D3D77"/>
    <w:rsid w:val="007D3F56"/>
    <w:rsid w:val="007D408E"/>
    <w:rsid w:val="007D43F9"/>
    <w:rsid w:val="007D465A"/>
    <w:rsid w:val="007D479E"/>
    <w:rsid w:val="007D4DD3"/>
    <w:rsid w:val="007D4DFD"/>
    <w:rsid w:val="007D4E85"/>
    <w:rsid w:val="007D4EEE"/>
    <w:rsid w:val="007D4F76"/>
    <w:rsid w:val="007D51DD"/>
    <w:rsid w:val="007D54FF"/>
    <w:rsid w:val="007D59A8"/>
    <w:rsid w:val="007D5B59"/>
    <w:rsid w:val="007D5C46"/>
    <w:rsid w:val="007D5F31"/>
    <w:rsid w:val="007D5F82"/>
    <w:rsid w:val="007D6003"/>
    <w:rsid w:val="007D61DF"/>
    <w:rsid w:val="007D61FF"/>
    <w:rsid w:val="007D6242"/>
    <w:rsid w:val="007D64AF"/>
    <w:rsid w:val="007D67A5"/>
    <w:rsid w:val="007D688F"/>
    <w:rsid w:val="007D68E5"/>
    <w:rsid w:val="007D6988"/>
    <w:rsid w:val="007D6C5F"/>
    <w:rsid w:val="007D6CA4"/>
    <w:rsid w:val="007D709D"/>
    <w:rsid w:val="007D73A1"/>
    <w:rsid w:val="007D7578"/>
    <w:rsid w:val="007D75ED"/>
    <w:rsid w:val="007D7636"/>
    <w:rsid w:val="007D7826"/>
    <w:rsid w:val="007D7A38"/>
    <w:rsid w:val="007D7AE0"/>
    <w:rsid w:val="007D7ED5"/>
    <w:rsid w:val="007D7F40"/>
    <w:rsid w:val="007E00E3"/>
    <w:rsid w:val="007E03AE"/>
    <w:rsid w:val="007E0538"/>
    <w:rsid w:val="007E07A3"/>
    <w:rsid w:val="007E0AD5"/>
    <w:rsid w:val="007E0D25"/>
    <w:rsid w:val="007E0D49"/>
    <w:rsid w:val="007E0F29"/>
    <w:rsid w:val="007E11D4"/>
    <w:rsid w:val="007E1463"/>
    <w:rsid w:val="007E179A"/>
    <w:rsid w:val="007E18C7"/>
    <w:rsid w:val="007E1B4E"/>
    <w:rsid w:val="007E1EE0"/>
    <w:rsid w:val="007E20CB"/>
    <w:rsid w:val="007E217F"/>
    <w:rsid w:val="007E2247"/>
    <w:rsid w:val="007E2273"/>
    <w:rsid w:val="007E2307"/>
    <w:rsid w:val="007E2389"/>
    <w:rsid w:val="007E2654"/>
    <w:rsid w:val="007E2988"/>
    <w:rsid w:val="007E2A20"/>
    <w:rsid w:val="007E2AEF"/>
    <w:rsid w:val="007E2B97"/>
    <w:rsid w:val="007E2C10"/>
    <w:rsid w:val="007E3274"/>
    <w:rsid w:val="007E32D5"/>
    <w:rsid w:val="007E32EF"/>
    <w:rsid w:val="007E3569"/>
    <w:rsid w:val="007E3573"/>
    <w:rsid w:val="007E35C5"/>
    <w:rsid w:val="007E3920"/>
    <w:rsid w:val="007E3921"/>
    <w:rsid w:val="007E3ADD"/>
    <w:rsid w:val="007E3AE2"/>
    <w:rsid w:val="007E3AE5"/>
    <w:rsid w:val="007E3BB4"/>
    <w:rsid w:val="007E3C05"/>
    <w:rsid w:val="007E3D0C"/>
    <w:rsid w:val="007E3DC7"/>
    <w:rsid w:val="007E42AB"/>
    <w:rsid w:val="007E42DD"/>
    <w:rsid w:val="007E45E4"/>
    <w:rsid w:val="007E4AA7"/>
    <w:rsid w:val="007E4C94"/>
    <w:rsid w:val="007E4C95"/>
    <w:rsid w:val="007E4CCC"/>
    <w:rsid w:val="007E4FE7"/>
    <w:rsid w:val="007E50F5"/>
    <w:rsid w:val="007E55CF"/>
    <w:rsid w:val="007E5949"/>
    <w:rsid w:val="007E5CBC"/>
    <w:rsid w:val="007E5CD5"/>
    <w:rsid w:val="007E5EC7"/>
    <w:rsid w:val="007E6106"/>
    <w:rsid w:val="007E64A5"/>
    <w:rsid w:val="007E6567"/>
    <w:rsid w:val="007E659E"/>
    <w:rsid w:val="007E66C7"/>
    <w:rsid w:val="007E66FC"/>
    <w:rsid w:val="007E6C36"/>
    <w:rsid w:val="007E6CA0"/>
    <w:rsid w:val="007E6ECC"/>
    <w:rsid w:val="007E6ED6"/>
    <w:rsid w:val="007E6F0E"/>
    <w:rsid w:val="007E6FF9"/>
    <w:rsid w:val="007E7343"/>
    <w:rsid w:val="007E779C"/>
    <w:rsid w:val="007E78DF"/>
    <w:rsid w:val="007E7A5E"/>
    <w:rsid w:val="007E7D83"/>
    <w:rsid w:val="007F02AB"/>
    <w:rsid w:val="007F0394"/>
    <w:rsid w:val="007F04ED"/>
    <w:rsid w:val="007F05E9"/>
    <w:rsid w:val="007F0C23"/>
    <w:rsid w:val="007F0D2F"/>
    <w:rsid w:val="007F0FC7"/>
    <w:rsid w:val="007F100A"/>
    <w:rsid w:val="007F1450"/>
    <w:rsid w:val="007F1587"/>
    <w:rsid w:val="007F1984"/>
    <w:rsid w:val="007F19DA"/>
    <w:rsid w:val="007F1B06"/>
    <w:rsid w:val="007F1C37"/>
    <w:rsid w:val="007F20EA"/>
    <w:rsid w:val="007F2190"/>
    <w:rsid w:val="007F2269"/>
    <w:rsid w:val="007F2447"/>
    <w:rsid w:val="007F26CB"/>
    <w:rsid w:val="007F287A"/>
    <w:rsid w:val="007F28D3"/>
    <w:rsid w:val="007F2E4A"/>
    <w:rsid w:val="007F3024"/>
    <w:rsid w:val="007F3213"/>
    <w:rsid w:val="007F345F"/>
    <w:rsid w:val="007F35C4"/>
    <w:rsid w:val="007F3906"/>
    <w:rsid w:val="007F3917"/>
    <w:rsid w:val="007F3B22"/>
    <w:rsid w:val="007F3CF8"/>
    <w:rsid w:val="007F3F44"/>
    <w:rsid w:val="007F4287"/>
    <w:rsid w:val="007F44CE"/>
    <w:rsid w:val="007F4657"/>
    <w:rsid w:val="007F46C5"/>
    <w:rsid w:val="007F483D"/>
    <w:rsid w:val="007F49F1"/>
    <w:rsid w:val="007F4A7E"/>
    <w:rsid w:val="007F4DE2"/>
    <w:rsid w:val="007F4EB8"/>
    <w:rsid w:val="007F4F83"/>
    <w:rsid w:val="007F5164"/>
    <w:rsid w:val="007F549E"/>
    <w:rsid w:val="007F57EE"/>
    <w:rsid w:val="007F5E3E"/>
    <w:rsid w:val="007F5EF5"/>
    <w:rsid w:val="007F5EF6"/>
    <w:rsid w:val="007F6114"/>
    <w:rsid w:val="007F61F6"/>
    <w:rsid w:val="007F629D"/>
    <w:rsid w:val="007F62C2"/>
    <w:rsid w:val="007F67B8"/>
    <w:rsid w:val="007F6910"/>
    <w:rsid w:val="007F6B19"/>
    <w:rsid w:val="007F6E5B"/>
    <w:rsid w:val="007F73B3"/>
    <w:rsid w:val="007F73DF"/>
    <w:rsid w:val="007F74F8"/>
    <w:rsid w:val="007F750F"/>
    <w:rsid w:val="007F7701"/>
    <w:rsid w:val="007F7ABE"/>
    <w:rsid w:val="007F7B90"/>
    <w:rsid w:val="007F7CAB"/>
    <w:rsid w:val="007F7F0B"/>
    <w:rsid w:val="00800248"/>
    <w:rsid w:val="008007AD"/>
    <w:rsid w:val="00800971"/>
    <w:rsid w:val="00800DCE"/>
    <w:rsid w:val="00800E35"/>
    <w:rsid w:val="0080104E"/>
    <w:rsid w:val="00801209"/>
    <w:rsid w:val="00801352"/>
    <w:rsid w:val="00801451"/>
    <w:rsid w:val="0080157F"/>
    <w:rsid w:val="008017DF"/>
    <w:rsid w:val="00801BB8"/>
    <w:rsid w:val="00801D17"/>
    <w:rsid w:val="00801DAD"/>
    <w:rsid w:val="008021B3"/>
    <w:rsid w:val="00802394"/>
    <w:rsid w:val="00802398"/>
    <w:rsid w:val="00802591"/>
    <w:rsid w:val="00802738"/>
    <w:rsid w:val="00802A55"/>
    <w:rsid w:val="00802A96"/>
    <w:rsid w:val="00802AE9"/>
    <w:rsid w:val="00802B93"/>
    <w:rsid w:val="00802BEF"/>
    <w:rsid w:val="00802D99"/>
    <w:rsid w:val="00802FA7"/>
    <w:rsid w:val="0080335A"/>
    <w:rsid w:val="00803A14"/>
    <w:rsid w:val="00803B5C"/>
    <w:rsid w:val="00803CB2"/>
    <w:rsid w:val="00803EAA"/>
    <w:rsid w:val="0080482A"/>
    <w:rsid w:val="00804938"/>
    <w:rsid w:val="00804AC5"/>
    <w:rsid w:val="00804D32"/>
    <w:rsid w:val="00804D91"/>
    <w:rsid w:val="00804F6D"/>
    <w:rsid w:val="008053B0"/>
    <w:rsid w:val="008055DC"/>
    <w:rsid w:val="00805602"/>
    <w:rsid w:val="00805903"/>
    <w:rsid w:val="00805970"/>
    <w:rsid w:val="00805AC3"/>
    <w:rsid w:val="00805BE7"/>
    <w:rsid w:val="00805D33"/>
    <w:rsid w:val="0080604E"/>
    <w:rsid w:val="0080618C"/>
    <w:rsid w:val="00806235"/>
    <w:rsid w:val="00806319"/>
    <w:rsid w:val="008063A8"/>
    <w:rsid w:val="008063CB"/>
    <w:rsid w:val="0080655C"/>
    <w:rsid w:val="008067DB"/>
    <w:rsid w:val="00806898"/>
    <w:rsid w:val="0080694C"/>
    <w:rsid w:val="0080696F"/>
    <w:rsid w:val="008069B9"/>
    <w:rsid w:val="008069F9"/>
    <w:rsid w:val="00806B88"/>
    <w:rsid w:val="00806D24"/>
    <w:rsid w:val="0080715F"/>
    <w:rsid w:val="00807251"/>
    <w:rsid w:val="00807276"/>
    <w:rsid w:val="008073CF"/>
    <w:rsid w:val="00807682"/>
    <w:rsid w:val="008079EF"/>
    <w:rsid w:val="00807AA8"/>
    <w:rsid w:val="00807ED5"/>
    <w:rsid w:val="00807EFC"/>
    <w:rsid w:val="00810600"/>
    <w:rsid w:val="00810CDB"/>
    <w:rsid w:val="00810FA1"/>
    <w:rsid w:val="00810FE7"/>
    <w:rsid w:val="0081104C"/>
    <w:rsid w:val="008110F7"/>
    <w:rsid w:val="00811483"/>
    <w:rsid w:val="00811626"/>
    <w:rsid w:val="00811AA7"/>
    <w:rsid w:val="00811BC2"/>
    <w:rsid w:val="00811FFE"/>
    <w:rsid w:val="0081200F"/>
    <w:rsid w:val="0081203F"/>
    <w:rsid w:val="008120AE"/>
    <w:rsid w:val="00812316"/>
    <w:rsid w:val="0081239B"/>
    <w:rsid w:val="00812530"/>
    <w:rsid w:val="0081267C"/>
    <w:rsid w:val="00812A39"/>
    <w:rsid w:val="00812A98"/>
    <w:rsid w:val="00812B71"/>
    <w:rsid w:val="00812DDB"/>
    <w:rsid w:val="00812EC0"/>
    <w:rsid w:val="008130BD"/>
    <w:rsid w:val="00813245"/>
    <w:rsid w:val="008133E2"/>
    <w:rsid w:val="008136E8"/>
    <w:rsid w:val="00813718"/>
    <w:rsid w:val="00813780"/>
    <w:rsid w:val="00813915"/>
    <w:rsid w:val="00813AE0"/>
    <w:rsid w:val="00813E79"/>
    <w:rsid w:val="00813F93"/>
    <w:rsid w:val="00813F9F"/>
    <w:rsid w:val="00813FA1"/>
    <w:rsid w:val="008142D6"/>
    <w:rsid w:val="008143D2"/>
    <w:rsid w:val="00814982"/>
    <w:rsid w:val="00814A10"/>
    <w:rsid w:val="00814C0D"/>
    <w:rsid w:val="00814D10"/>
    <w:rsid w:val="00814EC2"/>
    <w:rsid w:val="00815054"/>
    <w:rsid w:val="0081515E"/>
    <w:rsid w:val="00815173"/>
    <w:rsid w:val="0081536A"/>
    <w:rsid w:val="00815474"/>
    <w:rsid w:val="00815A39"/>
    <w:rsid w:val="00815DA9"/>
    <w:rsid w:val="00815F4B"/>
    <w:rsid w:val="00815FEC"/>
    <w:rsid w:val="0081614D"/>
    <w:rsid w:val="0081677C"/>
    <w:rsid w:val="008167DE"/>
    <w:rsid w:val="008168AE"/>
    <w:rsid w:val="0081696C"/>
    <w:rsid w:val="00816C22"/>
    <w:rsid w:val="00816CD6"/>
    <w:rsid w:val="00816EEF"/>
    <w:rsid w:val="00816F39"/>
    <w:rsid w:val="008170B6"/>
    <w:rsid w:val="008171E1"/>
    <w:rsid w:val="00817483"/>
    <w:rsid w:val="00817754"/>
    <w:rsid w:val="008178A7"/>
    <w:rsid w:val="008179C5"/>
    <w:rsid w:val="008179FB"/>
    <w:rsid w:val="00817AC6"/>
    <w:rsid w:val="0082001F"/>
    <w:rsid w:val="008200B2"/>
    <w:rsid w:val="0082043E"/>
    <w:rsid w:val="00820531"/>
    <w:rsid w:val="008205EE"/>
    <w:rsid w:val="008207D1"/>
    <w:rsid w:val="00820A6A"/>
    <w:rsid w:val="00820C7F"/>
    <w:rsid w:val="008210B6"/>
    <w:rsid w:val="00821358"/>
    <w:rsid w:val="00821469"/>
    <w:rsid w:val="008214BE"/>
    <w:rsid w:val="008217C3"/>
    <w:rsid w:val="008217DE"/>
    <w:rsid w:val="00821893"/>
    <w:rsid w:val="00821BD3"/>
    <w:rsid w:val="00821FD5"/>
    <w:rsid w:val="0082201F"/>
    <w:rsid w:val="00822333"/>
    <w:rsid w:val="0082239C"/>
    <w:rsid w:val="008227D3"/>
    <w:rsid w:val="008227DB"/>
    <w:rsid w:val="008229EB"/>
    <w:rsid w:val="00822BC0"/>
    <w:rsid w:val="00822C40"/>
    <w:rsid w:val="00822CE3"/>
    <w:rsid w:val="00822E2D"/>
    <w:rsid w:val="00822EA7"/>
    <w:rsid w:val="00823018"/>
    <w:rsid w:val="008234C1"/>
    <w:rsid w:val="008235DD"/>
    <w:rsid w:val="00823862"/>
    <w:rsid w:val="00823B0B"/>
    <w:rsid w:val="00824012"/>
    <w:rsid w:val="00824265"/>
    <w:rsid w:val="008243F3"/>
    <w:rsid w:val="00824557"/>
    <w:rsid w:val="0082459A"/>
    <w:rsid w:val="0082459B"/>
    <w:rsid w:val="0082473C"/>
    <w:rsid w:val="00824AE1"/>
    <w:rsid w:val="00824E7A"/>
    <w:rsid w:val="00824F28"/>
    <w:rsid w:val="00824F2A"/>
    <w:rsid w:val="00825224"/>
    <w:rsid w:val="0082534B"/>
    <w:rsid w:val="008253BC"/>
    <w:rsid w:val="0082575F"/>
    <w:rsid w:val="00825836"/>
    <w:rsid w:val="0082584A"/>
    <w:rsid w:val="00825BC7"/>
    <w:rsid w:val="00825D88"/>
    <w:rsid w:val="00825E64"/>
    <w:rsid w:val="00825E85"/>
    <w:rsid w:val="0082604C"/>
    <w:rsid w:val="008263F6"/>
    <w:rsid w:val="00826682"/>
    <w:rsid w:val="0082683A"/>
    <w:rsid w:val="00826A47"/>
    <w:rsid w:val="00826A99"/>
    <w:rsid w:val="00826E41"/>
    <w:rsid w:val="00826FED"/>
    <w:rsid w:val="008272DD"/>
    <w:rsid w:val="0082746D"/>
    <w:rsid w:val="00827A7E"/>
    <w:rsid w:val="00827E94"/>
    <w:rsid w:val="008302D7"/>
    <w:rsid w:val="00830594"/>
    <w:rsid w:val="008307DB"/>
    <w:rsid w:val="0083082F"/>
    <w:rsid w:val="00830D6F"/>
    <w:rsid w:val="0083102D"/>
    <w:rsid w:val="0083103A"/>
    <w:rsid w:val="00831706"/>
    <w:rsid w:val="008317FF"/>
    <w:rsid w:val="008319E2"/>
    <w:rsid w:val="00831B47"/>
    <w:rsid w:val="00831E42"/>
    <w:rsid w:val="00831ED4"/>
    <w:rsid w:val="0083244A"/>
    <w:rsid w:val="008324A9"/>
    <w:rsid w:val="0083266E"/>
    <w:rsid w:val="00832AD1"/>
    <w:rsid w:val="00832BC8"/>
    <w:rsid w:val="00832D67"/>
    <w:rsid w:val="00833006"/>
    <w:rsid w:val="0083309F"/>
    <w:rsid w:val="00833127"/>
    <w:rsid w:val="008337FE"/>
    <w:rsid w:val="00833DB2"/>
    <w:rsid w:val="00834030"/>
    <w:rsid w:val="00834176"/>
    <w:rsid w:val="008341CC"/>
    <w:rsid w:val="00834455"/>
    <w:rsid w:val="00834663"/>
    <w:rsid w:val="00834681"/>
    <w:rsid w:val="008349E3"/>
    <w:rsid w:val="00834C87"/>
    <w:rsid w:val="00834E04"/>
    <w:rsid w:val="00834F8B"/>
    <w:rsid w:val="00834F9F"/>
    <w:rsid w:val="00835328"/>
    <w:rsid w:val="00835486"/>
    <w:rsid w:val="0083582D"/>
    <w:rsid w:val="008358C5"/>
    <w:rsid w:val="008359CB"/>
    <w:rsid w:val="00835A30"/>
    <w:rsid w:val="00835D9C"/>
    <w:rsid w:val="00835E73"/>
    <w:rsid w:val="00835F4E"/>
    <w:rsid w:val="00835F61"/>
    <w:rsid w:val="008366A5"/>
    <w:rsid w:val="0083684F"/>
    <w:rsid w:val="0083690C"/>
    <w:rsid w:val="00836C70"/>
    <w:rsid w:val="00836CFB"/>
    <w:rsid w:val="00836D79"/>
    <w:rsid w:val="00836F28"/>
    <w:rsid w:val="0083705C"/>
    <w:rsid w:val="00837167"/>
    <w:rsid w:val="00837637"/>
    <w:rsid w:val="0083772D"/>
    <w:rsid w:val="008377C1"/>
    <w:rsid w:val="0083787E"/>
    <w:rsid w:val="00837BF2"/>
    <w:rsid w:val="00837D39"/>
    <w:rsid w:val="008400C6"/>
    <w:rsid w:val="00840262"/>
    <w:rsid w:val="008405C8"/>
    <w:rsid w:val="008405F9"/>
    <w:rsid w:val="008406EF"/>
    <w:rsid w:val="00840C5D"/>
    <w:rsid w:val="00840F3E"/>
    <w:rsid w:val="00841317"/>
    <w:rsid w:val="008413DA"/>
    <w:rsid w:val="0084141A"/>
    <w:rsid w:val="0084146D"/>
    <w:rsid w:val="00841655"/>
    <w:rsid w:val="00841690"/>
    <w:rsid w:val="008416AF"/>
    <w:rsid w:val="008416EA"/>
    <w:rsid w:val="00841815"/>
    <w:rsid w:val="008419A3"/>
    <w:rsid w:val="00841AA2"/>
    <w:rsid w:val="00841B23"/>
    <w:rsid w:val="00841BC7"/>
    <w:rsid w:val="00841C52"/>
    <w:rsid w:val="0084223F"/>
    <w:rsid w:val="00842638"/>
    <w:rsid w:val="008427F3"/>
    <w:rsid w:val="00842917"/>
    <w:rsid w:val="00842A7C"/>
    <w:rsid w:val="00842C12"/>
    <w:rsid w:val="008430B1"/>
    <w:rsid w:val="008433BE"/>
    <w:rsid w:val="008435B9"/>
    <w:rsid w:val="008437E5"/>
    <w:rsid w:val="008437F3"/>
    <w:rsid w:val="00843917"/>
    <w:rsid w:val="00843AAF"/>
    <w:rsid w:val="00843D3A"/>
    <w:rsid w:val="00843D7F"/>
    <w:rsid w:val="0084433C"/>
    <w:rsid w:val="008445FC"/>
    <w:rsid w:val="008446C1"/>
    <w:rsid w:val="00844777"/>
    <w:rsid w:val="008448DB"/>
    <w:rsid w:val="008449CE"/>
    <w:rsid w:val="00844A34"/>
    <w:rsid w:val="00844B46"/>
    <w:rsid w:val="008450C7"/>
    <w:rsid w:val="0084517F"/>
    <w:rsid w:val="008452F2"/>
    <w:rsid w:val="008453EB"/>
    <w:rsid w:val="00845611"/>
    <w:rsid w:val="008456F5"/>
    <w:rsid w:val="0084570A"/>
    <w:rsid w:val="008458E3"/>
    <w:rsid w:val="00845B44"/>
    <w:rsid w:val="00845B5D"/>
    <w:rsid w:val="00845DC8"/>
    <w:rsid w:val="0084646D"/>
    <w:rsid w:val="00846752"/>
    <w:rsid w:val="00846963"/>
    <w:rsid w:val="00846A19"/>
    <w:rsid w:val="00847280"/>
    <w:rsid w:val="00847476"/>
    <w:rsid w:val="0084771F"/>
    <w:rsid w:val="00847C73"/>
    <w:rsid w:val="00847D91"/>
    <w:rsid w:val="0085015D"/>
    <w:rsid w:val="008501F1"/>
    <w:rsid w:val="00850548"/>
    <w:rsid w:val="00850721"/>
    <w:rsid w:val="0085072D"/>
    <w:rsid w:val="008507B2"/>
    <w:rsid w:val="008508E0"/>
    <w:rsid w:val="00850926"/>
    <w:rsid w:val="00850A38"/>
    <w:rsid w:val="00850BCC"/>
    <w:rsid w:val="00850C8A"/>
    <w:rsid w:val="00850E27"/>
    <w:rsid w:val="00850E41"/>
    <w:rsid w:val="00850E9B"/>
    <w:rsid w:val="00851319"/>
    <w:rsid w:val="0085167F"/>
    <w:rsid w:val="00851C74"/>
    <w:rsid w:val="00851E1F"/>
    <w:rsid w:val="00852329"/>
    <w:rsid w:val="00852380"/>
    <w:rsid w:val="00852418"/>
    <w:rsid w:val="00852609"/>
    <w:rsid w:val="00852C3D"/>
    <w:rsid w:val="00852C89"/>
    <w:rsid w:val="00852CB2"/>
    <w:rsid w:val="00853444"/>
    <w:rsid w:val="008534C5"/>
    <w:rsid w:val="008535BD"/>
    <w:rsid w:val="0085384F"/>
    <w:rsid w:val="00853DC8"/>
    <w:rsid w:val="00853DE2"/>
    <w:rsid w:val="00853E92"/>
    <w:rsid w:val="00854004"/>
    <w:rsid w:val="008541D5"/>
    <w:rsid w:val="00854540"/>
    <w:rsid w:val="008548BB"/>
    <w:rsid w:val="00854A24"/>
    <w:rsid w:val="00854BE9"/>
    <w:rsid w:val="00854E6D"/>
    <w:rsid w:val="00854F06"/>
    <w:rsid w:val="00854FF8"/>
    <w:rsid w:val="00855335"/>
    <w:rsid w:val="0085566E"/>
    <w:rsid w:val="00855C20"/>
    <w:rsid w:val="00855DE6"/>
    <w:rsid w:val="00855E77"/>
    <w:rsid w:val="00855E7F"/>
    <w:rsid w:val="008562CD"/>
    <w:rsid w:val="00856A50"/>
    <w:rsid w:val="00856A80"/>
    <w:rsid w:val="00856CCA"/>
    <w:rsid w:val="00856DBF"/>
    <w:rsid w:val="00856E39"/>
    <w:rsid w:val="00856E98"/>
    <w:rsid w:val="0085706B"/>
    <w:rsid w:val="008570FC"/>
    <w:rsid w:val="008576D4"/>
    <w:rsid w:val="00857829"/>
    <w:rsid w:val="00857FAF"/>
    <w:rsid w:val="008603EB"/>
    <w:rsid w:val="00860481"/>
    <w:rsid w:val="0086076F"/>
    <w:rsid w:val="0086086E"/>
    <w:rsid w:val="00860DA0"/>
    <w:rsid w:val="00860E10"/>
    <w:rsid w:val="0086117E"/>
    <w:rsid w:val="008612A6"/>
    <w:rsid w:val="00861338"/>
    <w:rsid w:val="0086136A"/>
    <w:rsid w:val="00861491"/>
    <w:rsid w:val="00861522"/>
    <w:rsid w:val="00861562"/>
    <w:rsid w:val="0086180E"/>
    <w:rsid w:val="00862013"/>
    <w:rsid w:val="00862310"/>
    <w:rsid w:val="0086253E"/>
    <w:rsid w:val="0086280D"/>
    <w:rsid w:val="0086347B"/>
    <w:rsid w:val="00863DE3"/>
    <w:rsid w:val="008640D3"/>
    <w:rsid w:val="0086413D"/>
    <w:rsid w:val="00864665"/>
    <w:rsid w:val="008646B2"/>
    <w:rsid w:val="008647F0"/>
    <w:rsid w:val="0086486F"/>
    <w:rsid w:val="008648E0"/>
    <w:rsid w:val="00864A67"/>
    <w:rsid w:val="0086506C"/>
    <w:rsid w:val="00865206"/>
    <w:rsid w:val="008656AC"/>
    <w:rsid w:val="008658CE"/>
    <w:rsid w:val="00865AC4"/>
    <w:rsid w:val="00865AFD"/>
    <w:rsid w:val="008668A9"/>
    <w:rsid w:val="008668EE"/>
    <w:rsid w:val="00866985"/>
    <w:rsid w:val="00866A97"/>
    <w:rsid w:val="00866AE2"/>
    <w:rsid w:val="00866C4E"/>
    <w:rsid w:val="00866C9E"/>
    <w:rsid w:val="00866CDB"/>
    <w:rsid w:val="00866CE1"/>
    <w:rsid w:val="00866E54"/>
    <w:rsid w:val="00866F65"/>
    <w:rsid w:val="00866F79"/>
    <w:rsid w:val="0086713D"/>
    <w:rsid w:val="0086724E"/>
    <w:rsid w:val="0086729F"/>
    <w:rsid w:val="0086736E"/>
    <w:rsid w:val="008674C2"/>
    <w:rsid w:val="0086787F"/>
    <w:rsid w:val="008678A9"/>
    <w:rsid w:val="00867F44"/>
    <w:rsid w:val="00867F75"/>
    <w:rsid w:val="0087004D"/>
    <w:rsid w:val="008700D2"/>
    <w:rsid w:val="00870702"/>
    <w:rsid w:val="00870BEB"/>
    <w:rsid w:val="00870CF5"/>
    <w:rsid w:val="00870E19"/>
    <w:rsid w:val="00870E8D"/>
    <w:rsid w:val="0087169D"/>
    <w:rsid w:val="00871AE7"/>
    <w:rsid w:val="00871C0A"/>
    <w:rsid w:val="00871D4A"/>
    <w:rsid w:val="00871E65"/>
    <w:rsid w:val="008721BB"/>
    <w:rsid w:val="00872319"/>
    <w:rsid w:val="00872525"/>
    <w:rsid w:val="00872680"/>
    <w:rsid w:val="00872B34"/>
    <w:rsid w:val="00872B7D"/>
    <w:rsid w:val="00872C26"/>
    <w:rsid w:val="00872C4D"/>
    <w:rsid w:val="00872D76"/>
    <w:rsid w:val="008730A7"/>
    <w:rsid w:val="00873208"/>
    <w:rsid w:val="0087326A"/>
    <w:rsid w:val="00873447"/>
    <w:rsid w:val="008734D4"/>
    <w:rsid w:val="008735D3"/>
    <w:rsid w:val="008736DF"/>
    <w:rsid w:val="0087374B"/>
    <w:rsid w:val="00873D95"/>
    <w:rsid w:val="00873F36"/>
    <w:rsid w:val="008740E2"/>
    <w:rsid w:val="00874106"/>
    <w:rsid w:val="00874261"/>
    <w:rsid w:val="00874281"/>
    <w:rsid w:val="00874552"/>
    <w:rsid w:val="00874658"/>
    <w:rsid w:val="00874677"/>
    <w:rsid w:val="0087472D"/>
    <w:rsid w:val="00874855"/>
    <w:rsid w:val="008749A4"/>
    <w:rsid w:val="00874A7E"/>
    <w:rsid w:val="00874CCE"/>
    <w:rsid w:val="00874E8A"/>
    <w:rsid w:val="00874EC2"/>
    <w:rsid w:val="00875091"/>
    <w:rsid w:val="008750ED"/>
    <w:rsid w:val="00875327"/>
    <w:rsid w:val="0087559D"/>
    <w:rsid w:val="008759DD"/>
    <w:rsid w:val="00875C36"/>
    <w:rsid w:val="00875D10"/>
    <w:rsid w:val="00875D18"/>
    <w:rsid w:val="00875E49"/>
    <w:rsid w:val="0087612B"/>
    <w:rsid w:val="008764DE"/>
    <w:rsid w:val="00876596"/>
    <w:rsid w:val="00876658"/>
    <w:rsid w:val="00876738"/>
    <w:rsid w:val="00876E6B"/>
    <w:rsid w:val="00876EF8"/>
    <w:rsid w:val="00876FB6"/>
    <w:rsid w:val="0087712A"/>
    <w:rsid w:val="0087729E"/>
    <w:rsid w:val="00877704"/>
    <w:rsid w:val="00877863"/>
    <w:rsid w:val="00877D86"/>
    <w:rsid w:val="00877F7B"/>
    <w:rsid w:val="008804A7"/>
    <w:rsid w:val="008804D1"/>
    <w:rsid w:val="00880539"/>
    <w:rsid w:val="00880678"/>
    <w:rsid w:val="008807F6"/>
    <w:rsid w:val="00880A96"/>
    <w:rsid w:val="00881227"/>
    <w:rsid w:val="00881354"/>
    <w:rsid w:val="00881437"/>
    <w:rsid w:val="0088182F"/>
    <w:rsid w:val="00881923"/>
    <w:rsid w:val="00881A2D"/>
    <w:rsid w:val="00881A58"/>
    <w:rsid w:val="00881C4D"/>
    <w:rsid w:val="008820B6"/>
    <w:rsid w:val="008822D7"/>
    <w:rsid w:val="0088232F"/>
    <w:rsid w:val="0088247D"/>
    <w:rsid w:val="0088252F"/>
    <w:rsid w:val="00882597"/>
    <w:rsid w:val="008826DD"/>
    <w:rsid w:val="0088278E"/>
    <w:rsid w:val="0088285D"/>
    <w:rsid w:val="00882B0A"/>
    <w:rsid w:val="00882D3D"/>
    <w:rsid w:val="00882F4D"/>
    <w:rsid w:val="00882F64"/>
    <w:rsid w:val="00882FD0"/>
    <w:rsid w:val="0088329E"/>
    <w:rsid w:val="008832D2"/>
    <w:rsid w:val="008832DF"/>
    <w:rsid w:val="008833B4"/>
    <w:rsid w:val="008833FB"/>
    <w:rsid w:val="0088365A"/>
    <w:rsid w:val="008838C2"/>
    <w:rsid w:val="008838EC"/>
    <w:rsid w:val="00883A6B"/>
    <w:rsid w:val="00883DEA"/>
    <w:rsid w:val="00884584"/>
    <w:rsid w:val="00884759"/>
    <w:rsid w:val="00884AB0"/>
    <w:rsid w:val="00884BC5"/>
    <w:rsid w:val="00884E68"/>
    <w:rsid w:val="00884EC3"/>
    <w:rsid w:val="008850B6"/>
    <w:rsid w:val="0088536A"/>
    <w:rsid w:val="008853F3"/>
    <w:rsid w:val="008854F6"/>
    <w:rsid w:val="00885964"/>
    <w:rsid w:val="00885C2A"/>
    <w:rsid w:val="00886325"/>
    <w:rsid w:val="0088643E"/>
    <w:rsid w:val="008864EA"/>
    <w:rsid w:val="0088662D"/>
    <w:rsid w:val="008868F0"/>
    <w:rsid w:val="00886CBC"/>
    <w:rsid w:val="00886E40"/>
    <w:rsid w:val="00886F1D"/>
    <w:rsid w:val="00886FD3"/>
    <w:rsid w:val="008870D5"/>
    <w:rsid w:val="00887891"/>
    <w:rsid w:val="00887AC7"/>
    <w:rsid w:val="00887B3E"/>
    <w:rsid w:val="00887F53"/>
    <w:rsid w:val="00887F7F"/>
    <w:rsid w:val="0089007D"/>
    <w:rsid w:val="00890A7D"/>
    <w:rsid w:val="00890AC3"/>
    <w:rsid w:val="00890C89"/>
    <w:rsid w:val="00890EC9"/>
    <w:rsid w:val="00891167"/>
    <w:rsid w:val="00891545"/>
    <w:rsid w:val="00891784"/>
    <w:rsid w:val="00891799"/>
    <w:rsid w:val="00891C4F"/>
    <w:rsid w:val="00891DFC"/>
    <w:rsid w:val="00892807"/>
    <w:rsid w:val="00892894"/>
    <w:rsid w:val="00892957"/>
    <w:rsid w:val="00892AF0"/>
    <w:rsid w:val="00892CBF"/>
    <w:rsid w:val="00892D48"/>
    <w:rsid w:val="00892DE6"/>
    <w:rsid w:val="00892DF2"/>
    <w:rsid w:val="00893385"/>
    <w:rsid w:val="008934A2"/>
    <w:rsid w:val="0089354A"/>
    <w:rsid w:val="0089356B"/>
    <w:rsid w:val="008939A0"/>
    <w:rsid w:val="00893A0C"/>
    <w:rsid w:val="00893A3E"/>
    <w:rsid w:val="00893FA4"/>
    <w:rsid w:val="00893FFD"/>
    <w:rsid w:val="008942CC"/>
    <w:rsid w:val="008943C5"/>
    <w:rsid w:val="008946BD"/>
    <w:rsid w:val="008947EF"/>
    <w:rsid w:val="0089480E"/>
    <w:rsid w:val="008948B6"/>
    <w:rsid w:val="00894D0D"/>
    <w:rsid w:val="00894D66"/>
    <w:rsid w:val="00894ECD"/>
    <w:rsid w:val="00894FB6"/>
    <w:rsid w:val="00895094"/>
    <w:rsid w:val="0089517D"/>
    <w:rsid w:val="00895258"/>
    <w:rsid w:val="008953B5"/>
    <w:rsid w:val="00895858"/>
    <w:rsid w:val="00895A2E"/>
    <w:rsid w:val="00895B31"/>
    <w:rsid w:val="00895B5D"/>
    <w:rsid w:val="00895BD6"/>
    <w:rsid w:val="00895C14"/>
    <w:rsid w:val="00895C2A"/>
    <w:rsid w:val="00895FDC"/>
    <w:rsid w:val="0089652E"/>
    <w:rsid w:val="0089656F"/>
    <w:rsid w:val="008965D0"/>
    <w:rsid w:val="008966F2"/>
    <w:rsid w:val="00896763"/>
    <w:rsid w:val="00896985"/>
    <w:rsid w:val="00896A35"/>
    <w:rsid w:val="00896AC4"/>
    <w:rsid w:val="00896B61"/>
    <w:rsid w:val="00896BFD"/>
    <w:rsid w:val="00896C2B"/>
    <w:rsid w:val="00896CF6"/>
    <w:rsid w:val="00896F0F"/>
    <w:rsid w:val="00896F5C"/>
    <w:rsid w:val="00897428"/>
    <w:rsid w:val="008974F8"/>
    <w:rsid w:val="00897535"/>
    <w:rsid w:val="0089777B"/>
    <w:rsid w:val="00897904"/>
    <w:rsid w:val="0089798B"/>
    <w:rsid w:val="00897A07"/>
    <w:rsid w:val="00897A3E"/>
    <w:rsid w:val="00897D74"/>
    <w:rsid w:val="008A0080"/>
    <w:rsid w:val="008A03F5"/>
    <w:rsid w:val="008A0475"/>
    <w:rsid w:val="008A091A"/>
    <w:rsid w:val="008A091C"/>
    <w:rsid w:val="008A0B10"/>
    <w:rsid w:val="008A0C1B"/>
    <w:rsid w:val="008A0E3A"/>
    <w:rsid w:val="008A170C"/>
    <w:rsid w:val="008A1893"/>
    <w:rsid w:val="008A18B8"/>
    <w:rsid w:val="008A1BEF"/>
    <w:rsid w:val="008A1D10"/>
    <w:rsid w:val="008A20B1"/>
    <w:rsid w:val="008A2130"/>
    <w:rsid w:val="008A2550"/>
    <w:rsid w:val="008A25E6"/>
    <w:rsid w:val="008A27D0"/>
    <w:rsid w:val="008A27E1"/>
    <w:rsid w:val="008A29BA"/>
    <w:rsid w:val="008A305F"/>
    <w:rsid w:val="008A30D7"/>
    <w:rsid w:val="008A3267"/>
    <w:rsid w:val="008A3270"/>
    <w:rsid w:val="008A333D"/>
    <w:rsid w:val="008A3460"/>
    <w:rsid w:val="008A36FF"/>
    <w:rsid w:val="008A3732"/>
    <w:rsid w:val="008A3760"/>
    <w:rsid w:val="008A3869"/>
    <w:rsid w:val="008A39E3"/>
    <w:rsid w:val="008A3EF5"/>
    <w:rsid w:val="008A4040"/>
    <w:rsid w:val="008A438F"/>
    <w:rsid w:val="008A43FE"/>
    <w:rsid w:val="008A4530"/>
    <w:rsid w:val="008A48B4"/>
    <w:rsid w:val="008A4BEA"/>
    <w:rsid w:val="008A4D95"/>
    <w:rsid w:val="008A4DFF"/>
    <w:rsid w:val="008A4E8E"/>
    <w:rsid w:val="008A4F24"/>
    <w:rsid w:val="008A509F"/>
    <w:rsid w:val="008A515A"/>
    <w:rsid w:val="008A5252"/>
    <w:rsid w:val="008A527C"/>
    <w:rsid w:val="008A52E1"/>
    <w:rsid w:val="008A5353"/>
    <w:rsid w:val="008A54E0"/>
    <w:rsid w:val="008A56B6"/>
    <w:rsid w:val="008A573E"/>
    <w:rsid w:val="008A5885"/>
    <w:rsid w:val="008A5AB3"/>
    <w:rsid w:val="008A6652"/>
    <w:rsid w:val="008A68E3"/>
    <w:rsid w:val="008A6A42"/>
    <w:rsid w:val="008A6B68"/>
    <w:rsid w:val="008A713F"/>
    <w:rsid w:val="008A7536"/>
    <w:rsid w:val="008A77B8"/>
    <w:rsid w:val="008A7EC9"/>
    <w:rsid w:val="008B0031"/>
    <w:rsid w:val="008B0086"/>
    <w:rsid w:val="008B0122"/>
    <w:rsid w:val="008B0235"/>
    <w:rsid w:val="008B0255"/>
    <w:rsid w:val="008B0390"/>
    <w:rsid w:val="008B05B1"/>
    <w:rsid w:val="008B09B6"/>
    <w:rsid w:val="008B0AAB"/>
    <w:rsid w:val="008B0BD1"/>
    <w:rsid w:val="008B1351"/>
    <w:rsid w:val="008B140D"/>
    <w:rsid w:val="008B1707"/>
    <w:rsid w:val="008B1F23"/>
    <w:rsid w:val="008B21CF"/>
    <w:rsid w:val="008B2539"/>
    <w:rsid w:val="008B25EA"/>
    <w:rsid w:val="008B2967"/>
    <w:rsid w:val="008B2B99"/>
    <w:rsid w:val="008B2C63"/>
    <w:rsid w:val="008B2CD6"/>
    <w:rsid w:val="008B2EA8"/>
    <w:rsid w:val="008B2F09"/>
    <w:rsid w:val="008B323C"/>
    <w:rsid w:val="008B325C"/>
    <w:rsid w:val="008B346A"/>
    <w:rsid w:val="008B37BF"/>
    <w:rsid w:val="008B3E4A"/>
    <w:rsid w:val="008B407C"/>
    <w:rsid w:val="008B407E"/>
    <w:rsid w:val="008B4440"/>
    <w:rsid w:val="008B485D"/>
    <w:rsid w:val="008B5B85"/>
    <w:rsid w:val="008B5E65"/>
    <w:rsid w:val="008B5E99"/>
    <w:rsid w:val="008B6505"/>
    <w:rsid w:val="008B6644"/>
    <w:rsid w:val="008B6754"/>
    <w:rsid w:val="008B6962"/>
    <w:rsid w:val="008B6A81"/>
    <w:rsid w:val="008B6A85"/>
    <w:rsid w:val="008B6B5E"/>
    <w:rsid w:val="008B6CE3"/>
    <w:rsid w:val="008B6CFE"/>
    <w:rsid w:val="008B7269"/>
    <w:rsid w:val="008B751C"/>
    <w:rsid w:val="008B75E1"/>
    <w:rsid w:val="008B769D"/>
    <w:rsid w:val="008B76CC"/>
    <w:rsid w:val="008B7753"/>
    <w:rsid w:val="008B780E"/>
    <w:rsid w:val="008C00FC"/>
    <w:rsid w:val="008C05C4"/>
    <w:rsid w:val="008C062F"/>
    <w:rsid w:val="008C0738"/>
    <w:rsid w:val="008C0875"/>
    <w:rsid w:val="008C0876"/>
    <w:rsid w:val="008C08BE"/>
    <w:rsid w:val="008C0A4E"/>
    <w:rsid w:val="008C0A5F"/>
    <w:rsid w:val="008C0C91"/>
    <w:rsid w:val="008C0DBA"/>
    <w:rsid w:val="008C0EF0"/>
    <w:rsid w:val="008C1430"/>
    <w:rsid w:val="008C19C0"/>
    <w:rsid w:val="008C19C8"/>
    <w:rsid w:val="008C1BBF"/>
    <w:rsid w:val="008C1D4B"/>
    <w:rsid w:val="008C1D78"/>
    <w:rsid w:val="008C218D"/>
    <w:rsid w:val="008C29EC"/>
    <w:rsid w:val="008C29FE"/>
    <w:rsid w:val="008C2CAA"/>
    <w:rsid w:val="008C2F9F"/>
    <w:rsid w:val="008C32C7"/>
    <w:rsid w:val="008C32F7"/>
    <w:rsid w:val="008C348A"/>
    <w:rsid w:val="008C3524"/>
    <w:rsid w:val="008C37EF"/>
    <w:rsid w:val="008C39E1"/>
    <w:rsid w:val="008C3BDC"/>
    <w:rsid w:val="008C3EA8"/>
    <w:rsid w:val="008C42C7"/>
    <w:rsid w:val="008C4894"/>
    <w:rsid w:val="008C48F1"/>
    <w:rsid w:val="008C4920"/>
    <w:rsid w:val="008C4B6F"/>
    <w:rsid w:val="008C5408"/>
    <w:rsid w:val="008C54EB"/>
    <w:rsid w:val="008C5D0A"/>
    <w:rsid w:val="008C5D82"/>
    <w:rsid w:val="008C5F9C"/>
    <w:rsid w:val="008C617A"/>
    <w:rsid w:val="008C6281"/>
    <w:rsid w:val="008C63BB"/>
    <w:rsid w:val="008C6420"/>
    <w:rsid w:val="008C667D"/>
    <w:rsid w:val="008C673A"/>
    <w:rsid w:val="008C6AF0"/>
    <w:rsid w:val="008C6D43"/>
    <w:rsid w:val="008C70CC"/>
    <w:rsid w:val="008C7247"/>
    <w:rsid w:val="008C72B8"/>
    <w:rsid w:val="008C7379"/>
    <w:rsid w:val="008C7424"/>
    <w:rsid w:val="008C74BE"/>
    <w:rsid w:val="008C75CA"/>
    <w:rsid w:val="008C75CD"/>
    <w:rsid w:val="008C75CE"/>
    <w:rsid w:val="008C768B"/>
    <w:rsid w:val="008C784F"/>
    <w:rsid w:val="008C78BC"/>
    <w:rsid w:val="008C7ABE"/>
    <w:rsid w:val="008C7D04"/>
    <w:rsid w:val="008C7DF5"/>
    <w:rsid w:val="008C7F8D"/>
    <w:rsid w:val="008C7FB2"/>
    <w:rsid w:val="008D00D6"/>
    <w:rsid w:val="008D028C"/>
    <w:rsid w:val="008D0439"/>
    <w:rsid w:val="008D07A6"/>
    <w:rsid w:val="008D07AE"/>
    <w:rsid w:val="008D07EF"/>
    <w:rsid w:val="008D0B8D"/>
    <w:rsid w:val="008D0D53"/>
    <w:rsid w:val="008D0FA6"/>
    <w:rsid w:val="008D1375"/>
    <w:rsid w:val="008D147F"/>
    <w:rsid w:val="008D1484"/>
    <w:rsid w:val="008D1661"/>
    <w:rsid w:val="008D175E"/>
    <w:rsid w:val="008D1A35"/>
    <w:rsid w:val="008D1B8F"/>
    <w:rsid w:val="008D1F52"/>
    <w:rsid w:val="008D1F9D"/>
    <w:rsid w:val="008D20B1"/>
    <w:rsid w:val="008D2267"/>
    <w:rsid w:val="008D2847"/>
    <w:rsid w:val="008D2882"/>
    <w:rsid w:val="008D2884"/>
    <w:rsid w:val="008D2965"/>
    <w:rsid w:val="008D299D"/>
    <w:rsid w:val="008D2A84"/>
    <w:rsid w:val="008D2E61"/>
    <w:rsid w:val="008D3192"/>
    <w:rsid w:val="008D3293"/>
    <w:rsid w:val="008D33AE"/>
    <w:rsid w:val="008D349A"/>
    <w:rsid w:val="008D366F"/>
    <w:rsid w:val="008D38DD"/>
    <w:rsid w:val="008D3910"/>
    <w:rsid w:val="008D3978"/>
    <w:rsid w:val="008D3A18"/>
    <w:rsid w:val="008D3C32"/>
    <w:rsid w:val="008D3D47"/>
    <w:rsid w:val="008D3F3C"/>
    <w:rsid w:val="008D3FA9"/>
    <w:rsid w:val="008D443E"/>
    <w:rsid w:val="008D4532"/>
    <w:rsid w:val="008D46B3"/>
    <w:rsid w:val="008D49CA"/>
    <w:rsid w:val="008D4AAF"/>
    <w:rsid w:val="008D4D3F"/>
    <w:rsid w:val="008D4E3C"/>
    <w:rsid w:val="008D512D"/>
    <w:rsid w:val="008D5179"/>
    <w:rsid w:val="008D52DB"/>
    <w:rsid w:val="008D55BE"/>
    <w:rsid w:val="008D58D3"/>
    <w:rsid w:val="008D59FC"/>
    <w:rsid w:val="008D5B1B"/>
    <w:rsid w:val="008D5B4E"/>
    <w:rsid w:val="008D5DDC"/>
    <w:rsid w:val="008D5E9E"/>
    <w:rsid w:val="008D60A5"/>
    <w:rsid w:val="008D60FD"/>
    <w:rsid w:val="008D618B"/>
    <w:rsid w:val="008D6AD1"/>
    <w:rsid w:val="008D6B3B"/>
    <w:rsid w:val="008D6CE2"/>
    <w:rsid w:val="008D6CFF"/>
    <w:rsid w:val="008D6F54"/>
    <w:rsid w:val="008D712D"/>
    <w:rsid w:val="008D744B"/>
    <w:rsid w:val="008D75BB"/>
    <w:rsid w:val="008D78FA"/>
    <w:rsid w:val="008D7BBE"/>
    <w:rsid w:val="008E0255"/>
    <w:rsid w:val="008E0433"/>
    <w:rsid w:val="008E0487"/>
    <w:rsid w:val="008E05E2"/>
    <w:rsid w:val="008E0B5B"/>
    <w:rsid w:val="008E0CF5"/>
    <w:rsid w:val="008E0EF9"/>
    <w:rsid w:val="008E10A7"/>
    <w:rsid w:val="008E15D8"/>
    <w:rsid w:val="008E15F7"/>
    <w:rsid w:val="008E1BE5"/>
    <w:rsid w:val="008E1D72"/>
    <w:rsid w:val="008E1D77"/>
    <w:rsid w:val="008E1DC9"/>
    <w:rsid w:val="008E1EA3"/>
    <w:rsid w:val="008E1FE0"/>
    <w:rsid w:val="008E227D"/>
    <w:rsid w:val="008E23CF"/>
    <w:rsid w:val="008E2435"/>
    <w:rsid w:val="008E2493"/>
    <w:rsid w:val="008E25C1"/>
    <w:rsid w:val="008E2988"/>
    <w:rsid w:val="008E2AB4"/>
    <w:rsid w:val="008E2AC4"/>
    <w:rsid w:val="008E2C37"/>
    <w:rsid w:val="008E2EA7"/>
    <w:rsid w:val="008E2F2F"/>
    <w:rsid w:val="008E2F30"/>
    <w:rsid w:val="008E319A"/>
    <w:rsid w:val="008E330B"/>
    <w:rsid w:val="008E3362"/>
    <w:rsid w:val="008E3D02"/>
    <w:rsid w:val="008E40D5"/>
    <w:rsid w:val="008E478D"/>
    <w:rsid w:val="008E49B1"/>
    <w:rsid w:val="008E49FC"/>
    <w:rsid w:val="008E4B65"/>
    <w:rsid w:val="008E5015"/>
    <w:rsid w:val="008E52CD"/>
    <w:rsid w:val="008E579B"/>
    <w:rsid w:val="008E57DC"/>
    <w:rsid w:val="008E5A7E"/>
    <w:rsid w:val="008E5BDA"/>
    <w:rsid w:val="008E5E12"/>
    <w:rsid w:val="008E637C"/>
    <w:rsid w:val="008E64A9"/>
    <w:rsid w:val="008E665C"/>
    <w:rsid w:val="008E6692"/>
    <w:rsid w:val="008E6B75"/>
    <w:rsid w:val="008E6C0E"/>
    <w:rsid w:val="008E6D0E"/>
    <w:rsid w:val="008E7080"/>
    <w:rsid w:val="008E73E6"/>
    <w:rsid w:val="008E75EB"/>
    <w:rsid w:val="008E762A"/>
    <w:rsid w:val="008E790A"/>
    <w:rsid w:val="008E7D24"/>
    <w:rsid w:val="008E7E70"/>
    <w:rsid w:val="008F0313"/>
    <w:rsid w:val="008F0455"/>
    <w:rsid w:val="008F0590"/>
    <w:rsid w:val="008F0ACE"/>
    <w:rsid w:val="008F0B6D"/>
    <w:rsid w:val="008F0C1D"/>
    <w:rsid w:val="008F0F14"/>
    <w:rsid w:val="008F1011"/>
    <w:rsid w:val="008F1223"/>
    <w:rsid w:val="008F1367"/>
    <w:rsid w:val="008F1574"/>
    <w:rsid w:val="008F1786"/>
    <w:rsid w:val="008F1841"/>
    <w:rsid w:val="008F1A24"/>
    <w:rsid w:val="008F1B9C"/>
    <w:rsid w:val="008F1D77"/>
    <w:rsid w:val="008F1E62"/>
    <w:rsid w:val="008F1F79"/>
    <w:rsid w:val="008F2255"/>
    <w:rsid w:val="008F2296"/>
    <w:rsid w:val="008F23D8"/>
    <w:rsid w:val="008F2528"/>
    <w:rsid w:val="008F29ED"/>
    <w:rsid w:val="008F2AF0"/>
    <w:rsid w:val="008F2EAC"/>
    <w:rsid w:val="008F30D9"/>
    <w:rsid w:val="008F3656"/>
    <w:rsid w:val="008F3BBA"/>
    <w:rsid w:val="008F4224"/>
    <w:rsid w:val="008F448C"/>
    <w:rsid w:val="008F4722"/>
    <w:rsid w:val="008F48D3"/>
    <w:rsid w:val="008F4922"/>
    <w:rsid w:val="008F4A90"/>
    <w:rsid w:val="008F4B14"/>
    <w:rsid w:val="008F4B16"/>
    <w:rsid w:val="008F4C00"/>
    <w:rsid w:val="008F4CA0"/>
    <w:rsid w:val="008F4DE1"/>
    <w:rsid w:val="008F4F8C"/>
    <w:rsid w:val="008F5647"/>
    <w:rsid w:val="008F57EB"/>
    <w:rsid w:val="008F59B5"/>
    <w:rsid w:val="008F5A15"/>
    <w:rsid w:val="008F5A91"/>
    <w:rsid w:val="008F5B4C"/>
    <w:rsid w:val="008F5B67"/>
    <w:rsid w:val="008F5CB1"/>
    <w:rsid w:val="008F5F84"/>
    <w:rsid w:val="008F60A7"/>
    <w:rsid w:val="008F63BB"/>
    <w:rsid w:val="008F63FF"/>
    <w:rsid w:val="008F64D1"/>
    <w:rsid w:val="008F650F"/>
    <w:rsid w:val="008F66C3"/>
    <w:rsid w:val="008F6A6C"/>
    <w:rsid w:val="008F6AEB"/>
    <w:rsid w:val="008F6AF2"/>
    <w:rsid w:val="008F6B6B"/>
    <w:rsid w:val="008F6F4D"/>
    <w:rsid w:val="008F704C"/>
    <w:rsid w:val="008F70A1"/>
    <w:rsid w:val="008F70AD"/>
    <w:rsid w:val="008F7239"/>
    <w:rsid w:val="008F72B5"/>
    <w:rsid w:val="008F74EA"/>
    <w:rsid w:val="008F76F9"/>
    <w:rsid w:val="008F783E"/>
    <w:rsid w:val="008F78EE"/>
    <w:rsid w:val="008F7A8B"/>
    <w:rsid w:val="008F7B73"/>
    <w:rsid w:val="008F7C85"/>
    <w:rsid w:val="008F7D00"/>
    <w:rsid w:val="008F7D16"/>
    <w:rsid w:val="008F7D64"/>
    <w:rsid w:val="00900118"/>
    <w:rsid w:val="0090014E"/>
    <w:rsid w:val="009002A3"/>
    <w:rsid w:val="00900704"/>
    <w:rsid w:val="00900713"/>
    <w:rsid w:val="009007E0"/>
    <w:rsid w:val="0090086D"/>
    <w:rsid w:val="0090090A"/>
    <w:rsid w:val="00900962"/>
    <w:rsid w:val="009009E3"/>
    <w:rsid w:val="00901323"/>
    <w:rsid w:val="00901588"/>
    <w:rsid w:val="0090170C"/>
    <w:rsid w:val="009018EF"/>
    <w:rsid w:val="00901975"/>
    <w:rsid w:val="009019FF"/>
    <w:rsid w:val="00901BE5"/>
    <w:rsid w:val="00901FBB"/>
    <w:rsid w:val="009020F1"/>
    <w:rsid w:val="00902403"/>
    <w:rsid w:val="00902409"/>
    <w:rsid w:val="009027BC"/>
    <w:rsid w:val="00902B68"/>
    <w:rsid w:val="00902DCD"/>
    <w:rsid w:val="00902EAB"/>
    <w:rsid w:val="009033F3"/>
    <w:rsid w:val="00903457"/>
    <w:rsid w:val="00903552"/>
    <w:rsid w:val="0090357B"/>
    <w:rsid w:val="009035AE"/>
    <w:rsid w:val="00903855"/>
    <w:rsid w:val="00903F0D"/>
    <w:rsid w:val="0090403F"/>
    <w:rsid w:val="00904198"/>
    <w:rsid w:val="00904489"/>
    <w:rsid w:val="009047FD"/>
    <w:rsid w:val="009048DB"/>
    <w:rsid w:val="009049A7"/>
    <w:rsid w:val="009049AD"/>
    <w:rsid w:val="00904AF1"/>
    <w:rsid w:val="00904CA1"/>
    <w:rsid w:val="00904CCD"/>
    <w:rsid w:val="00904E27"/>
    <w:rsid w:val="00904EA1"/>
    <w:rsid w:val="00904F21"/>
    <w:rsid w:val="00905006"/>
    <w:rsid w:val="009055BE"/>
    <w:rsid w:val="009055CB"/>
    <w:rsid w:val="00905693"/>
    <w:rsid w:val="009056E6"/>
    <w:rsid w:val="00905988"/>
    <w:rsid w:val="00905A5D"/>
    <w:rsid w:val="00905B1C"/>
    <w:rsid w:val="00905B81"/>
    <w:rsid w:val="00905BF9"/>
    <w:rsid w:val="00905D34"/>
    <w:rsid w:val="00905ED4"/>
    <w:rsid w:val="00906122"/>
    <w:rsid w:val="00906251"/>
    <w:rsid w:val="009067C3"/>
    <w:rsid w:val="00906B01"/>
    <w:rsid w:val="00906DFB"/>
    <w:rsid w:val="0090707C"/>
    <w:rsid w:val="00907137"/>
    <w:rsid w:val="009072D9"/>
    <w:rsid w:val="00907349"/>
    <w:rsid w:val="00907522"/>
    <w:rsid w:val="0090765C"/>
    <w:rsid w:val="00907BD7"/>
    <w:rsid w:val="00907D17"/>
    <w:rsid w:val="00907DDF"/>
    <w:rsid w:val="00910039"/>
    <w:rsid w:val="009101DF"/>
    <w:rsid w:val="0091032E"/>
    <w:rsid w:val="00910797"/>
    <w:rsid w:val="00910904"/>
    <w:rsid w:val="00910928"/>
    <w:rsid w:val="00910AA8"/>
    <w:rsid w:val="0091164D"/>
    <w:rsid w:val="00911B71"/>
    <w:rsid w:val="00911C77"/>
    <w:rsid w:val="00911C93"/>
    <w:rsid w:val="00911E16"/>
    <w:rsid w:val="00911FB1"/>
    <w:rsid w:val="009121BD"/>
    <w:rsid w:val="00912278"/>
    <w:rsid w:val="00912368"/>
    <w:rsid w:val="00912557"/>
    <w:rsid w:val="00912695"/>
    <w:rsid w:val="00912849"/>
    <w:rsid w:val="00912890"/>
    <w:rsid w:val="009128CE"/>
    <w:rsid w:val="0091295F"/>
    <w:rsid w:val="00912BBC"/>
    <w:rsid w:val="00912DEE"/>
    <w:rsid w:val="00912F53"/>
    <w:rsid w:val="00912F5D"/>
    <w:rsid w:val="00912FAA"/>
    <w:rsid w:val="009130F6"/>
    <w:rsid w:val="00913A59"/>
    <w:rsid w:val="00913AE9"/>
    <w:rsid w:val="00913C68"/>
    <w:rsid w:val="00914080"/>
    <w:rsid w:val="00914081"/>
    <w:rsid w:val="009141C2"/>
    <w:rsid w:val="009141F0"/>
    <w:rsid w:val="009142E5"/>
    <w:rsid w:val="00914391"/>
    <w:rsid w:val="009145E8"/>
    <w:rsid w:val="00914954"/>
    <w:rsid w:val="00914B89"/>
    <w:rsid w:val="00914BE6"/>
    <w:rsid w:val="00914C92"/>
    <w:rsid w:val="00914E5C"/>
    <w:rsid w:val="00915014"/>
    <w:rsid w:val="009152E7"/>
    <w:rsid w:val="00915395"/>
    <w:rsid w:val="009157BF"/>
    <w:rsid w:val="0091580D"/>
    <w:rsid w:val="0091594D"/>
    <w:rsid w:val="00915A88"/>
    <w:rsid w:val="009160C6"/>
    <w:rsid w:val="0091650F"/>
    <w:rsid w:val="00916809"/>
    <w:rsid w:val="00916D2F"/>
    <w:rsid w:val="00917129"/>
    <w:rsid w:val="009173A8"/>
    <w:rsid w:val="009177D4"/>
    <w:rsid w:val="0091788C"/>
    <w:rsid w:val="00917942"/>
    <w:rsid w:val="009179B4"/>
    <w:rsid w:val="00917D8D"/>
    <w:rsid w:val="00917F58"/>
    <w:rsid w:val="0092009F"/>
    <w:rsid w:val="009200B9"/>
    <w:rsid w:val="00920133"/>
    <w:rsid w:val="009202E4"/>
    <w:rsid w:val="009203E7"/>
    <w:rsid w:val="00920685"/>
    <w:rsid w:val="00920688"/>
    <w:rsid w:val="009208DF"/>
    <w:rsid w:val="00920A8A"/>
    <w:rsid w:val="00920C1C"/>
    <w:rsid w:val="00920D1C"/>
    <w:rsid w:val="00920ED1"/>
    <w:rsid w:val="00920FBC"/>
    <w:rsid w:val="00920FDD"/>
    <w:rsid w:val="009217AD"/>
    <w:rsid w:val="00921879"/>
    <w:rsid w:val="00921948"/>
    <w:rsid w:val="00921BE8"/>
    <w:rsid w:val="00921BE9"/>
    <w:rsid w:val="00921C4E"/>
    <w:rsid w:val="00921DAC"/>
    <w:rsid w:val="00921F0C"/>
    <w:rsid w:val="00921F25"/>
    <w:rsid w:val="00921FF2"/>
    <w:rsid w:val="00922012"/>
    <w:rsid w:val="00922013"/>
    <w:rsid w:val="009220F7"/>
    <w:rsid w:val="00922357"/>
    <w:rsid w:val="009225F3"/>
    <w:rsid w:val="00922829"/>
    <w:rsid w:val="00922F34"/>
    <w:rsid w:val="00923017"/>
    <w:rsid w:val="00923187"/>
    <w:rsid w:val="009231A1"/>
    <w:rsid w:val="009231CF"/>
    <w:rsid w:val="00923321"/>
    <w:rsid w:val="00923424"/>
    <w:rsid w:val="00923534"/>
    <w:rsid w:val="00923A3D"/>
    <w:rsid w:val="00923A83"/>
    <w:rsid w:val="009240BB"/>
    <w:rsid w:val="0092427E"/>
    <w:rsid w:val="00924539"/>
    <w:rsid w:val="009245B8"/>
    <w:rsid w:val="009245DF"/>
    <w:rsid w:val="00924905"/>
    <w:rsid w:val="0092496A"/>
    <w:rsid w:val="00924A9E"/>
    <w:rsid w:val="00924F5D"/>
    <w:rsid w:val="00924F86"/>
    <w:rsid w:val="0092512A"/>
    <w:rsid w:val="00925157"/>
    <w:rsid w:val="00925286"/>
    <w:rsid w:val="00925292"/>
    <w:rsid w:val="00925338"/>
    <w:rsid w:val="00925628"/>
    <w:rsid w:val="0092572F"/>
    <w:rsid w:val="009257DA"/>
    <w:rsid w:val="00925E2F"/>
    <w:rsid w:val="00925F18"/>
    <w:rsid w:val="009262AB"/>
    <w:rsid w:val="00926346"/>
    <w:rsid w:val="009264BF"/>
    <w:rsid w:val="00926585"/>
    <w:rsid w:val="00927213"/>
    <w:rsid w:val="00927270"/>
    <w:rsid w:val="0092734F"/>
    <w:rsid w:val="00927404"/>
    <w:rsid w:val="009274D2"/>
    <w:rsid w:val="00927572"/>
    <w:rsid w:val="00927E30"/>
    <w:rsid w:val="00927FF1"/>
    <w:rsid w:val="009300B4"/>
    <w:rsid w:val="00930243"/>
    <w:rsid w:val="00930D61"/>
    <w:rsid w:val="00930E7F"/>
    <w:rsid w:val="00930FF2"/>
    <w:rsid w:val="00931032"/>
    <w:rsid w:val="00931054"/>
    <w:rsid w:val="009312AF"/>
    <w:rsid w:val="0093143B"/>
    <w:rsid w:val="00931520"/>
    <w:rsid w:val="00931579"/>
    <w:rsid w:val="009316E9"/>
    <w:rsid w:val="00931A34"/>
    <w:rsid w:val="00931BCD"/>
    <w:rsid w:val="00931DBE"/>
    <w:rsid w:val="00931E1D"/>
    <w:rsid w:val="00931ED2"/>
    <w:rsid w:val="0093200C"/>
    <w:rsid w:val="00932116"/>
    <w:rsid w:val="0093261F"/>
    <w:rsid w:val="0093268B"/>
    <w:rsid w:val="00932824"/>
    <w:rsid w:val="00932906"/>
    <w:rsid w:val="00932AF2"/>
    <w:rsid w:val="00932BFD"/>
    <w:rsid w:val="00932D0A"/>
    <w:rsid w:val="00932DDE"/>
    <w:rsid w:val="00933074"/>
    <w:rsid w:val="0093353D"/>
    <w:rsid w:val="00933579"/>
    <w:rsid w:val="00933711"/>
    <w:rsid w:val="009339C4"/>
    <w:rsid w:val="00933BB9"/>
    <w:rsid w:val="00933EEF"/>
    <w:rsid w:val="00933FB6"/>
    <w:rsid w:val="00933FD2"/>
    <w:rsid w:val="009340EE"/>
    <w:rsid w:val="00934174"/>
    <w:rsid w:val="009345DE"/>
    <w:rsid w:val="00934722"/>
    <w:rsid w:val="00934A32"/>
    <w:rsid w:val="00934B8F"/>
    <w:rsid w:val="00934D92"/>
    <w:rsid w:val="00934F2F"/>
    <w:rsid w:val="009358CF"/>
    <w:rsid w:val="00935C1F"/>
    <w:rsid w:val="00935EE5"/>
    <w:rsid w:val="00936006"/>
    <w:rsid w:val="009367A7"/>
    <w:rsid w:val="0093680C"/>
    <w:rsid w:val="009369E1"/>
    <w:rsid w:val="00936B07"/>
    <w:rsid w:val="00936BAF"/>
    <w:rsid w:val="00936F5C"/>
    <w:rsid w:val="00936F7D"/>
    <w:rsid w:val="00937257"/>
    <w:rsid w:val="00937487"/>
    <w:rsid w:val="009378C5"/>
    <w:rsid w:val="0093799F"/>
    <w:rsid w:val="009379E9"/>
    <w:rsid w:val="00937FD8"/>
    <w:rsid w:val="00940144"/>
    <w:rsid w:val="00940159"/>
    <w:rsid w:val="0094016C"/>
    <w:rsid w:val="00940300"/>
    <w:rsid w:val="0094034F"/>
    <w:rsid w:val="00940790"/>
    <w:rsid w:val="00940918"/>
    <w:rsid w:val="009410BC"/>
    <w:rsid w:val="009411F7"/>
    <w:rsid w:val="00941273"/>
    <w:rsid w:val="009412C6"/>
    <w:rsid w:val="00941471"/>
    <w:rsid w:val="00941749"/>
    <w:rsid w:val="00941F47"/>
    <w:rsid w:val="00942097"/>
    <w:rsid w:val="0094219C"/>
    <w:rsid w:val="00942284"/>
    <w:rsid w:val="009424E6"/>
    <w:rsid w:val="00942860"/>
    <w:rsid w:val="00942CA1"/>
    <w:rsid w:val="00942D85"/>
    <w:rsid w:val="00942EA1"/>
    <w:rsid w:val="00942F88"/>
    <w:rsid w:val="0094359D"/>
    <w:rsid w:val="00943AC0"/>
    <w:rsid w:val="00943AC2"/>
    <w:rsid w:val="00943C40"/>
    <w:rsid w:val="00943D21"/>
    <w:rsid w:val="00943F13"/>
    <w:rsid w:val="00943F1F"/>
    <w:rsid w:val="00944020"/>
    <w:rsid w:val="00944043"/>
    <w:rsid w:val="009442A0"/>
    <w:rsid w:val="009444C1"/>
    <w:rsid w:val="0094470E"/>
    <w:rsid w:val="009448B0"/>
    <w:rsid w:val="00944B3A"/>
    <w:rsid w:val="00944C0C"/>
    <w:rsid w:val="00944CB6"/>
    <w:rsid w:val="00944D83"/>
    <w:rsid w:val="00944DDA"/>
    <w:rsid w:val="00944FAD"/>
    <w:rsid w:val="0094557E"/>
    <w:rsid w:val="009457C8"/>
    <w:rsid w:val="00945B8F"/>
    <w:rsid w:val="00945EAD"/>
    <w:rsid w:val="009460B2"/>
    <w:rsid w:val="00946AFB"/>
    <w:rsid w:val="00946D33"/>
    <w:rsid w:val="00946EFE"/>
    <w:rsid w:val="00946F31"/>
    <w:rsid w:val="0094709C"/>
    <w:rsid w:val="0094721B"/>
    <w:rsid w:val="009472B7"/>
    <w:rsid w:val="00947381"/>
    <w:rsid w:val="00947A92"/>
    <w:rsid w:val="00947B2D"/>
    <w:rsid w:val="009501C0"/>
    <w:rsid w:val="00950218"/>
    <w:rsid w:val="0095032A"/>
    <w:rsid w:val="00950394"/>
    <w:rsid w:val="009505B4"/>
    <w:rsid w:val="0095066F"/>
    <w:rsid w:val="009507F7"/>
    <w:rsid w:val="0095089A"/>
    <w:rsid w:val="0095093A"/>
    <w:rsid w:val="009509F3"/>
    <w:rsid w:val="00950A32"/>
    <w:rsid w:val="00950A77"/>
    <w:rsid w:val="00950AEE"/>
    <w:rsid w:val="00950C6C"/>
    <w:rsid w:val="009511DE"/>
    <w:rsid w:val="00951217"/>
    <w:rsid w:val="0095122F"/>
    <w:rsid w:val="00951284"/>
    <w:rsid w:val="0095148A"/>
    <w:rsid w:val="00951490"/>
    <w:rsid w:val="009516D1"/>
    <w:rsid w:val="00951A41"/>
    <w:rsid w:val="00951A74"/>
    <w:rsid w:val="00951B0D"/>
    <w:rsid w:val="00951B4E"/>
    <w:rsid w:val="00951EBB"/>
    <w:rsid w:val="00951F86"/>
    <w:rsid w:val="00952340"/>
    <w:rsid w:val="0095236F"/>
    <w:rsid w:val="00952387"/>
    <w:rsid w:val="009525C3"/>
    <w:rsid w:val="00952A8F"/>
    <w:rsid w:val="00952AEC"/>
    <w:rsid w:val="00952B52"/>
    <w:rsid w:val="00952CB3"/>
    <w:rsid w:val="00952DAD"/>
    <w:rsid w:val="00952FE7"/>
    <w:rsid w:val="0095311D"/>
    <w:rsid w:val="0095331E"/>
    <w:rsid w:val="00953324"/>
    <w:rsid w:val="009533A7"/>
    <w:rsid w:val="0095346E"/>
    <w:rsid w:val="00953843"/>
    <w:rsid w:val="00953982"/>
    <w:rsid w:val="00953C68"/>
    <w:rsid w:val="00953DCC"/>
    <w:rsid w:val="00953EF1"/>
    <w:rsid w:val="00953F5B"/>
    <w:rsid w:val="00953FC7"/>
    <w:rsid w:val="00954231"/>
    <w:rsid w:val="0095432D"/>
    <w:rsid w:val="0095439A"/>
    <w:rsid w:val="009544F2"/>
    <w:rsid w:val="0095454A"/>
    <w:rsid w:val="009546B1"/>
    <w:rsid w:val="00954713"/>
    <w:rsid w:val="0095473F"/>
    <w:rsid w:val="00954997"/>
    <w:rsid w:val="00954D19"/>
    <w:rsid w:val="009552F5"/>
    <w:rsid w:val="009554C8"/>
    <w:rsid w:val="0095556B"/>
    <w:rsid w:val="00955771"/>
    <w:rsid w:val="009559FC"/>
    <w:rsid w:val="00955BDB"/>
    <w:rsid w:val="00955C5A"/>
    <w:rsid w:val="00955CF5"/>
    <w:rsid w:val="0095610B"/>
    <w:rsid w:val="00956153"/>
    <w:rsid w:val="0095633A"/>
    <w:rsid w:val="009565CE"/>
    <w:rsid w:val="00956D86"/>
    <w:rsid w:val="00956DA2"/>
    <w:rsid w:val="00956E2C"/>
    <w:rsid w:val="00957038"/>
    <w:rsid w:val="0095704B"/>
    <w:rsid w:val="0095716D"/>
    <w:rsid w:val="009571BF"/>
    <w:rsid w:val="00957240"/>
    <w:rsid w:val="00957249"/>
    <w:rsid w:val="009572AA"/>
    <w:rsid w:val="009572AF"/>
    <w:rsid w:val="0095733A"/>
    <w:rsid w:val="00957501"/>
    <w:rsid w:val="0095786D"/>
    <w:rsid w:val="00957A30"/>
    <w:rsid w:val="00957B25"/>
    <w:rsid w:val="00957C53"/>
    <w:rsid w:val="00960533"/>
    <w:rsid w:val="009607CF"/>
    <w:rsid w:val="00960947"/>
    <w:rsid w:val="009609E7"/>
    <w:rsid w:val="00960B29"/>
    <w:rsid w:val="00960CD7"/>
    <w:rsid w:val="00960D03"/>
    <w:rsid w:val="00961583"/>
    <w:rsid w:val="00961594"/>
    <w:rsid w:val="009615AF"/>
    <w:rsid w:val="009615F2"/>
    <w:rsid w:val="00961665"/>
    <w:rsid w:val="0096171D"/>
    <w:rsid w:val="00961776"/>
    <w:rsid w:val="00961FD9"/>
    <w:rsid w:val="009621BC"/>
    <w:rsid w:val="00962711"/>
    <w:rsid w:val="00962814"/>
    <w:rsid w:val="0096284F"/>
    <w:rsid w:val="00962865"/>
    <w:rsid w:val="009628D6"/>
    <w:rsid w:val="009629FF"/>
    <w:rsid w:val="00962B03"/>
    <w:rsid w:val="00962C01"/>
    <w:rsid w:val="00962DFB"/>
    <w:rsid w:val="00963511"/>
    <w:rsid w:val="00963975"/>
    <w:rsid w:val="00963D73"/>
    <w:rsid w:val="009642CE"/>
    <w:rsid w:val="009647B2"/>
    <w:rsid w:val="0096487C"/>
    <w:rsid w:val="0096487D"/>
    <w:rsid w:val="009648EA"/>
    <w:rsid w:val="00964F5C"/>
    <w:rsid w:val="00964F73"/>
    <w:rsid w:val="009650E2"/>
    <w:rsid w:val="009651A3"/>
    <w:rsid w:val="009651E2"/>
    <w:rsid w:val="00965636"/>
    <w:rsid w:val="009656CF"/>
    <w:rsid w:val="00965B86"/>
    <w:rsid w:val="00965C6B"/>
    <w:rsid w:val="00965E1A"/>
    <w:rsid w:val="00965F54"/>
    <w:rsid w:val="009660D2"/>
    <w:rsid w:val="00966265"/>
    <w:rsid w:val="00966435"/>
    <w:rsid w:val="00966509"/>
    <w:rsid w:val="00966CD9"/>
    <w:rsid w:val="00966EC8"/>
    <w:rsid w:val="00966FEA"/>
    <w:rsid w:val="0096704E"/>
    <w:rsid w:val="0096724F"/>
    <w:rsid w:val="00967264"/>
    <w:rsid w:val="009672AF"/>
    <w:rsid w:val="00967440"/>
    <w:rsid w:val="00967572"/>
    <w:rsid w:val="00967616"/>
    <w:rsid w:val="00967AF6"/>
    <w:rsid w:val="00967FAA"/>
    <w:rsid w:val="009700D5"/>
    <w:rsid w:val="0097015A"/>
    <w:rsid w:val="009701DC"/>
    <w:rsid w:val="00970608"/>
    <w:rsid w:val="00970831"/>
    <w:rsid w:val="0097083F"/>
    <w:rsid w:val="00970850"/>
    <w:rsid w:val="00970ABD"/>
    <w:rsid w:val="00970D6A"/>
    <w:rsid w:val="00970D92"/>
    <w:rsid w:val="00971066"/>
    <w:rsid w:val="0097139C"/>
    <w:rsid w:val="009717FE"/>
    <w:rsid w:val="00971821"/>
    <w:rsid w:val="00971890"/>
    <w:rsid w:val="00971FBB"/>
    <w:rsid w:val="00972587"/>
    <w:rsid w:val="009725C2"/>
    <w:rsid w:val="009726EC"/>
    <w:rsid w:val="0097282A"/>
    <w:rsid w:val="00972B1F"/>
    <w:rsid w:val="00972C22"/>
    <w:rsid w:val="00972D19"/>
    <w:rsid w:val="00972D32"/>
    <w:rsid w:val="00972E00"/>
    <w:rsid w:val="00973057"/>
    <w:rsid w:val="0097309B"/>
    <w:rsid w:val="009732C3"/>
    <w:rsid w:val="00973348"/>
    <w:rsid w:val="00973438"/>
    <w:rsid w:val="0097357C"/>
    <w:rsid w:val="00973679"/>
    <w:rsid w:val="009736BE"/>
    <w:rsid w:val="00973824"/>
    <w:rsid w:val="0097387A"/>
    <w:rsid w:val="0097387D"/>
    <w:rsid w:val="00973A28"/>
    <w:rsid w:val="00973BC1"/>
    <w:rsid w:val="00973CE7"/>
    <w:rsid w:val="00974670"/>
    <w:rsid w:val="0097490A"/>
    <w:rsid w:val="00974A38"/>
    <w:rsid w:val="00974A3B"/>
    <w:rsid w:val="00974BD5"/>
    <w:rsid w:val="00974C03"/>
    <w:rsid w:val="00975401"/>
    <w:rsid w:val="0097551E"/>
    <w:rsid w:val="009759B9"/>
    <w:rsid w:val="00975A8A"/>
    <w:rsid w:val="00975D37"/>
    <w:rsid w:val="00975D9A"/>
    <w:rsid w:val="00975E21"/>
    <w:rsid w:val="00976093"/>
    <w:rsid w:val="009761C0"/>
    <w:rsid w:val="009761D6"/>
    <w:rsid w:val="00976352"/>
    <w:rsid w:val="00976484"/>
    <w:rsid w:val="009765BA"/>
    <w:rsid w:val="009767D0"/>
    <w:rsid w:val="0097690A"/>
    <w:rsid w:val="00976B60"/>
    <w:rsid w:val="00976C69"/>
    <w:rsid w:val="00976E18"/>
    <w:rsid w:val="00977560"/>
    <w:rsid w:val="00977643"/>
    <w:rsid w:val="009778FF"/>
    <w:rsid w:val="00977A32"/>
    <w:rsid w:val="00977BA6"/>
    <w:rsid w:val="00977BEF"/>
    <w:rsid w:val="00977E62"/>
    <w:rsid w:val="00977EFB"/>
    <w:rsid w:val="00980B25"/>
    <w:rsid w:val="00980B9A"/>
    <w:rsid w:val="00980C9C"/>
    <w:rsid w:val="00980CCD"/>
    <w:rsid w:val="0098113D"/>
    <w:rsid w:val="00981194"/>
    <w:rsid w:val="00981692"/>
    <w:rsid w:val="00981713"/>
    <w:rsid w:val="00981752"/>
    <w:rsid w:val="00981892"/>
    <w:rsid w:val="009818AB"/>
    <w:rsid w:val="00981A46"/>
    <w:rsid w:val="00981BA7"/>
    <w:rsid w:val="0098226E"/>
    <w:rsid w:val="009826A2"/>
    <w:rsid w:val="00982B17"/>
    <w:rsid w:val="00982BB9"/>
    <w:rsid w:val="00982BDC"/>
    <w:rsid w:val="00983085"/>
    <w:rsid w:val="009832C0"/>
    <w:rsid w:val="0098361E"/>
    <w:rsid w:val="0098374F"/>
    <w:rsid w:val="009837AC"/>
    <w:rsid w:val="00983A22"/>
    <w:rsid w:val="00983AA7"/>
    <w:rsid w:val="00983DFE"/>
    <w:rsid w:val="00983FB2"/>
    <w:rsid w:val="00983FB7"/>
    <w:rsid w:val="00984279"/>
    <w:rsid w:val="009842DD"/>
    <w:rsid w:val="0098488F"/>
    <w:rsid w:val="00984DDB"/>
    <w:rsid w:val="00984E9B"/>
    <w:rsid w:val="0098502C"/>
    <w:rsid w:val="009850A2"/>
    <w:rsid w:val="009851D2"/>
    <w:rsid w:val="00985603"/>
    <w:rsid w:val="009858CC"/>
    <w:rsid w:val="00985A06"/>
    <w:rsid w:val="00985BCB"/>
    <w:rsid w:val="00985D9F"/>
    <w:rsid w:val="00986179"/>
    <w:rsid w:val="00986552"/>
    <w:rsid w:val="00986A33"/>
    <w:rsid w:val="00986A75"/>
    <w:rsid w:val="00986B3B"/>
    <w:rsid w:val="00986D5F"/>
    <w:rsid w:val="00986E8E"/>
    <w:rsid w:val="00986EE9"/>
    <w:rsid w:val="00986FF6"/>
    <w:rsid w:val="0098717F"/>
    <w:rsid w:val="009875DD"/>
    <w:rsid w:val="00987653"/>
    <w:rsid w:val="009877BD"/>
    <w:rsid w:val="00987863"/>
    <w:rsid w:val="00987B6B"/>
    <w:rsid w:val="00987BB0"/>
    <w:rsid w:val="00987CAE"/>
    <w:rsid w:val="009903AF"/>
    <w:rsid w:val="00990754"/>
    <w:rsid w:val="00990B2D"/>
    <w:rsid w:val="00990B33"/>
    <w:rsid w:val="00990B99"/>
    <w:rsid w:val="00990BF8"/>
    <w:rsid w:val="00990C56"/>
    <w:rsid w:val="00990CA3"/>
    <w:rsid w:val="0099118B"/>
    <w:rsid w:val="00991527"/>
    <w:rsid w:val="009917AD"/>
    <w:rsid w:val="00991C85"/>
    <w:rsid w:val="00991CE3"/>
    <w:rsid w:val="00992B43"/>
    <w:rsid w:val="00993815"/>
    <w:rsid w:val="00993ACB"/>
    <w:rsid w:val="00993B92"/>
    <w:rsid w:val="009942FD"/>
    <w:rsid w:val="00994354"/>
    <w:rsid w:val="009943C5"/>
    <w:rsid w:val="00994468"/>
    <w:rsid w:val="0099453F"/>
    <w:rsid w:val="00994676"/>
    <w:rsid w:val="00994856"/>
    <w:rsid w:val="00994B9D"/>
    <w:rsid w:val="00994E5F"/>
    <w:rsid w:val="00994E7E"/>
    <w:rsid w:val="00994E96"/>
    <w:rsid w:val="00994FC1"/>
    <w:rsid w:val="00995030"/>
    <w:rsid w:val="00995E7C"/>
    <w:rsid w:val="00995F82"/>
    <w:rsid w:val="00995F85"/>
    <w:rsid w:val="00996189"/>
    <w:rsid w:val="009965DB"/>
    <w:rsid w:val="00996671"/>
    <w:rsid w:val="009966A8"/>
    <w:rsid w:val="00996B9A"/>
    <w:rsid w:val="00996CC6"/>
    <w:rsid w:val="00996D66"/>
    <w:rsid w:val="00996E07"/>
    <w:rsid w:val="00996F4B"/>
    <w:rsid w:val="00996F54"/>
    <w:rsid w:val="00997034"/>
    <w:rsid w:val="00997050"/>
    <w:rsid w:val="0099710C"/>
    <w:rsid w:val="00997527"/>
    <w:rsid w:val="00997702"/>
    <w:rsid w:val="009977EE"/>
    <w:rsid w:val="00997CD2"/>
    <w:rsid w:val="009A02EF"/>
    <w:rsid w:val="009A0315"/>
    <w:rsid w:val="009A064D"/>
    <w:rsid w:val="009A0D25"/>
    <w:rsid w:val="009A0D5C"/>
    <w:rsid w:val="009A0E1C"/>
    <w:rsid w:val="009A1135"/>
    <w:rsid w:val="009A11F7"/>
    <w:rsid w:val="009A1236"/>
    <w:rsid w:val="009A13E3"/>
    <w:rsid w:val="009A1C3B"/>
    <w:rsid w:val="009A1D4A"/>
    <w:rsid w:val="009A1E86"/>
    <w:rsid w:val="009A1ED0"/>
    <w:rsid w:val="009A2316"/>
    <w:rsid w:val="009A2374"/>
    <w:rsid w:val="009A2426"/>
    <w:rsid w:val="009A24A9"/>
    <w:rsid w:val="009A24EC"/>
    <w:rsid w:val="009A27AC"/>
    <w:rsid w:val="009A2AD0"/>
    <w:rsid w:val="009A30A0"/>
    <w:rsid w:val="009A30FE"/>
    <w:rsid w:val="009A3126"/>
    <w:rsid w:val="009A320F"/>
    <w:rsid w:val="009A33E3"/>
    <w:rsid w:val="009A367E"/>
    <w:rsid w:val="009A375A"/>
    <w:rsid w:val="009A3BD3"/>
    <w:rsid w:val="009A3C94"/>
    <w:rsid w:val="009A3FA6"/>
    <w:rsid w:val="009A3FCB"/>
    <w:rsid w:val="009A4314"/>
    <w:rsid w:val="009A4411"/>
    <w:rsid w:val="009A47F7"/>
    <w:rsid w:val="009A48BD"/>
    <w:rsid w:val="009A4C4A"/>
    <w:rsid w:val="009A539D"/>
    <w:rsid w:val="009A57D3"/>
    <w:rsid w:val="009A5BCA"/>
    <w:rsid w:val="009A614B"/>
    <w:rsid w:val="009A61E8"/>
    <w:rsid w:val="009A636D"/>
    <w:rsid w:val="009A64E3"/>
    <w:rsid w:val="009A6736"/>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5CB"/>
    <w:rsid w:val="009B0665"/>
    <w:rsid w:val="009B0966"/>
    <w:rsid w:val="009B0980"/>
    <w:rsid w:val="009B0AF5"/>
    <w:rsid w:val="009B0BA6"/>
    <w:rsid w:val="009B0C8F"/>
    <w:rsid w:val="009B0D51"/>
    <w:rsid w:val="009B0DF5"/>
    <w:rsid w:val="009B0F47"/>
    <w:rsid w:val="009B142E"/>
    <w:rsid w:val="009B1494"/>
    <w:rsid w:val="009B1495"/>
    <w:rsid w:val="009B1C80"/>
    <w:rsid w:val="009B2095"/>
    <w:rsid w:val="009B22C5"/>
    <w:rsid w:val="009B23B2"/>
    <w:rsid w:val="009B240A"/>
    <w:rsid w:val="009B2449"/>
    <w:rsid w:val="009B2644"/>
    <w:rsid w:val="009B272A"/>
    <w:rsid w:val="009B27DC"/>
    <w:rsid w:val="009B29FB"/>
    <w:rsid w:val="009B2D27"/>
    <w:rsid w:val="009B2F6C"/>
    <w:rsid w:val="009B2FD8"/>
    <w:rsid w:val="009B32FB"/>
    <w:rsid w:val="009B338E"/>
    <w:rsid w:val="009B3443"/>
    <w:rsid w:val="009B34B9"/>
    <w:rsid w:val="009B3883"/>
    <w:rsid w:val="009B3E1D"/>
    <w:rsid w:val="009B3EBE"/>
    <w:rsid w:val="009B416D"/>
    <w:rsid w:val="009B43D4"/>
    <w:rsid w:val="009B43DE"/>
    <w:rsid w:val="009B4632"/>
    <w:rsid w:val="009B4652"/>
    <w:rsid w:val="009B4663"/>
    <w:rsid w:val="009B469F"/>
    <w:rsid w:val="009B4A64"/>
    <w:rsid w:val="009B4A6F"/>
    <w:rsid w:val="009B4F81"/>
    <w:rsid w:val="009B5248"/>
    <w:rsid w:val="009B5449"/>
    <w:rsid w:val="009B54BA"/>
    <w:rsid w:val="009B584B"/>
    <w:rsid w:val="009B588E"/>
    <w:rsid w:val="009B6188"/>
    <w:rsid w:val="009B623A"/>
    <w:rsid w:val="009B66D7"/>
    <w:rsid w:val="009B671C"/>
    <w:rsid w:val="009B6B86"/>
    <w:rsid w:val="009B701A"/>
    <w:rsid w:val="009B70AD"/>
    <w:rsid w:val="009B768E"/>
    <w:rsid w:val="009B7709"/>
    <w:rsid w:val="009B77E4"/>
    <w:rsid w:val="009B7A37"/>
    <w:rsid w:val="009B7D4B"/>
    <w:rsid w:val="009B7F25"/>
    <w:rsid w:val="009C0057"/>
    <w:rsid w:val="009C03E0"/>
    <w:rsid w:val="009C07A4"/>
    <w:rsid w:val="009C093C"/>
    <w:rsid w:val="009C0C52"/>
    <w:rsid w:val="009C1042"/>
    <w:rsid w:val="009C13A7"/>
    <w:rsid w:val="009C13FA"/>
    <w:rsid w:val="009C1719"/>
    <w:rsid w:val="009C1ADF"/>
    <w:rsid w:val="009C1E14"/>
    <w:rsid w:val="009C1E21"/>
    <w:rsid w:val="009C2110"/>
    <w:rsid w:val="009C2417"/>
    <w:rsid w:val="009C2458"/>
    <w:rsid w:val="009C26FA"/>
    <w:rsid w:val="009C273B"/>
    <w:rsid w:val="009C2821"/>
    <w:rsid w:val="009C29CE"/>
    <w:rsid w:val="009C2A3A"/>
    <w:rsid w:val="009C2B10"/>
    <w:rsid w:val="009C2C5D"/>
    <w:rsid w:val="009C30F2"/>
    <w:rsid w:val="009C3166"/>
    <w:rsid w:val="009C37A2"/>
    <w:rsid w:val="009C392C"/>
    <w:rsid w:val="009C3B52"/>
    <w:rsid w:val="009C41C7"/>
    <w:rsid w:val="009C41FB"/>
    <w:rsid w:val="009C46BA"/>
    <w:rsid w:val="009C47C2"/>
    <w:rsid w:val="009C5020"/>
    <w:rsid w:val="009C5416"/>
    <w:rsid w:val="009C5540"/>
    <w:rsid w:val="009C55E3"/>
    <w:rsid w:val="009C5886"/>
    <w:rsid w:val="009C5B50"/>
    <w:rsid w:val="009C5BB4"/>
    <w:rsid w:val="009C5C90"/>
    <w:rsid w:val="009C5E4D"/>
    <w:rsid w:val="009C633E"/>
    <w:rsid w:val="009C636A"/>
    <w:rsid w:val="009C689B"/>
    <w:rsid w:val="009C68DA"/>
    <w:rsid w:val="009C6935"/>
    <w:rsid w:val="009C693C"/>
    <w:rsid w:val="009C69EE"/>
    <w:rsid w:val="009C6C1E"/>
    <w:rsid w:val="009C6C47"/>
    <w:rsid w:val="009C6ED9"/>
    <w:rsid w:val="009C722B"/>
    <w:rsid w:val="009C7276"/>
    <w:rsid w:val="009C7356"/>
    <w:rsid w:val="009C74C0"/>
    <w:rsid w:val="009C7545"/>
    <w:rsid w:val="009C754B"/>
    <w:rsid w:val="009C75F5"/>
    <w:rsid w:val="009C788B"/>
    <w:rsid w:val="009C7949"/>
    <w:rsid w:val="009C7C60"/>
    <w:rsid w:val="009C7C69"/>
    <w:rsid w:val="009C7D6D"/>
    <w:rsid w:val="009C7D95"/>
    <w:rsid w:val="009D0022"/>
    <w:rsid w:val="009D00ED"/>
    <w:rsid w:val="009D01AA"/>
    <w:rsid w:val="009D0393"/>
    <w:rsid w:val="009D0B41"/>
    <w:rsid w:val="009D0C9B"/>
    <w:rsid w:val="009D1138"/>
    <w:rsid w:val="009D11BE"/>
    <w:rsid w:val="009D11C3"/>
    <w:rsid w:val="009D13DF"/>
    <w:rsid w:val="009D1416"/>
    <w:rsid w:val="009D1621"/>
    <w:rsid w:val="009D17D1"/>
    <w:rsid w:val="009D17E9"/>
    <w:rsid w:val="009D18D7"/>
    <w:rsid w:val="009D1B37"/>
    <w:rsid w:val="009D1C81"/>
    <w:rsid w:val="009D1DB3"/>
    <w:rsid w:val="009D1E08"/>
    <w:rsid w:val="009D1E36"/>
    <w:rsid w:val="009D224E"/>
    <w:rsid w:val="009D226C"/>
    <w:rsid w:val="009D2399"/>
    <w:rsid w:val="009D2529"/>
    <w:rsid w:val="009D2547"/>
    <w:rsid w:val="009D2A49"/>
    <w:rsid w:val="009D2A6D"/>
    <w:rsid w:val="009D2D3F"/>
    <w:rsid w:val="009D2E50"/>
    <w:rsid w:val="009D2EEA"/>
    <w:rsid w:val="009D2FFA"/>
    <w:rsid w:val="009D34DC"/>
    <w:rsid w:val="009D36BE"/>
    <w:rsid w:val="009D388B"/>
    <w:rsid w:val="009D3ACA"/>
    <w:rsid w:val="009D40AB"/>
    <w:rsid w:val="009D4650"/>
    <w:rsid w:val="009D46FC"/>
    <w:rsid w:val="009D478E"/>
    <w:rsid w:val="009D4CFB"/>
    <w:rsid w:val="009D5341"/>
    <w:rsid w:val="009D54BB"/>
    <w:rsid w:val="009D5721"/>
    <w:rsid w:val="009D59EE"/>
    <w:rsid w:val="009D5A0F"/>
    <w:rsid w:val="009D5B2B"/>
    <w:rsid w:val="009D5F02"/>
    <w:rsid w:val="009D602F"/>
    <w:rsid w:val="009D60D0"/>
    <w:rsid w:val="009D6499"/>
    <w:rsid w:val="009D6578"/>
    <w:rsid w:val="009D6BC8"/>
    <w:rsid w:val="009D718F"/>
    <w:rsid w:val="009D748E"/>
    <w:rsid w:val="009D79A9"/>
    <w:rsid w:val="009D7B4F"/>
    <w:rsid w:val="009D7D6D"/>
    <w:rsid w:val="009E001C"/>
    <w:rsid w:val="009E044D"/>
    <w:rsid w:val="009E0BFF"/>
    <w:rsid w:val="009E0C49"/>
    <w:rsid w:val="009E0CFD"/>
    <w:rsid w:val="009E0D61"/>
    <w:rsid w:val="009E0DDC"/>
    <w:rsid w:val="009E1477"/>
    <w:rsid w:val="009E153A"/>
    <w:rsid w:val="009E1908"/>
    <w:rsid w:val="009E1CBB"/>
    <w:rsid w:val="009E2902"/>
    <w:rsid w:val="009E29F5"/>
    <w:rsid w:val="009E2A15"/>
    <w:rsid w:val="009E2ADD"/>
    <w:rsid w:val="009E2FA8"/>
    <w:rsid w:val="009E311C"/>
    <w:rsid w:val="009E3252"/>
    <w:rsid w:val="009E3468"/>
    <w:rsid w:val="009E3558"/>
    <w:rsid w:val="009E37C6"/>
    <w:rsid w:val="009E3839"/>
    <w:rsid w:val="009E3965"/>
    <w:rsid w:val="009E3A2B"/>
    <w:rsid w:val="009E3BC4"/>
    <w:rsid w:val="009E3BE6"/>
    <w:rsid w:val="009E3E7A"/>
    <w:rsid w:val="009E4097"/>
    <w:rsid w:val="009E412B"/>
    <w:rsid w:val="009E4291"/>
    <w:rsid w:val="009E43AA"/>
    <w:rsid w:val="009E43C6"/>
    <w:rsid w:val="009E43DE"/>
    <w:rsid w:val="009E447E"/>
    <w:rsid w:val="009E470F"/>
    <w:rsid w:val="009E49D3"/>
    <w:rsid w:val="009E4A0F"/>
    <w:rsid w:val="009E4B2B"/>
    <w:rsid w:val="009E4BD6"/>
    <w:rsid w:val="009E4C65"/>
    <w:rsid w:val="009E4CFE"/>
    <w:rsid w:val="009E4D50"/>
    <w:rsid w:val="009E4EED"/>
    <w:rsid w:val="009E50FA"/>
    <w:rsid w:val="009E5128"/>
    <w:rsid w:val="009E51C0"/>
    <w:rsid w:val="009E54D7"/>
    <w:rsid w:val="009E5594"/>
    <w:rsid w:val="009E55E1"/>
    <w:rsid w:val="009E55FC"/>
    <w:rsid w:val="009E56DB"/>
    <w:rsid w:val="009E5B39"/>
    <w:rsid w:val="009E5C95"/>
    <w:rsid w:val="009E5E6E"/>
    <w:rsid w:val="009E616F"/>
    <w:rsid w:val="009E6173"/>
    <w:rsid w:val="009E6361"/>
    <w:rsid w:val="009E68AB"/>
    <w:rsid w:val="009E6A26"/>
    <w:rsid w:val="009E6C62"/>
    <w:rsid w:val="009E6D00"/>
    <w:rsid w:val="009E6ECC"/>
    <w:rsid w:val="009E7220"/>
    <w:rsid w:val="009E75D5"/>
    <w:rsid w:val="009E7727"/>
    <w:rsid w:val="009E788F"/>
    <w:rsid w:val="009E7DB5"/>
    <w:rsid w:val="009F0357"/>
    <w:rsid w:val="009F085B"/>
    <w:rsid w:val="009F0974"/>
    <w:rsid w:val="009F0977"/>
    <w:rsid w:val="009F0B19"/>
    <w:rsid w:val="009F0F1A"/>
    <w:rsid w:val="009F0F42"/>
    <w:rsid w:val="009F12D2"/>
    <w:rsid w:val="009F1308"/>
    <w:rsid w:val="009F1348"/>
    <w:rsid w:val="009F14A5"/>
    <w:rsid w:val="009F15A9"/>
    <w:rsid w:val="009F161C"/>
    <w:rsid w:val="009F1628"/>
    <w:rsid w:val="009F1C7E"/>
    <w:rsid w:val="009F1EB8"/>
    <w:rsid w:val="009F1FAF"/>
    <w:rsid w:val="009F1FE5"/>
    <w:rsid w:val="009F1FED"/>
    <w:rsid w:val="009F20B8"/>
    <w:rsid w:val="009F21DC"/>
    <w:rsid w:val="009F2422"/>
    <w:rsid w:val="009F24E4"/>
    <w:rsid w:val="009F2ED7"/>
    <w:rsid w:val="009F3032"/>
    <w:rsid w:val="009F317F"/>
    <w:rsid w:val="009F330D"/>
    <w:rsid w:val="009F3338"/>
    <w:rsid w:val="009F348A"/>
    <w:rsid w:val="009F3596"/>
    <w:rsid w:val="009F3645"/>
    <w:rsid w:val="009F4115"/>
    <w:rsid w:val="009F4243"/>
    <w:rsid w:val="009F42D9"/>
    <w:rsid w:val="009F448F"/>
    <w:rsid w:val="009F453B"/>
    <w:rsid w:val="009F460D"/>
    <w:rsid w:val="009F471A"/>
    <w:rsid w:val="009F4758"/>
    <w:rsid w:val="009F4856"/>
    <w:rsid w:val="009F4DDA"/>
    <w:rsid w:val="009F4FED"/>
    <w:rsid w:val="009F52FB"/>
    <w:rsid w:val="009F5625"/>
    <w:rsid w:val="009F58A0"/>
    <w:rsid w:val="009F5BD7"/>
    <w:rsid w:val="009F5D72"/>
    <w:rsid w:val="009F5F7A"/>
    <w:rsid w:val="009F6376"/>
    <w:rsid w:val="009F6486"/>
    <w:rsid w:val="009F6528"/>
    <w:rsid w:val="009F66C1"/>
    <w:rsid w:val="009F670D"/>
    <w:rsid w:val="009F677E"/>
    <w:rsid w:val="009F6AF1"/>
    <w:rsid w:val="009F6CD3"/>
    <w:rsid w:val="009F6D9E"/>
    <w:rsid w:val="009F6F37"/>
    <w:rsid w:val="009F6FCB"/>
    <w:rsid w:val="009F75BD"/>
    <w:rsid w:val="009F7A6D"/>
    <w:rsid w:val="009F7DAF"/>
    <w:rsid w:val="009F7ECE"/>
    <w:rsid w:val="00A000D5"/>
    <w:rsid w:val="00A004A1"/>
    <w:rsid w:val="00A004E5"/>
    <w:rsid w:val="00A00669"/>
    <w:rsid w:val="00A00676"/>
    <w:rsid w:val="00A0097A"/>
    <w:rsid w:val="00A00D36"/>
    <w:rsid w:val="00A00D79"/>
    <w:rsid w:val="00A01211"/>
    <w:rsid w:val="00A0133E"/>
    <w:rsid w:val="00A016AF"/>
    <w:rsid w:val="00A016EB"/>
    <w:rsid w:val="00A01A87"/>
    <w:rsid w:val="00A01EDE"/>
    <w:rsid w:val="00A020B9"/>
    <w:rsid w:val="00A0231C"/>
    <w:rsid w:val="00A02447"/>
    <w:rsid w:val="00A02533"/>
    <w:rsid w:val="00A02598"/>
    <w:rsid w:val="00A0285A"/>
    <w:rsid w:val="00A02905"/>
    <w:rsid w:val="00A0296C"/>
    <w:rsid w:val="00A02982"/>
    <w:rsid w:val="00A02B4F"/>
    <w:rsid w:val="00A02C85"/>
    <w:rsid w:val="00A02E92"/>
    <w:rsid w:val="00A03013"/>
    <w:rsid w:val="00A0359C"/>
    <w:rsid w:val="00A03682"/>
    <w:rsid w:val="00A039EA"/>
    <w:rsid w:val="00A03A79"/>
    <w:rsid w:val="00A03A83"/>
    <w:rsid w:val="00A03AFA"/>
    <w:rsid w:val="00A03B5F"/>
    <w:rsid w:val="00A03D76"/>
    <w:rsid w:val="00A04036"/>
    <w:rsid w:val="00A04104"/>
    <w:rsid w:val="00A0415A"/>
    <w:rsid w:val="00A045B4"/>
    <w:rsid w:val="00A047ED"/>
    <w:rsid w:val="00A049B0"/>
    <w:rsid w:val="00A04BEF"/>
    <w:rsid w:val="00A04BF7"/>
    <w:rsid w:val="00A04C16"/>
    <w:rsid w:val="00A04E8F"/>
    <w:rsid w:val="00A05102"/>
    <w:rsid w:val="00A05783"/>
    <w:rsid w:val="00A05C8A"/>
    <w:rsid w:val="00A05E54"/>
    <w:rsid w:val="00A05EF8"/>
    <w:rsid w:val="00A0609E"/>
    <w:rsid w:val="00A0626C"/>
    <w:rsid w:val="00A0643D"/>
    <w:rsid w:val="00A0662B"/>
    <w:rsid w:val="00A069EB"/>
    <w:rsid w:val="00A069ED"/>
    <w:rsid w:val="00A06B82"/>
    <w:rsid w:val="00A06FD1"/>
    <w:rsid w:val="00A07023"/>
    <w:rsid w:val="00A07482"/>
    <w:rsid w:val="00A074BB"/>
    <w:rsid w:val="00A075D7"/>
    <w:rsid w:val="00A0788A"/>
    <w:rsid w:val="00A07A19"/>
    <w:rsid w:val="00A07BA6"/>
    <w:rsid w:val="00A07CEF"/>
    <w:rsid w:val="00A07D64"/>
    <w:rsid w:val="00A10138"/>
    <w:rsid w:val="00A102A3"/>
    <w:rsid w:val="00A106A5"/>
    <w:rsid w:val="00A10880"/>
    <w:rsid w:val="00A1093D"/>
    <w:rsid w:val="00A10AD0"/>
    <w:rsid w:val="00A10B8A"/>
    <w:rsid w:val="00A10CBB"/>
    <w:rsid w:val="00A10E0B"/>
    <w:rsid w:val="00A10FA2"/>
    <w:rsid w:val="00A11135"/>
    <w:rsid w:val="00A114FB"/>
    <w:rsid w:val="00A1166A"/>
    <w:rsid w:val="00A119D8"/>
    <w:rsid w:val="00A11E09"/>
    <w:rsid w:val="00A11E9D"/>
    <w:rsid w:val="00A1209A"/>
    <w:rsid w:val="00A12116"/>
    <w:rsid w:val="00A12167"/>
    <w:rsid w:val="00A1241B"/>
    <w:rsid w:val="00A12509"/>
    <w:rsid w:val="00A12630"/>
    <w:rsid w:val="00A12D46"/>
    <w:rsid w:val="00A12D84"/>
    <w:rsid w:val="00A13082"/>
    <w:rsid w:val="00A130C0"/>
    <w:rsid w:val="00A13152"/>
    <w:rsid w:val="00A132A7"/>
    <w:rsid w:val="00A134B7"/>
    <w:rsid w:val="00A13850"/>
    <w:rsid w:val="00A13870"/>
    <w:rsid w:val="00A13913"/>
    <w:rsid w:val="00A13925"/>
    <w:rsid w:val="00A13A24"/>
    <w:rsid w:val="00A13C66"/>
    <w:rsid w:val="00A13FF8"/>
    <w:rsid w:val="00A14355"/>
    <w:rsid w:val="00A14715"/>
    <w:rsid w:val="00A14AF6"/>
    <w:rsid w:val="00A14C73"/>
    <w:rsid w:val="00A14C95"/>
    <w:rsid w:val="00A14DC8"/>
    <w:rsid w:val="00A14EE3"/>
    <w:rsid w:val="00A14FF5"/>
    <w:rsid w:val="00A152B4"/>
    <w:rsid w:val="00A154C9"/>
    <w:rsid w:val="00A158C9"/>
    <w:rsid w:val="00A15AAF"/>
    <w:rsid w:val="00A15C68"/>
    <w:rsid w:val="00A15D11"/>
    <w:rsid w:val="00A160D6"/>
    <w:rsid w:val="00A16562"/>
    <w:rsid w:val="00A166D1"/>
    <w:rsid w:val="00A16710"/>
    <w:rsid w:val="00A167A4"/>
    <w:rsid w:val="00A1683F"/>
    <w:rsid w:val="00A16968"/>
    <w:rsid w:val="00A169FF"/>
    <w:rsid w:val="00A16C35"/>
    <w:rsid w:val="00A16EEA"/>
    <w:rsid w:val="00A16F96"/>
    <w:rsid w:val="00A16FE6"/>
    <w:rsid w:val="00A1711F"/>
    <w:rsid w:val="00A171D5"/>
    <w:rsid w:val="00A17625"/>
    <w:rsid w:val="00A17C60"/>
    <w:rsid w:val="00A20190"/>
    <w:rsid w:val="00A203C7"/>
    <w:rsid w:val="00A205E6"/>
    <w:rsid w:val="00A2091C"/>
    <w:rsid w:val="00A20EAB"/>
    <w:rsid w:val="00A2102D"/>
    <w:rsid w:val="00A2154A"/>
    <w:rsid w:val="00A21636"/>
    <w:rsid w:val="00A21807"/>
    <w:rsid w:val="00A21853"/>
    <w:rsid w:val="00A21A43"/>
    <w:rsid w:val="00A21CDF"/>
    <w:rsid w:val="00A21D01"/>
    <w:rsid w:val="00A21FF0"/>
    <w:rsid w:val="00A22126"/>
    <w:rsid w:val="00A2224D"/>
    <w:rsid w:val="00A22271"/>
    <w:rsid w:val="00A222DC"/>
    <w:rsid w:val="00A2232A"/>
    <w:rsid w:val="00A2237C"/>
    <w:rsid w:val="00A225AA"/>
    <w:rsid w:val="00A22A66"/>
    <w:rsid w:val="00A22D81"/>
    <w:rsid w:val="00A2310D"/>
    <w:rsid w:val="00A2318D"/>
    <w:rsid w:val="00A2327F"/>
    <w:rsid w:val="00A23295"/>
    <w:rsid w:val="00A233C2"/>
    <w:rsid w:val="00A23537"/>
    <w:rsid w:val="00A23540"/>
    <w:rsid w:val="00A23976"/>
    <w:rsid w:val="00A23AC9"/>
    <w:rsid w:val="00A23F97"/>
    <w:rsid w:val="00A24120"/>
    <w:rsid w:val="00A24246"/>
    <w:rsid w:val="00A242BD"/>
    <w:rsid w:val="00A24532"/>
    <w:rsid w:val="00A24637"/>
    <w:rsid w:val="00A2467B"/>
    <w:rsid w:val="00A2473B"/>
    <w:rsid w:val="00A249F7"/>
    <w:rsid w:val="00A24ABB"/>
    <w:rsid w:val="00A24C1F"/>
    <w:rsid w:val="00A24CCE"/>
    <w:rsid w:val="00A24CE3"/>
    <w:rsid w:val="00A24D5E"/>
    <w:rsid w:val="00A24DD5"/>
    <w:rsid w:val="00A2523F"/>
    <w:rsid w:val="00A253E4"/>
    <w:rsid w:val="00A2563E"/>
    <w:rsid w:val="00A25642"/>
    <w:rsid w:val="00A25679"/>
    <w:rsid w:val="00A25727"/>
    <w:rsid w:val="00A257FC"/>
    <w:rsid w:val="00A25831"/>
    <w:rsid w:val="00A25A1C"/>
    <w:rsid w:val="00A25CFC"/>
    <w:rsid w:val="00A26273"/>
    <w:rsid w:val="00A263E3"/>
    <w:rsid w:val="00A26568"/>
    <w:rsid w:val="00A26673"/>
    <w:rsid w:val="00A266D3"/>
    <w:rsid w:val="00A26732"/>
    <w:rsid w:val="00A267F1"/>
    <w:rsid w:val="00A26B29"/>
    <w:rsid w:val="00A26B85"/>
    <w:rsid w:val="00A26D34"/>
    <w:rsid w:val="00A2700A"/>
    <w:rsid w:val="00A27082"/>
    <w:rsid w:val="00A270D5"/>
    <w:rsid w:val="00A271DF"/>
    <w:rsid w:val="00A27298"/>
    <w:rsid w:val="00A272C3"/>
    <w:rsid w:val="00A2770E"/>
    <w:rsid w:val="00A27CC7"/>
    <w:rsid w:val="00A27D0C"/>
    <w:rsid w:val="00A27E01"/>
    <w:rsid w:val="00A27FD2"/>
    <w:rsid w:val="00A3018F"/>
    <w:rsid w:val="00A30279"/>
    <w:rsid w:val="00A3059F"/>
    <w:rsid w:val="00A308E5"/>
    <w:rsid w:val="00A3098F"/>
    <w:rsid w:val="00A30C01"/>
    <w:rsid w:val="00A30C83"/>
    <w:rsid w:val="00A30D9F"/>
    <w:rsid w:val="00A30DC4"/>
    <w:rsid w:val="00A30F30"/>
    <w:rsid w:val="00A31001"/>
    <w:rsid w:val="00A3141A"/>
    <w:rsid w:val="00A31490"/>
    <w:rsid w:val="00A31B33"/>
    <w:rsid w:val="00A31E6B"/>
    <w:rsid w:val="00A322B9"/>
    <w:rsid w:val="00A3244E"/>
    <w:rsid w:val="00A328BA"/>
    <w:rsid w:val="00A32B8E"/>
    <w:rsid w:val="00A32BAD"/>
    <w:rsid w:val="00A32DA9"/>
    <w:rsid w:val="00A32F2B"/>
    <w:rsid w:val="00A3337C"/>
    <w:rsid w:val="00A33391"/>
    <w:rsid w:val="00A333D7"/>
    <w:rsid w:val="00A33613"/>
    <w:rsid w:val="00A336FD"/>
    <w:rsid w:val="00A33A22"/>
    <w:rsid w:val="00A33B42"/>
    <w:rsid w:val="00A33CC1"/>
    <w:rsid w:val="00A33D10"/>
    <w:rsid w:val="00A33D95"/>
    <w:rsid w:val="00A33F90"/>
    <w:rsid w:val="00A3417E"/>
    <w:rsid w:val="00A34784"/>
    <w:rsid w:val="00A355C2"/>
    <w:rsid w:val="00A35748"/>
    <w:rsid w:val="00A357F9"/>
    <w:rsid w:val="00A359B9"/>
    <w:rsid w:val="00A35BCC"/>
    <w:rsid w:val="00A35C65"/>
    <w:rsid w:val="00A35CB2"/>
    <w:rsid w:val="00A35CFF"/>
    <w:rsid w:val="00A3632D"/>
    <w:rsid w:val="00A363B0"/>
    <w:rsid w:val="00A365A3"/>
    <w:rsid w:val="00A36678"/>
    <w:rsid w:val="00A366FF"/>
    <w:rsid w:val="00A36743"/>
    <w:rsid w:val="00A367B5"/>
    <w:rsid w:val="00A36800"/>
    <w:rsid w:val="00A36940"/>
    <w:rsid w:val="00A369D5"/>
    <w:rsid w:val="00A36E2F"/>
    <w:rsid w:val="00A36F0E"/>
    <w:rsid w:val="00A36F49"/>
    <w:rsid w:val="00A36F87"/>
    <w:rsid w:val="00A37096"/>
    <w:rsid w:val="00A370F8"/>
    <w:rsid w:val="00A37233"/>
    <w:rsid w:val="00A377F9"/>
    <w:rsid w:val="00A3783E"/>
    <w:rsid w:val="00A37859"/>
    <w:rsid w:val="00A37921"/>
    <w:rsid w:val="00A37B87"/>
    <w:rsid w:val="00A37C35"/>
    <w:rsid w:val="00A37C5E"/>
    <w:rsid w:val="00A37C98"/>
    <w:rsid w:val="00A37DBB"/>
    <w:rsid w:val="00A37FD8"/>
    <w:rsid w:val="00A400E5"/>
    <w:rsid w:val="00A403DC"/>
    <w:rsid w:val="00A40458"/>
    <w:rsid w:val="00A405DB"/>
    <w:rsid w:val="00A40CDD"/>
    <w:rsid w:val="00A40D74"/>
    <w:rsid w:val="00A40E70"/>
    <w:rsid w:val="00A414B2"/>
    <w:rsid w:val="00A4185F"/>
    <w:rsid w:val="00A41C30"/>
    <w:rsid w:val="00A41EC0"/>
    <w:rsid w:val="00A41F91"/>
    <w:rsid w:val="00A42040"/>
    <w:rsid w:val="00A422DF"/>
    <w:rsid w:val="00A4237B"/>
    <w:rsid w:val="00A423C8"/>
    <w:rsid w:val="00A42485"/>
    <w:rsid w:val="00A4278E"/>
    <w:rsid w:val="00A42D00"/>
    <w:rsid w:val="00A42E5C"/>
    <w:rsid w:val="00A438CB"/>
    <w:rsid w:val="00A438E9"/>
    <w:rsid w:val="00A4390B"/>
    <w:rsid w:val="00A43ED0"/>
    <w:rsid w:val="00A43FE3"/>
    <w:rsid w:val="00A44027"/>
    <w:rsid w:val="00A440E4"/>
    <w:rsid w:val="00A44589"/>
    <w:rsid w:val="00A445F9"/>
    <w:rsid w:val="00A44D13"/>
    <w:rsid w:val="00A44D8A"/>
    <w:rsid w:val="00A44DF5"/>
    <w:rsid w:val="00A45442"/>
    <w:rsid w:val="00A45510"/>
    <w:rsid w:val="00A45883"/>
    <w:rsid w:val="00A45CA7"/>
    <w:rsid w:val="00A45F8E"/>
    <w:rsid w:val="00A460DD"/>
    <w:rsid w:val="00A46227"/>
    <w:rsid w:val="00A46328"/>
    <w:rsid w:val="00A464CD"/>
    <w:rsid w:val="00A46547"/>
    <w:rsid w:val="00A466A0"/>
    <w:rsid w:val="00A46B2A"/>
    <w:rsid w:val="00A46E6D"/>
    <w:rsid w:val="00A46F11"/>
    <w:rsid w:val="00A47C19"/>
    <w:rsid w:val="00A47D31"/>
    <w:rsid w:val="00A47F9E"/>
    <w:rsid w:val="00A50032"/>
    <w:rsid w:val="00A5051A"/>
    <w:rsid w:val="00A507B0"/>
    <w:rsid w:val="00A5082A"/>
    <w:rsid w:val="00A50A71"/>
    <w:rsid w:val="00A50B65"/>
    <w:rsid w:val="00A50BAD"/>
    <w:rsid w:val="00A50EE2"/>
    <w:rsid w:val="00A5106F"/>
    <w:rsid w:val="00A51074"/>
    <w:rsid w:val="00A5109D"/>
    <w:rsid w:val="00A510E1"/>
    <w:rsid w:val="00A51225"/>
    <w:rsid w:val="00A51561"/>
    <w:rsid w:val="00A516F4"/>
    <w:rsid w:val="00A51980"/>
    <w:rsid w:val="00A51C35"/>
    <w:rsid w:val="00A51D44"/>
    <w:rsid w:val="00A51ED9"/>
    <w:rsid w:val="00A52149"/>
    <w:rsid w:val="00A52792"/>
    <w:rsid w:val="00A52874"/>
    <w:rsid w:val="00A52AE8"/>
    <w:rsid w:val="00A52EBA"/>
    <w:rsid w:val="00A52FC7"/>
    <w:rsid w:val="00A533F1"/>
    <w:rsid w:val="00A5372A"/>
    <w:rsid w:val="00A53ABC"/>
    <w:rsid w:val="00A53BBC"/>
    <w:rsid w:val="00A53D2E"/>
    <w:rsid w:val="00A53D7F"/>
    <w:rsid w:val="00A54013"/>
    <w:rsid w:val="00A54791"/>
    <w:rsid w:val="00A54E3C"/>
    <w:rsid w:val="00A54E61"/>
    <w:rsid w:val="00A55197"/>
    <w:rsid w:val="00A55226"/>
    <w:rsid w:val="00A552D7"/>
    <w:rsid w:val="00A55573"/>
    <w:rsid w:val="00A556C5"/>
    <w:rsid w:val="00A557B3"/>
    <w:rsid w:val="00A558F9"/>
    <w:rsid w:val="00A55B57"/>
    <w:rsid w:val="00A55FBD"/>
    <w:rsid w:val="00A562DF"/>
    <w:rsid w:val="00A56532"/>
    <w:rsid w:val="00A565CB"/>
    <w:rsid w:val="00A569F8"/>
    <w:rsid w:val="00A56F6C"/>
    <w:rsid w:val="00A570B8"/>
    <w:rsid w:val="00A576F2"/>
    <w:rsid w:val="00A57D2F"/>
    <w:rsid w:val="00A600B6"/>
    <w:rsid w:val="00A600F2"/>
    <w:rsid w:val="00A605D9"/>
    <w:rsid w:val="00A606A5"/>
    <w:rsid w:val="00A60908"/>
    <w:rsid w:val="00A60A14"/>
    <w:rsid w:val="00A60D3C"/>
    <w:rsid w:val="00A60E49"/>
    <w:rsid w:val="00A60FF5"/>
    <w:rsid w:val="00A6114D"/>
    <w:rsid w:val="00A611CA"/>
    <w:rsid w:val="00A61474"/>
    <w:rsid w:val="00A616F4"/>
    <w:rsid w:val="00A61890"/>
    <w:rsid w:val="00A61B24"/>
    <w:rsid w:val="00A61B3F"/>
    <w:rsid w:val="00A61DAF"/>
    <w:rsid w:val="00A61F1D"/>
    <w:rsid w:val="00A6217B"/>
    <w:rsid w:val="00A622F4"/>
    <w:rsid w:val="00A624A7"/>
    <w:rsid w:val="00A626C0"/>
    <w:rsid w:val="00A626E2"/>
    <w:rsid w:val="00A626E7"/>
    <w:rsid w:val="00A6284C"/>
    <w:rsid w:val="00A6285E"/>
    <w:rsid w:val="00A62D50"/>
    <w:rsid w:val="00A62E2B"/>
    <w:rsid w:val="00A63315"/>
    <w:rsid w:val="00A63663"/>
    <w:rsid w:val="00A63694"/>
    <w:rsid w:val="00A638C9"/>
    <w:rsid w:val="00A638F8"/>
    <w:rsid w:val="00A639FD"/>
    <w:rsid w:val="00A63D23"/>
    <w:rsid w:val="00A63D42"/>
    <w:rsid w:val="00A63ED8"/>
    <w:rsid w:val="00A640B4"/>
    <w:rsid w:val="00A6412B"/>
    <w:rsid w:val="00A641D5"/>
    <w:rsid w:val="00A644FD"/>
    <w:rsid w:val="00A6486E"/>
    <w:rsid w:val="00A649E9"/>
    <w:rsid w:val="00A64A5C"/>
    <w:rsid w:val="00A64A8D"/>
    <w:rsid w:val="00A64DDE"/>
    <w:rsid w:val="00A64F74"/>
    <w:rsid w:val="00A650DD"/>
    <w:rsid w:val="00A650E9"/>
    <w:rsid w:val="00A651EA"/>
    <w:rsid w:val="00A653FB"/>
    <w:rsid w:val="00A6578F"/>
    <w:rsid w:val="00A65858"/>
    <w:rsid w:val="00A65929"/>
    <w:rsid w:val="00A65A87"/>
    <w:rsid w:val="00A65C20"/>
    <w:rsid w:val="00A65F4A"/>
    <w:rsid w:val="00A6609D"/>
    <w:rsid w:val="00A664D9"/>
    <w:rsid w:val="00A66507"/>
    <w:rsid w:val="00A66707"/>
    <w:rsid w:val="00A668E4"/>
    <w:rsid w:val="00A669BC"/>
    <w:rsid w:val="00A66A78"/>
    <w:rsid w:val="00A66A91"/>
    <w:rsid w:val="00A66D89"/>
    <w:rsid w:val="00A66F2F"/>
    <w:rsid w:val="00A67038"/>
    <w:rsid w:val="00A675FB"/>
    <w:rsid w:val="00A67712"/>
    <w:rsid w:val="00A67AF0"/>
    <w:rsid w:val="00A67C31"/>
    <w:rsid w:val="00A67D43"/>
    <w:rsid w:val="00A67ED7"/>
    <w:rsid w:val="00A67F5D"/>
    <w:rsid w:val="00A70175"/>
    <w:rsid w:val="00A7029E"/>
    <w:rsid w:val="00A7033F"/>
    <w:rsid w:val="00A7085F"/>
    <w:rsid w:val="00A70A9E"/>
    <w:rsid w:val="00A70AE0"/>
    <w:rsid w:val="00A70B59"/>
    <w:rsid w:val="00A70B60"/>
    <w:rsid w:val="00A70E00"/>
    <w:rsid w:val="00A70F5B"/>
    <w:rsid w:val="00A71005"/>
    <w:rsid w:val="00A71034"/>
    <w:rsid w:val="00A71237"/>
    <w:rsid w:val="00A71455"/>
    <w:rsid w:val="00A715C1"/>
    <w:rsid w:val="00A715D6"/>
    <w:rsid w:val="00A716D2"/>
    <w:rsid w:val="00A71771"/>
    <w:rsid w:val="00A71831"/>
    <w:rsid w:val="00A71942"/>
    <w:rsid w:val="00A71D45"/>
    <w:rsid w:val="00A71E05"/>
    <w:rsid w:val="00A71E98"/>
    <w:rsid w:val="00A71F1B"/>
    <w:rsid w:val="00A7214B"/>
    <w:rsid w:val="00A721EB"/>
    <w:rsid w:val="00A722B8"/>
    <w:rsid w:val="00A722CC"/>
    <w:rsid w:val="00A723C7"/>
    <w:rsid w:val="00A72705"/>
    <w:rsid w:val="00A7273C"/>
    <w:rsid w:val="00A72FF0"/>
    <w:rsid w:val="00A7317F"/>
    <w:rsid w:val="00A73246"/>
    <w:rsid w:val="00A735F3"/>
    <w:rsid w:val="00A73666"/>
    <w:rsid w:val="00A736D3"/>
    <w:rsid w:val="00A73834"/>
    <w:rsid w:val="00A73A43"/>
    <w:rsid w:val="00A73C4C"/>
    <w:rsid w:val="00A73CAD"/>
    <w:rsid w:val="00A73FA2"/>
    <w:rsid w:val="00A740EA"/>
    <w:rsid w:val="00A74364"/>
    <w:rsid w:val="00A75012"/>
    <w:rsid w:val="00A75018"/>
    <w:rsid w:val="00A75533"/>
    <w:rsid w:val="00A75C33"/>
    <w:rsid w:val="00A75CB6"/>
    <w:rsid w:val="00A75E0E"/>
    <w:rsid w:val="00A761B7"/>
    <w:rsid w:val="00A761F7"/>
    <w:rsid w:val="00A76455"/>
    <w:rsid w:val="00A76496"/>
    <w:rsid w:val="00A76810"/>
    <w:rsid w:val="00A76DD6"/>
    <w:rsid w:val="00A76DF0"/>
    <w:rsid w:val="00A76EAC"/>
    <w:rsid w:val="00A76FF4"/>
    <w:rsid w:val="00A7706F"/>
    <w:rsid w:val="00A775EA"/>
    <w:rsid w:val="00A776E4"/>
    <w:rsid w:val="00A77AB2"/>
    <w:rsid w:val="00A77AB4"/>
    <w:rsid w:val="00A77D9B"/>
    <w:rsid w:val="00A77DC7"/>
    <w:rsid w:val="00A800DB"/>
    <w:rsid w:val="00A800FE"/>
    <w:rsid w:val="00A801CC"/>
    <w:rsid w:val="00A8037C"/>
    <w:rsid w:val="00A80B94"/>
    <w:rsid w:val="00A80C13"/>
    <w:rsid w:val="00A8104E"/>
    <w:rsid w:val="00A81147"/>
    <w:rsid w:val="00A811AB"/>
    <w:rsid w:val="00A814C7"/>
    <w:rsid w:val="00A814F5"/>
    <w:rsid w:val="00A81595"/>
    <w:rsid w:val="00A81A3E"/>
    <w:rsid w:val="00A81A5B"/>
    <w:rsid w:val="00A81BD0"/>
    <w:rsid w:val="00A81CA4"/>
    <w:rsid w:val="00A81CE3"/>
    <w:rsid w:val="00A81D8E"/>
    <w:rsid w:val="00A81F8D"/>
    <w:rsid w:val="00A82381"/>
    <w:rsid w:val="00A823D7"/>
    <w:rsid w:val="00A82495"/>
    <w:rsid w:val="00A8254A"/>
    <w:rsid w:val="00A82644"/>
    <w:rsid w:val="00A8277B"/>
    <w:rsid w:val="00A82D25"/>
    <w:rsid w:val="00A82DD6"/>
    <w:rsid w:val="00A83507"/>
    <w:rsid w:val="00A83521"/>
    <w:rsid w:val="00A838F6"/>
    <w:rsid w:val="00A83B97"/>
    <w:rsid w:val="00A83EC2"/>
    <w:rsid w:val="00A83F73"/>
    <w:rsid w:val="00A83F77"/>
    <w:rsid w:val="00A83FD6"/>
    <w:rsid w:val="00A842F2"/>
    <w:rsid w:val="00A8468B"/>
    <w:rsid w:val="00A84B8B"/>
    <w:rsid w:val="00A84E25"/>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8B"/>
    <w:rsid w:val="00A873CC"/>
    <w:rsid w:val="00A8758C"/>
    <w:rsid w:val="00A87A25"/>
    <w:rsid w:val="00A87BE2"/>
    <w:rsid w:val="00A87D6B"/>
    <w:rsid w:val="00A87DB4"/>
    <w:rsid w:val="00A87DDE"/>
    <w:rsid w:val="00A90140"/>
    <w:rsid w:val="00A90197"/>
    <w:rsid w:val="00A90231"/>
    <w:rsid w:val="00A904E8"/>
    <w:rsid w:val="00A905F1"/>
    <w:rsid w:val="00A90651"/>
    <w:rsid w:val="00A9086A"/>
    <w:rsid w:val="00A90B9B"/>
    <w:rsid w:val="00A90E53"/>
    <w:rsid w:val="00A90E6A"/>
    <w:rsid w:val="00A90EDE"/>
    <w:rsid w:val="00A91682"/>
    <w:rsid w:val="00A917CC"/>
    <w:rsid w:val="00A9195C"/>
    <w:rsid w:val="00A91990"/>
    <w:rsid w:val="00A91B8F"/>
    <w:rsid w:val="00A91C04"/>
    <w:rsid w:val="00A91C76"/>
    <w:rsid w:val="00A91D85"/>
    <w:rsid w:val="00A9221F"/>
    <w:rsid w:val="00A9226E"/>
    <w:rsid w:val="00A922C1"/>
    <w:rsid w:val="00A92448"/>
    <w:rsid w:val="00A926CD"/>
    <w:rsid w:val="00A927D4"/>
    <w:rsid w:val="00A9288E"/>
    <w:rsid w:val="00A92919"/>
    <w:rsid w:val="00A92942"/>
    <w:rsid w:val="00A92968"/>
    <w:rsid w:val="00A92A53"/>
    <w:rsid w:val="00A92DE8"/>
    <w:rsid w:val="00A92F77"/>
    <w:rsid w:val="00A930F7"/>
    <w:rsid w:val="00A931C7"/>
    <w:rsid w:val="00A932E7"/>
    <w:rsid w:val="00A932ED"/>
    <w:rsid w:val="00A93310"/>
    <w:rsid w:val="00A93340"/>
    <w:rsid w:val="00A935F1"/>
    <w:rsid w:val="00A93605"/>
    <w:rsid w:val="00A93813"/>
    <w:rsid w:val="00A938D3"/>
    <w:rsid w:val="00A93BE4"/>
    <w:rsid w:val="00A93C06"/>
    <w:rsid w:val="00A93D4B"/>
    <w:rsid w:val="00A93EC4"/>
    <w:rsid w:val="00A94187"/>
    <w:rsid w:val="00A9423E"/>
    <w:rsid w:val="00A9439B"/>
    <w:rsid w:val="00A9447F"/>
    <w:rsid w:val="00A94605"/>
    <w:rsid w:val="00A946DA"/>
    <w:rsid w:val="00A94820"/>
    <w:rsid w:val="00A94888"/>
    <w:rsid w:val="00A94A36"/>
    <w:rsid w:val="00A94A93"/>
    <w:rsid w:val="00A94AA0"/>
    <w:rsid w:val="00A94FE3"/>
    <w:rsid w:val="00A9518B"/>
    <w:rsid w:val="00A95362"/>
    <w:rsid w:val="00A9540E"/>
    <w:rsid w:val="00A955A4"/>
    <w:rsid w:val="00A956BC"/>
    <w:rsid w:val="00A95925"/>
    <w:rsid w:val="00A95960"/>
    <w:rsid w:val="00A95E1E"/>
    <w:rsid w:val="00A95FCD"/>
    <w:rsid w:val="00A96021"/>
    <w:rsid w:val="00A9612A"/>
    <w:rsid w:val="00A9622B"/>
    <w:rsid w:val="00A965A9"/>
    <w:rsid w:val="00A9660D"/>
    <w:rsid w:val="00A96611"/>
    <w:rsid w:val="00A9678B"/>
    <w:rsid w:val="00A96E67"/>
    <w:rsid w:val="00A97091"/>
    <w:rsid w:val="00A971B1"/>
    <w:rsid w:val="00A974EF"/>
    <w:rsid w:val="00A97536"/>
    <w:rsid w:val="00A97995"/>
    <w:rsid w:val="00A97CF9"/>
    <w:rsid w:val="00A97E60"/>
    <w:rsid w:val="00AA0257"/>
    <w:rsid w:val="00AA0468"/>
    <w:rsid w:val="00AA063D"/>
    <w:rsid w:val="00AA0881"/>
    <w:rsid w:val="00AA0C2C"/>
    <w:rsid w:val="00AA0C81"/>
    <w:rsid w:val="00AA10E4"/>
    <w:rsid w:val="00AA11B8"/>
    <w:rsid w:val="00AA12BA"/>
    <w:rsid w:val="00AA142B"/>
    <w:rsid w:val="00AA155B"/>
    <w:rsid w:val="00AA19F0"/>
    <w:rsid w:val="00AA1B09"/>
    <w:rsid w:val="00AA1C9A"/>
    <w:rsid w:val="00AA1FD8"/>
    <w:rsid w:val="00AA2B83"/>
    <w:rsid w:val="00AA2BC7"/>
    <w:rsid w:val="00AA2DD3"/>
    <w:rsid w:val="00AA313F"/>
    <w:rsid w:val="00AA34DC"/>
    <w:rsid w:val="00AA353A"/>
    <w:rsid w:val="00AA37E7"/>
    <w:rsid w:val="00AA3A2D"/>
    <w:rsid w:val="00AA3AB3"/>
    <w:rsid w:val="00AA3B49"/>
    <w:rsid w:val="00AA3C89"/>
    <w:rsid w:val="00AA3FCF"/>
    <w:rsid w:val="00AA4063"/>
    <w:rsid w:val="00AA430A"/>
    <w:rsid w:val="00AA44CF"/>
    <w:rsid w:val="00AA450E"/>
    <w:rsid w:val="00AA486C"/>
    <w:rsid w:val="00AA4A00"/>
    <w:rsid w:val="00AA4ADA"/>
    <w:rsid w:val="00AA4E90"/>
    <w:rsid w:val="00AA5342"/>
    <w:rsid w:val="00AA58C1"/>
    <w:rsid w:val="00AA5ABB"/>
    <w:rsid w:val="00AA5C7A"/>
    <w:rsid w:val="00AA5F96"/>
    <w:rsid w:val="00AA6216"/>
    <w:rsid w:val="00AA623C"/>
    <w:rsid w:val="00AA67B8"/>
    <w:rsid w:val="00AA6829"/>
    <w:rsid w:val="00AA6A21"/>
    <w:rsid w:val="00AA6BCA"/>
    <w:rsid w:val="00AA6FB9"/>
    <w:rsid w:val="00AA7008"/>
    <w:rsid w:val="00AA7A33"/>
    <w:rsid w:val="00AA7D18"/>
    <w:rsid w:val="00AB0151"/>
    <w:rsid w:val="00AB02C4"/>
    <w:rsid w:val="00AB02EE"/>
    <w:rsid w:val="00AB0438"/>
    <w:rsid w:val="00AB04F4"/>
    <w:rsid w:val="00AB06E1"/>
    <w:rsid w:val="00AB0740"/>
    <w:rsid w:val="00AB07E6"/>
    <w:rsid w:val="00AB08D3"/>
    <w:rsid w:val="00AB08D9"/>
    <w:rsid w:val="00AB0BBB"/>
    <w:rsid w:val="00AB0F3B"/>
    <w:rsid w:val="00AB14F8"/>
    <w:rsid w:val="00AB171A"/>
    <w:rsid w:val="00AB18D2"/>
    <w:rsid w:val="00AB1A68"/>
    <w:rsid w:val="00AB1B6C"/>
    <w:rsid w:val="00AB1D96"/>
    <w:rsid w:val="00AB1F76"/>
    <w:rsid w:val="00AB1F83"/>
    <w:rsid w:val="00AB1FEC"/>
    <w:rsid w:val="00AB20EE"/>
    <w:rsid w:val="00AB224A"/>
    <w:rsid w:val="00AB2283"/>
    <w:rsid w:val="00AB25F9"/>
    <w:rsid w:val="00AB2644"/>
    <w:rsid w:val="00AB2727"/>
    <w:rsid w:val="00AB2803"/>
    <w:rsid w:val="00AB2CBB"/>
    <w:rsid w:val="00AB33A9"/>
    <w:rsid w:val="00AB34F3"/>
    <w:rsid w:val="00AB3899"/>
    <w:rsid w:val="00AB3AF0"/>
    <w:rsid w:val="00AB3B2D"/>
    <w:rsid w:val="00AB4169"/>
    <w:rsid w:val="00AB4191"/>
    <w:rsid w:val="00AB4229"/>
    <w:rsid w:val="00AB4247"/>
    <w:rsid w:val="00AB42B7"/>
    <w:rsid w:val="00AB469D"/>
    <w:rsid w:val="00AB47EA"/>
    <w:rsid w:val="00AB4CE8"/>
    <w:rsid w:val="00AB4E35"/>
    <w:rsid w:val="00AB503A"/>
    <w:rsid w:val="00AB51A6"/>
    <w:rsid w:val="00AB536E"/>
    <w:rsid w:val="00AB5517"/>
    <w:rsid w:val="00AB5666"/>
    <w:rsid w:val="00AB56A2"/>
    <w:rsid w:val="00AB5A99"/>
    <w:rsid w:val="00AB5AF2"/>
    <w:rsid w:val="00AB6269"/>
    <w:rsid w:val="00AB64BA"/>
    <w:rsid w:val="00AB656E"/>
    <w:rsid w:val="00AB659C"/>
    <w:rsid w:val="00AB65E7"/>
    <w:rsid w:val="00AB6BAD"/>
    <w:rsid w:val="00AB6C24"/>
    <w:rsid w:val="00AB6E89"/>
    <w:rsid w:val="00AB70EA"/>
    <w:rsid w:val="00AB7373"/>
    <w:rsid w:val="00AB78CB"/>
    <w:rsid w:val="00AB79EA"/>
    <w:rsid w:val="00AB7D48"/>
    <w:rsid w:val="00AB7E07"/>
    <w:rsid w:val="00AC00A4"/>
    <w:rsid w:val="00AC01C9"/>
    <w:rsid w:val="00AC0533"/>
    <w:rsid w:val="00AC0A49"/>
    <w:rsid w:val="00AC0B86"/>
    <w:rsid w:val="00AC0BEE"/>
    <w:rsid w:val="00AC0F92"/>
    <w:rsid w:val="00AC1004"/>
    <w:rsid w:val="00AC1027"/>
    <w:rsid w:val="00AC107F"/>
    <w:rsid w:val="00AC12C2"/>
    <w:rsid w:val="00AC1820"/>
    <w:rsid w:val="00AC1838"/>
    <w:rsid w:val="00AC1853"/>
    <w:rsid w:val="00AC1B71"/>
    <w:rsid w:val="00AC1E52"/>
    <w:rsid w:val="00AC2039"/>
    <w:rsid w:val="00AC2587"/>
    <w:rsid w:val="00AC29C6"/>
    <w:rsid w:val="00AC2A68"/>
    <w:rsid w:val="00AC2AB2"/>
    <w:rsid w:val="00AC2AD7"/>
    <w:rsid w:val="00AC2CDB"/>
    <w:rsid w:val="00AC2DF2"/>
    <w:rsid w:val="00AC323A"/>
    <w:rsid w:val="00AC3479"/>
    <w:rsid w:val="00AC34BC"/>
    <w:rsid w:val="00AC35A7"/>
    <w:rsid w:val="00AC3886"/>
    <w:rsid w:val="00AC3968"/>
    <w:rsid w:val="00AC430B"/>
    <w:rsid w:val="00AC4583"/>
    <w:rsid w:val="00AC4692"/>
    <w:rsid w:val="00AC4735"/>
    <w:rsid w:val="00AC4ADA"/>
    <w:rsid w:val="00AC4AE5"/>
    <w:rsid w:val="00AC4B7A"/>
    <w:rsid w:val="00AC4C0E"/>
    <w:rsid w:val="00AC4D64"/>
    <w:rsid w:val="00AC5442"/>
    <w:rsid w:val="00AC547D"/>
    <w:rsid w:val="00AC56D0"/>
    <w:rsid w:val="00AC576E"/>
    <w:rsid w:val="00AC5870"/>
    <w:rsid w:val="00AC5BE2"/>
    <w:rsid w:val="00AC5C87"/>
    <w:rsid w:val="00AC61D7"/>
    <w:rsid w:val="00AC6202"/>
    <w:rsid w:val="00AC676C"/>
    <w:rsid w:val="00AC69D0"/>
    <w:rsid w:val="00AC6A74"/>
    <w:rsid w:val="00AC6F13"/>
    <w:rsid w:val="00AC6FAA"/>
    <w:rsid w:val="00AC6FFF"/>
    <w:rsid w:val="00AC7212"/>
    <w:rsid w:val="00AC7581"/>
    <w:rsid w:val="00AC7CD6"/>
    <w:rsid w:val="00AD01BD"/>
    <w:rsid w:val="00AD075D"/>
    <w:rsid w:val="00AD0884"/>
    <w:rsid w:val="00AD08A9"/>
    <w:rsid w:val="00AD0AE1"/>
    <w:rsid w:val="00AD0B55"/>
    <w:rsid w:val="00AD11EB"/>
    <w:rsid w:val="00AD132B"/>
    <w:rsid w:val="00AD185E"/>
    <w:rsid w:val="00AD18C2"/>
    <w:rsid w:val="00AD18FC"/>
    <w:rsid w:val="00AD1AA4"/>
    <w:rsid w:val="00AD1B3B"/>
    <w:rsid w:val="00AD1C69"/>
    <w:rsid w:val="00AD1D11"/>
    <w:rsid w:val="00AD1DF3"/>
    <w:rsid w:val="00AD210B"/>
    <w:rsid w:val="00AD219D"/>
    <w:rsid w:val="00AD2322"/>
    <w:rsid w:val="00AD25DC"/>
    <w:rsid w:val="00AD27F0"/>
    <w:rsid w:val="00AD28EE"/>
    <w:rsid w:val="00AD2A11"/>
    <w:rsid w:val="00AD2AA1"/>
    <w:rsid w:val="00AD2B8B"/>
    <w:rsid w:val="00AD2F1D"/>
    <w:rsid w:val="00AD31E2"/>
    <w:rsid w:val="00AD321B"/>
    <w:rsid w:val="00AD34FE"/>
    <w:rsid w:val="00AD3662"/>
    <w:rsid w:val="00AD3ABC"/>
    <w:rsid w:val="00AD3C8C"/>
    <w:rsid w:val="00AD41DD"/>
    <w:rsid w:val="00AD4202"/>
    <w:rsid w:val="00AD434D"/>
    <w:rsid w:val="00AD4385"/>
    <w:rsid w:val="00AD43E4"/>
    <w:rsid w:val="00AD43F0"/>
    <w:rsid w:val="00AD457E"/>
    <w:rsid w:val="00AD46D0"/>
    <w:rsid w:val="00AD4F02"/>
    <w:rsid w:val="00AD50E8"/>
    <w:rsid w:val="00AD5130"/>
    <w:rsid w:val="00AD5388"/>
    <w:rsid w:val="00AD56D6"/>
    <w:rsid w:val="00AD57D4"/>
    <w:rsid w:val="00AD582F"/>
    <w:rsid w:val="00AD5B7C"/>
    <w:rsid w:val="00AD5CEF"/>
    <w:rsid w:val="00AD5DB9"/>
    <w:rsid w:val="00AD5E45"/>
    <w:rsid w:val="00AD60FB"/>
    <w:rsid w:val="00AD623C"/>
    <w:rsid w:val="00AD6434"/>
    <w:rsid w:val="00AD648D"/>
    <w:rsid w:val="00AD6714"/>
    <w:rsid w:val="00AD6721"/>
    <w:rsid w:val="00AD6B06"/>
    <w:rsid w:val="00AD6E37"/>
    <w:rsid w:val="00AD6E5E"/>
    <w:rsid w:val="00AD6EBA"/>
    <w:rsid w:val="00AD7078"/>
    <w:rsid w:val="00AD70A8"/>
    <w:rsid w:val="00AD7197"/>
    <w:rsid w:val="00AD722C"/>
    <w:rsid w:val="00AD7231"/>
    <w:rsid w:val="00AD7CD8"/>
    <w:rsid w:val="00AD7D9E"/>
    <w:rsid w:val="00AD7F89"/>
    <w:rsid w:val="00AE02D0"/>
    <w:rsid w:val="00AE02EA"/>
    <w:rsid w:val="00AE0533"/>
    <w:rsid w:val="00AE0B50"/>
    <w:rsid w:val="00AE0BA3"/>
    <w:rsid w:val="00AE0C39"/>
    <w:rsid w:val="00AE0E85"/>
    <w:rsid w:val="00AE0E95"/>
    <w:rsid w:val="00AE1110"/>
    <w:rsid w:val="00AE1129"/>
    <w:rsid w:val="00AE1180"/>
    <w:rsid w:val="00AE1277"/>
    <w:rsid w:val="00AE14EC"/>
    <w:rsid w:val="00AE158B"/>
    <w:rsid w:val="00AE15C2"/>
    <w:rsid w:val="00AE1C9A"/>
    <w:rsid w:val="00AE20A0"/>
    <w:rsid w:val="00AE245D"/>
    <w:rsid w:val="00AE251B"/>
    <w:rsid w:val="00AE2755"/>
    <w:rsid w:val="00AE27D5"/>
    <w:rsid w:val="00AE2A63"/>
    <w:rsid w:val="00AE2C35"/>
    <w:rsid w:val="00AE30DE"/>
    <w:rsid w:val="00AE31DA"/>
    <w:rsid w:val="00AE34D8"/>
    <w:rsid w:val="00AE34F6"/>
    <w:rsid w:val="00AE34FC"/>
    <w:rsid w:val="00AE359A"/>
    <w:rsid w:val="00AE39F0"/>
    <w:rsid w:val="00AE3BCA"/>
    <w:rsid w:val="00AE3DAA"/>
    <w:rsid w:val="00AE3F00"/>
    <w:rsid w:val="00AE3F33"/>
    <w:rsid w:val="00AE3F56"/>
    <w:rsid w:val="00AE40E6"/>
    <w:rsid w:val="00AE4706"/>
    <w:rsid w:val="00AE4843"/>
    <w:rsid w:val="00AE4C69"/>
    <w:rsid w:val="00AE4CAE"/>
    <w:rsid w:val="00AE4DB8"/>
    <w:rsid w:val="00AE4DC6"/>
    <w:rsid w:val="00AE4DD6"/>
    <w:rsid w:val="00AE506A"/>
    <w:rsid w:val="00AE516A"/>
    <w:rsid w:val="00AE52A0"/>
    <w:rsid w:val="00AE5321"/>
    <w:rsid w:val="00AE53AC"/>
    <w:rsid w:val="00AE573E"/>
    <w:rsid w:val="00AE5793"/>
    <w:rsid w:val="00AE579B"/>
    <w:rsid w:val="00AE5827"/>
    <w:rsid w:val="00AE5907"/>
    <w:rsid w:val="00AE5E28"/>
    <w:rsid w:val="00AE5EF7"/>
    <w:rsid w:val="00AE654E"/>
    <w:rsid w:val="00AE65C3"/>
    <w:rsid w:val="00AE66EF"/>
    <w:rsid w:val="00AE68AF"/>
    <w:rsid w:val="00AE6A89"/>
    <w:rsid w:val="00AE6CB0"/>
    <w:rsid w:val="00AE6CC6"/>
    <w:rsid w:val="00AE7161"/>
    <w:rsid w:val="00AE71B2"/>
    <w:rsid w:val="00AE73BA"/>
    <w:rsid w:val="00AE7432"/>
    <w:rsid w:val="00AE74C7"/>
    <w:rsid w:val="00AE7809"/>
    <w:rsid w:val="00AE7B0C"/>
    <w:rsid w:val="00AE7BA9"/>
    <w:rsid w:val="00AE7BB3"/>
    <w:rsid w:val="00AE7C16"/>
    <w:rsid w:val="00AE7C9C"/>
    <w:rsid w:val="00AE7CD1"/>
    <w:rsid w:val="00AE7E32"/>
    <w:rsid w:val="00AE7E44"/>
    <w:rsid w:val="00AE7F1C"/>
    <w:rsid w:val="00AF0258"/>
    <w:rsid w:val="00AF028C"/>
    <w:rsid w:val="00AF082F"/>
    <w:rsid w:val="00AF08EF"/>
    <w:rsid w:val="00AF0AE6"/>
    <w:rsid w:val="00AF0F5C"/>
    <w:rsid w:val="00AF13B7"/>
    <w:rsid w:val="00AF146A"/>
    <w:rsid w:val="00AF16F9"/>
    <w:rsid w:val="00AF17B4"/>
    <w:rsid w:val="00AF1831"/>
    <w:rsid w:val="00AF1836"/>
    <w:rsid w:val="00AF1838"/>
    <w:rsid w:val="00AF18CA"/>
    <w:rsid w:val="00AF1C87"/>
    <w:rsid w:val="00AF2771"/>
    <w:rsid w:val="00AF2A52"/>
    <w:rsid w:val="00AF2D48"/>
    <w:rsid w:val="00AF2F5C"/>
    <w:rsid w:val="00AF2FD1"/>
    <w:rsid w:val="00AF3341"/>
    <w:rsid w:val="00AF3DF5"/>
    <w:rsid w:val="00AF3E50"/>
    <w:rsid w:val="00AF458C"/>
    <w:rsid w:val="00AF4610"/>
    <w:rsid w:val="00AF469D"/>
    <w:rsid w:val="00AF48C3"/>
    <w:rsid w:val="00AF4A1C"/>
    <w:rsid w:val="00AF4C12"/>
    <w:rsid w:val="00AF4CB2"/>
    <w:rsid w:val="00AF4D04"/>
    <w:rsid w:val="00AF4D2B"/>
    <w:rsid w:val="00AF52EA"/>
    <w:rsid w:val="00AF53A4"/>
    <w:rsid w:val="00AF5542"/>
    <w:rsid w:val="00AF5BBD"/>
    <w:rsid w:val="00AF5C48"/>
    <w:rsid w:val="00AF5E85"/>
    <w:rsid w:val="00AF5F60"/>
    <w:rsid w:val="00AF6280"/>
    <w:rsid w:val="00AF6700"/>
    <w:rsid w:val="00AF673E"/>
    <w:rsid w:val="00AF68E5"/>
    <w:rsid w:val="00AF6F17"/>
    <w:rsid w:val="00AF7271"/>
    <w:rsid w:val="00AF73A5"/>
    <w:rsid w:val="00AF7453"/>
    <w:rsid w:val="00AF7616"/>
    <w:rsid w:val="00AF76F8"/>
    <w:rsid w:val="00AF7862"/>
    <w:rsid w:val="00AF78F7"/>
    <w:rsid w:val="00AF7961"/>
    <w:rsid w:val="00AF7C6C"/>
    <w:rsid w:val="00AF7D18"/>
    <w:rsid w:val="00AF7E6E"/>
    <w:rsid w:val="00B00A4E"/>
    <w:rsid w:val="00B00A91"/>
    <w:rsid w:val="00B00AFE"/>
    <w:rsid w:val="00B00B2D"/>
    <w:rsid w:val="00B00FA5"/>
    <w:rsid w:val="00B01403"/>
    <w:rsid w:val="00B01447"/>
    <w:rsid w:val="00B014C8"/>
    <w:rsid w:val="00B016B4"/>
    <w:rsid w:val="00B0173E"/>
    <w:rsid w:val="00B01843"/>
    <w:rsid w:val="00B01A3C"/>
    <w:rsid w:val="00B01B47"/>
    <w:rsid w:val="00B01BC6"/>
    <w:rsid w:val="00B01EAA"/>
    <w:rsid w:val="00B0206C"/>
    <w:rsid w:val="00B02374"/>
    <w:rsid w:val="00B023AF"/>
    <w:rsid w:val="00B02463"/>
    <w:rsid w:val="00B02769"/>
    <w:rsid w:val="00B02906"/>
    <w:rsid w:val="00B02949"/>
    <w:rsid w:val="00B02962"/>
    <w:rsid w:val="00B02D0F"/>
    <w:rsid w:val="00B03048"/>
    <w:rsid w:val="00B03313"/>
    <w:rsid w:val="00B035D2"/>
    <w:rsid w:val="00B036D8"/>
    <w:rsid w:val="00B03979"/>
    <w:rsid w:val="00B04116"/>
    <w:rsid w:val="00B04492"/>
    <w:rsid w:val="00B046A6"/>
    <w:rsid w:val="00B048D5"/>
    <w:rsid w:val="00B04F72"/>
    <w:rsid w:val="00B0523F"/>
    <w:rsid w:val="00B052CB"/>
    <w:rsid w:val="00B0540C"/>
    <w:rsid w:val="00B05452"/>
    <w:rsid w:val="00B0560A"/>
    <w:rsid w:val="00B05641"/>
    <w:rsid w:val="00B05A2B"/>
    <w:rsid w:val="00B05AA5"/>
    <w:rsid w:val="00B05E13"/>
    <w:rsid w:val="00B05E6C"/>
    <w:rsid w:val="00B05F75"/>
    <w:rsid w:val="00B06067"/>
    <w:rsid w:val="00B061F7"/>
    <w:rsid w:val="00B062C1"/>
    <w:rsid w:val="00B0631C"/>
    <w:rsid w:val="00B064D2"/>
    <w:rsid w:val="00B064F6"/>
    <w:rsid w:val="00B06508"/>
    <w:rsid w:val="00B06543"/>
    <w:rsid w:val="00B06621"/>
    <w:rsid w:val="00B06773"/>
    <w:rsid w:val="00B0695D"/>
    <w:rsid w:val="00B069D0"/>
    <w:rsid w:val="00B06AA2"/>
    <w:rsid w:val="00B06AAA"/>
    <w:rsid w:val="00B06B84"/>
    <w:rsid w:val="00B071E4"/>
    <w:rsid w:val="00B07278"/>
    <w:rsid w:val="00B0778F"/>
    <w:rsid w:val="00B079BC"/>
    <w:rsid w:val="00B07AA4"/>
    <w:rsid w:val="00B07D56"/>
    <w:rsid w:val="00B07D7E"/>
    <w:rsid w:val="00B07D9B"/>
    <w:rsid w:val="00B07E6B"/>
    <w:rsid w:val="00B07F8E"/>
    <w:rsid w:val="00B07FB7"/>
    <w:rsid w:val="00B103E2"/>
    <w:rsid w:val="00B10516"/>
    <w:rsid w:val="00B1070E"/>
    <w:rsid w:val="00B109A0"/>
    <w:rsid w:val="00B10CC2"/>
    <w:rsid w:val="00B10EEA"/>
    <w:rsid w:val="00B10F7F"/>
    <w:rsid w:val="00B110AC"/>
    <w:rsid w:val="00B110D7"/>
    <w:rsid w:val="00B11104"/>
    <w:rsid w:val="00B11495"/>
    <w:rsid w:val="00B115BE"/>
    <w:rsid w:val="00B11689"/>
    <w:rsid w:val="00B11906"/>
    <w:rsid w:val="00B11B69"/>
    <w:rsid w:val="00B11C19"/>
    <w:rsid w:val="00B11E66"/>
    <w:rsid w:val="00B11E6B"/>
    <w:rsid w:val="00B12188"/>
    <w:rsid w:val="00B12452"/>
    <w:rsid w:val="00B125AD"/>
    <w:rsid w:val="00B1273E"/>
    <w:rsid w:val="00B1283B"/>
    <w:rsid w:val="00B128C7"/>
    <w:rsid w:val="00B13EEE"/>
    <w:rsid w:val="00B14205"/>
    <w:rsid w:val="00B14221"/>
    <w:rsid w:val="00B149A2"/>
    <w:rsid w:val="00B149DE"/>
    <w:rsid w:val="00B14DE6"/>
    <w:rsid w:val="00B14E68"/>
    <w:rsid w:val="00B14EA6"/>
    <w:rsid w:val="00B151C2"/>
    <w:rsid w:val="00B1522E"/>
    <w:rsid w:val="00B1536C"/>
    <w:rsid w:val="00B1552C"/>
    <w:rsid w:val="00B15554"/>
    <w:rsid w:val="00B15558"/>
    <w:rsid w:val="00B157E4"/>
    <w:rsid w:val="00B1597A"/>
    <w:rsid w:val="00B15A87"/>
    <w:rsid w:val="00B15A90"/>
    <w:rsid w:val="00B15B34"/>
    <w:rsid w:val="00B15CB7"/>
    <w:rsid w:val="00B15CC5"/>
    <w:rsid w:val="00B15FE0"/>
    <w:rsid w:val="00B16052"/>
    <w:rsid w:val="00B1615C"/>
    <w:rsid w:val="00B1616A"/>
    <w:rsid w:val="00B16238"/>
    <w:rsid w:val="00B16403"/>
    <w:rsid w:val="00B16651"/>
    <w:rsid w:val="00B1680E"/>
    <w:rsid w:val="00B16D94"/>
    <w:rsid w:val="00B17282"/>
    <w:rsid w:val="00B1735B"/>
    <w:rsid w:val="00B17385"/>
    <w:rsid w:val="00B175C9"/>
    <w:rsid w:val="00B175EA"/>
    <w:rsid w:val="00B178BC"/>
    <w:rsid w:val="00B1792C"/>
    <w:rsid w:val="00B179C7"/>
    <w:rsid w:val="00B17BDD"/>
    <w:rsid w:val="00B17C29"/>
    <w:rsid w:val="00B17D3E"/>
    <w:rsid w:val="00B17EB7"/>
    <w:rsid w:val="00B17FC9"/>
    <w:rsid w:val="00B20001"/>
    <w:rsid w:val="00B20426"/>
    <w:rsid w:val="00B20434"/>
    <w:rsid w:val="00B2091D"/>
    <w:rsid w:val="00B20C4E"/>
    <w:rsid w:val="00B20F8F"/>
    <w:rsid w:val="00B21033"/>
    <w:rsid w:val="00B210AC"/>
    <w:rsid w:val="00B21486"/>
    <w:rsid w:val="00B215DB"/>
    <w:rsid w:val="00B217A3"/>
    <w:rsid w:val="00B21905"/>
    <w:rsid w:val="00B21C75"/>
    <w:rsid w:val="00B21D66"/>
    <w:rsid w:val="00B21F14"/>
    <w:rsid w:val="00B22637"/>
    <w:rsid w:val="00B226A4"/>
    <w:rsid w:val="00B226CE"/>
    <w:rsid w:val="00B22AB3"/>
    <w:rsid w:val="00B22B24"/>
    <w:rsid w:val="00B22BC8"/>
    <w:rsid w:val="00B22D45"/>
    <w:rsid w:val="00B22FB8"/>
    <w:rsid w:val="00B230B8"/>
    <w:rsid w:val="00B23183"/>
    <w:rsid w:val="00B234D9"/>
    <w:rsid w:val="00B23950"/>
    <w:rsid w:val="00B23ACB"/>
    <w:rsid w:val="00B23B96"/>
    <w:rsid w:val="00B23E80"/>
    <w:rsid w:val="00B23F49"/>
    <w:rsid w:val="00B24095"/>
    <w:rsid w:val="00B242A6"/>
    <w:rsid w:val="00B24487"/>
    <w:rsid w:val="00B2448F"/>
    <w:rsid w:val="00B2454B"/>
    <w:rsid w:val="00B2456A"/>
    <w:rsid w:val="00B249DE"/>
    <w:rsid w:val="00B24C8D"/>
    <w:rsid w:val="00B24F78"/>
    <w:rsid w:val="00B25377"/>
    <w:rsid w:val="00B2541C"/>
    <w:rsid w:val="00B254C9"/>
    <w:rsid w:val="00B2563A"/>
    <w:rsid w:val="00B2576E"/>
    <w:rsid w:val="00B25853"/>
    <w:rsid w:val="00B258A8"/>
    <w:rsid w:val="00B25A25"/>
    <w:rsid w:val="00B25A37"/>
    <w:rsid w:val="00B25B2C"/>
    <w:rsid w:val="00B25CE3"/>
    <w:rsid w:val="00B25D1E"/>
    <w:rsid w:val="00B25DED"/>
    <w:rsid w:val="00B25E90"/>
    <w:rsid w:val="00B25F1C"/>
    <w:rsid w:val="00B26065"/>
    <w:rsid w:val="00B26295"/>
    <w:rsid w:val="00B2635D"/>
    <w:rsid w:val="00B26572"/>
    <w:rsid w:val="00B2660B"/>
    <w:rsid w:val="00B26697"/>
    <w:rsid w:val="00B267EB"/>
    <w:rsid w:val="00B268B0"/>
    <w:rsid w:val="00B26DBE"/>
    <w:rsid w:val="00B2725F"/>
    <w:rsid w:val="00B2726A"/>
    <w:rsid w:val="00B273CA"/>
    <w:rsid w:val="00B27666"/>
    <w:rsid w:val="00B2794F"/>
    <w:rsid w:val="00B27A7B"/>
    <w:rsid w:val="00B27B86"/>
    <w:rsid w:val="00B27BD4"/>
    <w:rsid w:val="00B27D66"/>
    <w:rsid w:val="00B27DE1"/>
    <w:rsid w:val="00B27E36"/>
    <w:rsid w:val="00B27EEB"/>
    <w:rsid w:val="00B27FEC"/>
    <w:rsid w:val="00B30096"/>
    <w:rsid w:val="00B303E5"/>
    <w:rsid w:val="00B3049E"/>
    <w:rsid w:val="00B305F3"/>
    <w:rsid w:val="00B30658"/>
    <w:rsid w:val="00B308C2"/>
    <w:rsid w:val="00B30916"/>
    <w:rsid w:val="00B3098C"/>
    <w:rsid w:val="00B30AB8"/>
    <w:rsid w:val="00B30B15"/>
    <w:rsid w:val="00B30B2B"/>
    <w:rsid w:val="00B30E00"/>
    <w:rsid w:val="00B3108F"/>
    <w:rsid w:val="00B314C7"/>
    <w:rsid w:val="00B315C7"/>
    <w:rsid w:val="00B31A10"/>
    <w:rsid w:val="00B320A0"/>
    <w:rsid w:val="00B32214"/>
    <w:rsid w:val="00B32534"/>
    <w:rsid w:val="00B3270E"/>
    <w:rsid w:val="00B3271A"/>
    <w:rsid w:val="00B32A30"/>
    <w:rsid w:val="00B32BB1"/>
    <w:rsid w:val="00B32BB2"/>
    <w:rsid w:val="00B32C96"/>
    <w:rsid w:val="00B32DAE"/>
    <w:rsid w:val="00B330A8"/>
    <w:rsid w:val="00B330E0"/>
    <w:rsid w:val="00B3321E"/>
    <w:rsid w:val="00B332AF"/>
    <w:rsid w:val="00B334F4"/>
    <w:rsid w:val="00B33777"/>
    <w:rsid w:val="00B33961"/>
    <w:rsid w:val="00B33D81"/>
    <w:rsid w:val="00B33D92"/>
    <w:rsid w:val="00B33EE3"/>
    <w:rsid w:val="00B340F9"/>
    <w:rsid w:val="00B345DF"/>
    <w:rsid w:val="00B34A39"/>
    <w:rsid w:val="00B34CFF"/>
    <w:rsid w:val="00B34D80"/>
    <w:rsid w:val="00B34EF4"/>
    <w:rsid w:val="00B3534C"/>
    <w:rsid w:val="00B353C7"/>
    <w:rsid w:val="00B35510"/>
    <w:rsid w:val="00B357A5"/>
    <w:rsid w:val="00B3582C"/>
    <w:rsid w:val="00B358B3"/>
    <w:rsid w:val="00B358B9"/>
    <w:rsid w:val="00B35B62"/>
    <w:rsid w:val="00B35C34"/>
    <w:rsid w:val="00B35E55"/>
    <w:rsid w:val="00B36100"/>
    <w:rsid w:val="00B36577"/>
    <w:rsid w:val="00B36583"/>
    <w:rsid w:val="00B36856"/>
    <w:rsid w:val="00B36B72"/>
    <w:rsid w:val="00B36CA9"/>
    <w:rsid w:val="00B36DA6"/>
    <w:rsid w:val="00B371CE"/>
    <w:rsid w:val="00B37291"/>
    <w:rsid w:val="00B37316"/>
    <w:rsid w:val="00B3749C"/>
    <w:rsid w:val="00B3750F"/>
    <w:rsid w:val="00B378DC"/>
    <w:rsid w:val="00B37AEC"/>
    <w:rsid w:val="00B37AF1"/>
    <w:rsid w:val="00B37C04"/>
    <w:rsid w:val="00B37EAC"/>
    <w:rsid w:val="00B37F6E"/>
    <w:rsid w:val="00B400CF"/>
    <w:rsid w:val="00B4025D"/>
    <w:rsid w:val="00B40559"/>
    <w:rsid w:val="00B40651"/>
    <w:rsid w:val="00B4072A"/>
    <w:rsid w:val="00B408BD"/>
    <w:rsid w:val="00B40954"/>
    <w:rsid w:val="00B40B41"/>
    <w:rsid w:val="00B40F88"/>
    <w:rsid w:val="00B40FF1"/>
    <w:rsid w:val="00B41192"/>
    <w:rsid w:val="00B412FB"/>
    <w:rsid w:val="00B413F9"/>
    <w:rsid w:val="00B41768"/>
    <w:rsid w:val="00B418DC"/>
    <w:rsid w:val="00B41A23"/>
    <w:rsid w:val="00B41C34"/>
    <w:rsid w:val="00B41C49"/>
    <w:rsid w:val="00B41D83"/>
    <w:rsid w:val="00B41DC3"/>
    <w:rsid w:val="00B41F87"/>
    <w:rsid w:val="00B42318"/>
    <w:rsid w:val="00B42337"/>
    <w:rsid w:val="00B424F8"/>
    <w:rsid w:val="00B42654"/>
    <w:rsid w:val="00B42885"/>
    <w:rsid w:val="00B4298D"/>
    <w:rsid w:val="00B4299F"/>
    <w:rsid w:val="00B42A55"/>
    <w:rsid w:val="00B42D04"/>
    <w:rsid w:val="00B42D94"/>
    <w:rsid w:val="00B42E91"/>
    <w:rsid w:val="00B4300E"/>
    <w:rsid w:val="00B430F9"/>
    <w:rsid w:val="00B43167"/>
    <w:rsid w:val="00B431ED"/>
    <w:rsid w:val="00B434A6"/>
    <w:rsid w:val="00B43544"/>
    <w:rsid w:val="00B4363D"/>
    <w:rsid w:val="00B437C0"/>
    <w:rsid w:val="00B43CFF"/>
    <w:rsid w:val="00B43F00"/>
    <w:rsid w:val="00B4407A"/>
    <w:rsid w:val="00B44481"/>
    <w:rsid w:val="00B44773"/>
    <w:rsid w:val="00B44777"/>
    <w:rsid w:val="00B447A3"/>
    <w:rsid w:val="00B447C0"/>
    <w:rsid w:val="00B44C0B"/>
    <w:rsid w:val="00B451F9"/>
    <w:rsid w:val="00B452F7"/>
    <w:rsid w:val="00B45A43"/>
    <w:rsid w:val="00B45C96"/>
    <w:rsid w:val="00B45E45"/>
    <w:rsid w:val="00B45FCB"/>
    <w:rsid w:val="00B4699E"/>
    <w:rsid w:val="00B46CB6"/>
    <w:rsid w:val="00B476D4"/>
    <w:rsid w:val="00B476F7"/>
    <w:rsid w:val="00B4776B"/>
    <w:rsid w:val="00B47796"/>
    <w:rsid w:val="00B47C40"/>
    <w:rsid w:val="00B47FD3"/>
    <w:rsid w:val="00B5001C"/>
    <w:rsid w:val="00B5015F"/>
    <w:rsid w:val="00B5021A"/>
    <w:rsid w:val="00B5038F"/>
    <w:rsid w:val="00B50567"/>
    <w:rsid w:val="00B5056C"/>
    <w:rsid w:val="00B507C7"/>
    <w:rsid w:val="00B5092B"/>
    <w:rsid w:val="00B50D6D"/>
    <w:rsid w:val="00B50FF2"/>
    <w:rsid w:val="00B511CF"/>
    <w:rsid w:val="00B512E2"/>
    <w:rsid w:val="00B514FE"/>
    <w:rsid w:val="00B517AC"/>
    <w:rsid w:val="00B519F9"/>
    <w:rsid w:val="00B51C51"/>
    <w:rsid w:val="00B51D1F"/>
    <w:rsid w:val="00B51EE3"/>
    <w:rsid w:val="00B5222D"/>
    <w:rsid w:val="00B52361"/>
    <w:rsid w:val="00B52740"/>
    <w:rsid w:val="00B527B4"/>
    <w:rsid w:val="00B5286A"/>
    <w:rsid w:val="00B52AB9"/>
    <w:rsid w:val="00B52ECE"/>
    <w:rsid w:val="00B5318F"/>
    <w:rsid w:val="00B5380D"/>
    <w:rsid w:val="00B53BF0"/>
    <w:rsid w:val="00B53CDD"/>
    <w:rsid w:val="00B54143"/>
    <w:rsid w:val="00B54207"/>
    <w:rsid w:val="00B54507"/>
    <w:rsid w:val="00B547A1"/>
    <w:rsid w:val="00B548EC"/>
    <w:rsid w:val="00B54FDF"/>
    <w:rsid w:val="00B550C3"/>
    <w:rsid w:val="00B5513F"/>
    <w:rsid w:val="00B5534A"/>
    <w:rsid w:val="00B5540E"/>
    <w:rsid w:val="00B55609"/>
    <w:rsid w:val="00B5581D"/>
    <w:rsid w:val="00B55948"/>
    <w:rsid w:val="00B55A6A"/>
    <w:rsid w:val="00B55A6C"/>
    <w:rsid w:val="00B55E90"/>
    <w:rsid w:val="00B55EBC"/>
    <w:rsid w:val="00B561D7"/>
    <w:rsid w:val="00B562D5"/>
    <w:rsid w:val="00B563CA"/>
    <w:rsid w:val="00B56784"/>
    <w:rsid w:val="00B56888"/>
    <w:rsid w:val="00B56AB9"/>
    <w:rsid w:val="00B56D40"/>
    <w:rsid w:val="00B56D43"/>
    <w:rsid w:val="00B56DCA"/>
    <w:rsid w:val="00B56EAA"/>
    <w:rsid w:val="00B57208"/>
    <w:rsid w:val="00B575D8"/>
    <w:rsid w:val="00B57742"/>
    <w:rsid w:val="00B577F2"/>
    <w:rsid w:val="00B57C6B"/>
    <w:rsid w:val="00B57D49"/>
    <w:rsid w:val="00B60036"/>
    <w:rsid w:val="00B6012A"/>
    <w:rsid w:val="00B60157"/>
    <w:rsid w:val="00B60316"/>
    <w:rsid w:val="00B60461"/>
    <w:rsid w:val="00B60496"/>
    <w:rsid w:val="00B60573"/>
    <w:rsid w:val="00B6077B"/>
    <w:rsid w:val="00B60863"/>
    <w:rsid w:val="00B60D73"/>
    <w:rsid w:val="00B61194"/>
    <w:rsid w:val="00B613AF"/>
    <w:rsid w:val="00B61C69"/>
    <w:rsid w:val="00B61D95"/>
    <w:rsid w:val="00B61E06"/>
    <w:rsid w:val="00B61F45"/>
    <w:rsid w:val="00B62027"/>
    <w:rsid w:val="00B62298"/>
    <w:rsid w:val="00B625F8"/>
    <w:rsid w:val="00B629EF"/>
    <w:rsid w:val="00B62DEA"/>
    <w:rsid w:val="00B62FDC"/>
    <w:rsid w:val="00B63062"/>
    <w:rsid w:val="00B63228"/>
    <w:rsid w:val="00B6323E"/>
    <w:rsid w:val="00B63694"/>
    <w:rsid w:val="00B6392A"/>
    <w:rsid w:val="00B63C2B"/>
    <w:rsid w:val="00B63EFF"/>
    <w:rsid w:val="00B640AC"/>
    <w:rsid w:val="00B642C8"/>
    <w:rsid w:val="00B6497E"/>
    <w:rsid w:val="00B64AA7"/>
    <w:rsid w:val="00B64B8C"/>
    <w:rsid w:val="00B64F8E"/>
    <w:rsid w:val="00B64FCB"/>
    <w:rsid w:val="00B654FC"/>
    <w:rsid w:val="00B6555C"/>
    <w:rsid w:val="00B65560"/>
    <w:rsid w:val="00B65846"/>
    <w:rsid w:val="00B658A5"/>
    <w:rsid w:val="00B65C57"/>
    <w:rsid w:val="00B65CB1"/>
    <w:rsid w:val="00B65CE8"/>
    <w:rsid w:val="00B65DB0"/>
    <w:rsid w:val="00B65DFA"/>
    <w:rsid w:val="00B66233"/>
    <w:rsid w:val="00B662D0"/>
    <w:rsid w:val="00B6642E"/>
    <w:rsid w:val="00B666DF"/>
    <w:rsid w:val="00B66803"/>
    <w:rsid w:val="00B668EF"/>
    <w:rsid w:val="00B66AB8"/>
    <w:rsid w:val="00B66BFB"/>
    <w:rsid w:val="00B66DEC"/>
    <w:rsid w:val="00B66EEF"/>
    <w:rsid w:val="00B66F15"/>
    <w:rsid w:val="00B671A9"/>
    <w:rsid w:val="00B67735"/>
    <w:rsid w:val="00B678C6"/>
    <w:rsid w:val="00B67C2A"/>
    <w:rsid w:val="00B67D71"/>
    <w:rsid w:val="00B67FC5"/>
    <w:rsid w:val="00B703ED"/>
    <w:rsid w:val="00B7089A"/>
    <w:rsid w:val="00B70AF7"/>
    <w:rsid w:val="00B70B2B"/>
    <w:rsid w:val="00B70B58"/>
    <w:rsid w:val="00B70B59"/>
    <w:rsid w:val="00B70B7B"/>
    <w:rsid w:val="00B70F71"/>
    <w:rsid w:val="00B71209"/>
    <w:rsid w:val="00B7156D"/>
    <w:rsid w:val="00B71626"/>
    <w:rsid w:val="00B7190A"/>
    <w:rsid w:val="00B71ABF"/>
    <w:rsid w:val="00B71BEF"/>
    <w:rsid w:val="00B71CE5"/>
    <w:rsid w:val="00B72065"/>
    <w:rsid w:val="00B72124"/>
    <w:rsid w:val="00B72142"/>
    <w:rsid w:val="00B722C2"/>
    <w:rsid w:val="00B72432"/>
    <w:rsid w:val="00B72984"/>
    <w:rsid w:val="00B72991"/>
    <w:rsid w:val="00B72B8E"/>
    <w:rsid w:val="00B72B99"/>
    <w:rsid w:val="00B72BC4"/>
    <w:rsid w:val="00B72C45"/>
    <w:rsid w:val="00B72E67"/>
    <w:rsid w:val="00B72F27"/>
    <w:rsid w:val="00B7319E"/>
    <w:rsid w:val="00B734CB"/>
    <w:rsid w:val="00B73504"/>
    <w:rsid w:val="00B736F5"/>
    <w:rsid w:val="00B73771"/>
    <w:rsid w:val="00B73A36"/>
    <w:rsid w:val="00B73BDA"/>
    <w:rsid w:val="00B73C48"/>
    <w:rsid w:val="00B7424A"/>
    <w:rsid w:val="00B744A2"/>
    <w:rsid w:val="00B745AA"/>
    <w:rsid w:val="00B74888"/>
    <w:rsid w:val="00B74B89"/>
    <w:rsid w:val="00B74BBE"/>
    <w:rsid w:val="00B74E0E"/>
    <w:rsid w:val="00B75351"/>
    <w:rsid w:val="00B7559B"/>
    <w:rsid w:val="00B757B9"/>
    <w:rsid w:val="00B7582F"/>
    <w:rsid w:val="00B7591A"/>
    <w:rsid w:val="00B7594F"/>
    <w:rsid w:val="00B75995"/>
    <w:rsid w:val="00B759B8"/>
    <w:rsid w:val="00B75CFD"/>
    <w:rsid w:val="00B75DFA"/>
    <w:rsid w:val="00B75F1A"/>
    <w:rsid w:val="00B75F95"/>
    <w:rsid w:val="00B75FA8"/>
    <w:rsid w:val="00B7630B"/>
    <w:rsid w:val="00B763CF"/>
    <w:rsid w:val="00B76504"/>
    <w:rsid w:val="00B765EE"/>
    <w:rsid w:val="00B76894"/>
    <w:rsid w:val="00B76BBA"/>
    <w:rsid w:val="00B76DC4"/>
    <w:rsid w:val="00B770F6"/>
    <w:rsid w:val="00B7717B"/>
    <w:rsid w:val="00B7720A"/>
    <w:rsid w:val="00B77255"/>
    <w:rsid w:val="00B77273"/>
    <w:rsid w:val="00B77549"/>
    <w:rsid w:val="00B777D4"/>
    <w:rsid w:val="00B77A60"/>
    <w:rsid w:val="00B77A6F"/>
    <w:rsid w:val="00B77B11"/>
    <w:rsid w:val="00B77DC4"/>
    <w:rsid w:val="00B802D9"/>
    <w:rsid w:val="00B802FF"/>
    <w:rsid w:val="00B8074B"/>
    <w:rsid w:val="00B8074D"/>
    <w:rsid w:val="00B80848"/>
    <w:rsid w:val="00B80882"/>
    <w:rsid w:val="00B80B4D"/>
    <w:rsid w:val="00B80EDF"/>
    <w:rsid w:val="00B810E1"/>
    <w:rsid w:val="00B813D9"/>
    <w:rsid w:val="00B81473"/>
    <w:rsid w:val="00B815CA"/>
    <w:rsid w:val="00B81875"/>
    <w:rsid w:val="00B81960"/>
    <w:rsid w:val="00B81971"/>
    <w:rsid w:val="00B81B41"/>
    <w:rsid w:val="00B81B4D"/>
    <w:rsid w:val="00B81DEF"/>
    <w:rsid w:val="00B81EA3"/>
    <w:rsid w:val="00B82280"/>
    <w:rsid w:val="00B823D1"/>
    <w:rsid w:val="00B82711"/>
    <w:rsid w:val="00B8272F"/>
    <w:rsid w:val="00B82913"/>
    <w:rsid w:val="00B829A7"/>
    <w:rsid w:val="00B831E1"/>
    <w:rsid w:val="00B8340D"/>
    <w:rsid w:val="00B839B1"/>
    <w:rsid w:val="00B844B0"/>
    <w:rsid w:val="00B8450E"/>
    <w:rsid w:val="00B845A4"/>
    <w:rsid w:val="00B84689"/>
    <w:rsid w:val="00B846F1"/>
    <w:rsid w:val="00B8476F"/>
    <w:rsid w:val="00B852E0"/>
    <w:rsid w:val="00B85611"/>
    <w:rsid w:val="00B8586C"/>
    <w:rsid w:val="00B858C2"/>
    <w:rsid w:val="00B85A66"/>
    <w:rsid w:val="00B85A71"/>
    <w:rsid w:val="00B85EE3"/>
    <w:rsid w:val="00B86280"/>
    <w:rsid w:val="00B863E1"/>
    <w:rsid w:val="00B866EE"/>
    <w:rsid w:val="00B86977"/>
    <w:rsid w:val="00B86981"/>
    <w:rsid w:val="00B869AC"/>
    <w:rsid w:val="00B86B8E"/>
    <w:rsid w:val="00B86DC0"/>
    <w:rsid w:val="00B8707A"/>
    <w:rsid w:val="00B8711E"/>
    <w:rsid w:val="00B87145"/>
    <w:rsid w:val="00B8735C"/>
    <w:rsid w:val="00B87413"/>
    <w:rsid w:val="00B874C3"/>
    <w:rsid w:val="00B87656"/>
    <w:rsid w:val="00B878A9"/>
    <w:rsid w:val="00B879AB"/>
    <w:rsid w:val="00B901C7"/>
    <w:rsid w:val="00B9036B"/>
    <w:rsid w:val="00B90563"/>
    <w:rsid w:val="00B9073F"/>
    <w:rsid w:val="00B90F52"/>
    <w:rsid w:val="00B90F96"/>
    <w:rsid w:val="00B90FE8"/>
    <w:rsid w:val="00B9107B"/>
    <w:rsid w:val="00B912BC"/>
    <w:rsid w:val="00B91302"/>
    <w:rsid w:val="00B9136C"/>
    <w:rsid w:val="00B91467"/>
    <w:rsid w:val="00B915F7"/>
    <w:rsid w:val="00B917BD"/>
    <w:rsid w:val="00B919EC"/>
    <w:rsid w:val="00B91CA4"/>
    <w:rsid w:val="00B91F27"/>
    <w:rsid w:val="00B92135"/>
    <w:rsid w:val="00B923F0"/>
    <w:rsid w:val="00B924A2"/>
    <w:rsid w:val="00B92742"/>
    <w:rsid w:val="00B9279C"/>
    <w:rsid w:val="00B92835"/>
    <w:rsid w:val="00B92873"/>
    <w:rsid w:val="00B9289C"/>
    <w:rsid w:val="00B92B50"/>
    <w:rsid w:val="00B92BA4"/>
    <w:rsid w:val="00B92D97"/>
    <w:rsid w:val="00B93573"/>
    <w:rsid w:val="00B93599"/>
    <w:rsid w:val="00B93838"/>
    <w:rsid w:val="00B9389A"/>
    <w:rsid w:val="00B93B93"/>
    <w:rsid w:val="00B93BD8"/>
    <w:rsid w:val="00B93D97"/>
    <w:rsid w:val="00B94154"/>
    <w:rsid w:val="00B9427B"/>
    <w:rsid w:val="00B944D1"/>
    <w:rsid w:val="00B9452B"/>
    <w:rsid w:val="00B9454C"/>
    <w:rsid w:val="00B94BFA"/>
    <w:rsid w:val="00B94CFE"/>
    <w:rsid w:val="00B95866"/>
    <w:rsid w:val="00B95920"/>
    <w:rsid w:val="00B959E0"/>
    <w:rsid w:val="00B95AAF"/>
    <w:rsid w:val="00B95ACD"/>
    <w:rsid w:val="00B95B31"/>
    <w:rsid w:val="00B960EC"/>
    <w:rsid w:val="00B961D7"/>
    <w:rsid w:val="00B96468"/>
    <w:rsid w:val="00B964D1"/>
    <w:rsid w:val="00B96C5F"/>
    <w:rsid w:val="00B96D9B"/>
    <w:rsid w:val="00B96EAE"/>
    <w:rsid w:val="00B970C3"/>
    <w:rsid w:val="00B97258"/>
    <w:rsid w:val="00B974D3"/>
    <w:rsid w:val="00B976E8"/>
    <w:rsid w:val="00B9774B"/>
    <w:rsid w:val="00B97827"/>
    <w:rsid w:val="00B97849"/>
    <w:rsid w:val="00B979DF"/>
    <w:rsid w:val="00B97ACE"/>
    <w:rsid w:val="00B97AFF"/>
    <w:rsid w:val="00B97B14"/>
    <w:rsid w:val="00B97C1B"/>
    <w:rsid w:val="00B97F4E"/>
    <w:rsid w:val="00B97FD8"/>
    <w:rsid w:val="00BA0146"/>
    <w:rsid w:val="00BA0404"/>
    <w:rsid w:val="00BA041A"/>
    <w:rsid w:val="00BA0660"/>
    <w:rsid w:val="00BA069C"/>
    <w:rsid w:val="00BA078A"/>
    <w:rsid w:val="00BA0C6F"/>
    <w:rsid w:val="00BA0C93"/>
    <w:rsid w:val="00BA0CD7"/>
    <w:rsid w:val="00BA113F"/>
    <w:rsid w:val="00BA120B"/>
    <w:rsid w:val="00BA164E"/>
    <w:rsid w:val="00BA1778"/>
    <w:rsid w:val="00BA1875"/>
    <w:rsid w:val="00BA18C1"/>
    <w:rsid w:val="00BA20A0"/>
    <w:rsid w:val="00BA20AB"/>
    <w:rsid w:val="00BA261C"/>
    <w:rsid w:val="00BA280F"/>
    <w:rsid w:val="00BA2C9C"/>
    <w:rsid w:val="00BA2FB4"/>
    <w:rsid w:val="00BA300F"/>
    <w:rsid w:val="00BA336D"/>
    <w:rsid w:val="00BA340F"/>
    <w:rsid w:val="00BA34F3"/>
    <w:rsid w:val="00BA3626"/>
    <w:rsid w:val="00BA36B0"/>
    <w:rsid w:val="00BA38A0"/>
    <w:rsid w:val="00BA3ACF"/>
    <w:rsid w:val="00BA3B7E"/>
    <w:rsid w:val="00BA3B92"/>
    <w:rsid w:val="00BA3D4F"/>
    <w:rsid w:val="00BA3E53"/>
    <w:rsid w:val="00BA3F9C"/>
    <w:rsid w:val="00BA4792"/>
    <w:rsid w:val="00BA4975"/>
    <w:rsid w:val="00BA497E"/>
    <w:rsid w:val="00BA4BD4"/>
    <w:rsid w:val="00BA4E5D"/>
    <w:rsid w:val="00BA50DD"/>
    <w:rsid w:val="00BA50F2"/>
    <w:rsid w:val="00BA5316"/>
    <w:rsid w:val="00BA536B"/>
    <w:rsid w:val="00BA585D"/>
    <w:rsid w:val="00BA5880"/>
    <w:rsid w:val="00BA5BF6"/>
    <w:rsid w:val="00BA5E63"/>
    <w:rsid w:val="00BA5F59"/>
    <w:rsid w:val="00BA6253"/>
    <w:rsid w:val="00BA639A"/>
    <w:rsid w:val="00BA6961"/>
    <w:rsid w:val="00BA698B"/>
    <w:rsid w:val="00BA6D5A"/>
    <w:rsid w:val="00BA6E99"/>
    <w:rsid w:val="00BA6EED"/>
    <w:rsid w:val="00BA7093"/>
    <w:rsid w:val="00BA7143"/>
    <w:rsid w:val="00BA725F"/>
    <w:rsid w:val="00BA72D0"/>
    <w:rsid w:val="00BA7303"/>
    <w:rsid w:val="00BA75F1"/>
    <w:rsid w:val="00BA7682"/>
    <w:rsid w:val="00BA7683"/>
    <w:rsid w:val="00BA76F1"/>
    <w:rsid w:val="00BA7704"/>
    <w:rsid w:val="00BA7839"/>
    <w:rsid w:val="00BA7B7A"/>
    <w:rsid w:val="00BA7D93"/>
    <w:rsid w:val="00BB0019"/>
    <w:rsid w:val="00BB029F"/>
    <w:rsid w:val="00BB046E"/>
    <w:rsid w:val="00BB0609"/>
    <w:rsid w:val="00BB0AFA"/>
    <w:rsid w:val="00BB0EB7"/>
    <w:rsid w:val="00BB0FB8"/>
    <w:rsid w:val="00BB1397"/>
    <w:rsid w:val="00BB1737"/>
    <w:rsid w:val="00BB182C"/>
    <w:rsid w:val="00BB1B0F"/>
    <w:rsid w:val="00BB1BED"/>
    <w:rsid w:val="00BB1CD8"/>
    <w:rsid w:val="00BB1D23"/>
    <w:rsid w:val="00BB20C2"/>
    <w:rsid w:val="00BB23E8"/>
    <w:rsid w:val="00BB291A"/>
    <w:rsid w:val="00BB2A25"/>
    <w:rsid w:val="00BB2B89"/>
    <w:rsid w:val="00BB2D83"/>
    <w:rsid w:val="00BB30EF"/>
    <w:rsid w:val="00BB3183"/>
    <w:rsid w:val="00BB33C0"/>
    <w:rsid w:val="00BB34C5"/>
    <w:rsid w:val="00BB3551"/>
    <w:rsid w:val="00BB36F0"/>
    <w:rsid w:val="00BB3B19"/>
    <w:rsid w:val="00BB3D97"/>
    <w:rsid w:val="00BB489C"/>
    <w:rsid w:val="00BB4906"/>
    <w:rsid w:val="00BB4DF6"/>
    <w:rsid w:val="00BB522D"/>
    <w:rsid w:val="00BB52DA"/>
    <w:rsid w:val="00BB5305"/>
    <w:rsid w:val="00BB5481"/>
    <w:rsid w:val="00BB57C7"/>
    <w:rsid w:val="00BB59F1"/>
    <w:rsid w:val="00BB5B9B"/>
    <w:rsid w:val="00BB5BE5"/>
    <w:rsid w:val="00BB5D56"/>
    <w:rsid w:val="00BB5D6D"/>
    <w:rsid w:val="00BB5F42"/>
    <w:rsid w:val="00BB624A"/>
    <w:rsid w:val="00BB6401"/>
    <w:rsid w:val="00BB6604"/>
    <w:rsid w:val="00BB6624"/>
    <w:rsid w:val="00BB6D18"/>
    <w:rsid w:val="00BB7062"/>
    <w:rsid w:val="00BB7073"/>
    <w:rsid w:val="00BB734E"/>
    <w:rsid w:val="00BB73D7"/>
    <w:rsid w:val="00BB745A"/>
    <w:rsid w:val="00BB74B2"/>
    <w:rsid w:val="00BB7A32"/>
    <w:rsid w:val="00BB7A5B"/>
    <w:rsid w:val="00BB7F2E"/>
    <w:rsid w:val="00BB7F65"/>
    <w:rsid w:val="00BC0064"/>
    <w:rsid w:val="00BC0116"/>
    <w:rsid w:val="00BC0301"/>
    <w:rsid w:val="00BC05D3"/>
    <w:rsid w:val="00BC071A"/>
    <w:rsid w:val="00BC07B0"/>
    <w:rsid w:val="00BC08C0"/>
    <w:rsid w:val="00BC092F"/>
    <w:rsid w:val="00BC0C7F"/>
    <w:rsid w:val="00BC0E6E"/>
    <w:rsid w:val="00BC11F0"/>
    <w:rsid w:val="00BC1479"/>
    <w:rsid w:val="00BC15FD"/>
    <w:rsid w:val="00BC17FF"/>
    <w:rsid w:val="00BC1B20"/>
    <w:rsid w:val="00BC1B98"/>
    <w:rsid w:val="00BC1C0A"/>
    <w:rsid w:val="00BC1C90"/>
    <w:rsid w:val="00BC1EA3"/>
    <w:rsid w:val="00BC24E5"/>
    <w:rsid w:val="00BC2833"/>
    <w:rsid w:val="00BC303F"/>
    <w:rsid w:val="00BC3064"/>
    <w:rsid w:val="00BC31E4"/>
    <w:rsid w:val="00BC3351"/>
    <w:rsid w:val="00BC38EE"/>
    <w:rsid w:val="00BC3F6B"/>
    <w:rsid w:val="00BC411C"/>
    <w:rsid w:val="00BC439B"/>
    <w:rsid w:val="00BC4A00"/>
    <w:rsid w:val="00BC4B3B"/>
    <w:rsid w:val="00BC4C46"/>
    <w:rsid w:val="00BC5167"/>
    <w:rsid w:val="00BC530B"/>
    <w:rsid w:val="00BC5643"/>
    <w:rsid w:val="00BC573C"/>
    <w:rsid w:val="00BC5B9C"/>
    <w:rsid w:val="00BC5E24"/>
    <w:rsid w:val="00BC6066"/>
    <w:rsid w:val="00BC61E5"/>
    <w:rsid w:val="00BC61F3"/>
    <w:rsid w:val="00BC6345"/>
    <w:rsid w:val="00BC6387"/>
    <w:rsid w:val="00BC6603"/>
    <w:rsid w:val="00BC6711"/>
    <w:rsid w:val="00BC6B91"/>
    <w:rsid w:val="00BC6BA2"/>
    <w:rsid w:val="00BC6E54"/>
    <w:rsid w:val="00BC70C2"/>
    <w:rsid w:val="00BC7420"/>
    <w:rsid w:val="00BC7BA6"/>
    <w:rsid w:val="00BC7CD2"/>
    <w:rsid w:val="00BC7E91"/>
    <w:rsid w:val="00BC7EE0"/>
    <w:rsid w:val="00BC7F3B"/>
    <w:rsid w:val="00BC7F8D"/>
    <w:rsid w:val="00BD0152"/>
    <w:rsid w:val="00BD0262"/>
    <w:rsid w:val="00BD02C4"/>
    <w:rsid w:val="00BD04A3"/>
    <w:rsid w:val="00BD0848"/>
    <w:rsid w:val="00BD0C29"/>
    <w:rsid w:val="00BD0C92"/>
    <w:rsid w:val="00BD0E95"/>
    <w:rsid w:val="00BD0F86"/>
    <w:rsid w:val="00BD0FF5"/>
    <w:rsid w:val="00BD1021"/>
    <w:rsid w:val="00BD113E"/>
    <w:rsid w:val="00BD1198"/>
    <w:rsid w:val="00BD1235"/>
    <w:rsid w:val="00BD1C3D"/>
    <w:rsid w:val="00BD1CFD"/>
    <w:rsid w:val="00BD1F82"/>
    <w:rsid w:val="00BD22EA"/>
    <w:rsid w:val="00BD2A96"/>
    <w:rsid w:val="00BD2B9F"/>
    <w:rsid w:val="00BD2BBC"/>
    <w:rsid w:val="00BD2E98"/>
    <w:rsid w:val="00BD3249"/>
    <w:rsid w:val="00BD3266"/>
    <w:rsid w:val="00BD3831"/>
    <w:rsid w:val="00BD38D6"/>
    <w:rsid w:val="00BD40B7"/>
    <w:rsid w:val="00BD43BD"/>
    <w:rsid w:val="00BD4939"/>
    <w:rsid w:val="00BD4C99"/>
    <w:rsid w:val="00BD4E59"/>
    <w:rsid w:val="00BD5374"/>
    <w:rsid w:val="00BD551B"/>
    <w:rsid w:val="00BD578C"/>
    <w:rsid w:val="00BD58D6"/>
    <w:rsid w:val="00BD59F0"/>
    <w:rsid w:val="00BD5B87"/>
    <w:rsid w:val="00BD5B89"/>
    <w:rsid w:val="00BD5BD5"/>
    <w:rsid w:val="00BD5BEA"/>
    <w:rsid w:val="00BD5C14"/>
    <w:rsid w:val="00BD5C5D"/>
    <w:rsid w:val="00BD6075"/>
    <w:rsid w:val="00BD64DC"/>
    <w:rsid w:val="00BD652D"/>
    <w:rsid w:val="00BD66E6"/>
    <w:rsid w:val="00BD675F"/>
    <w:rsid w:val="00BD6A50"/>
    <w:rsid w:val="00BD6AD8"/>
    <w:rsid w:val="00BD6C39"/>
    <w:rsid w:val="00BD6F11"/>
    <w:rsid w:val="00BD6F45"/>
    <w:rsid w:val="00BD7826"/>
    <w:rsid w:val="00BD7879"/>
    <w:rsid w:val="00BD7B25"/>
    <w:rsid w:val="00BD7D91"/>
    <w:rsid w:val="00BD7E70"/>
    <w:rsid w:val="00BE0037"/>
    <w:rsid w:val="00BE0072"/>
    <w:rsid w:val="00BE018B"/>
    <w:rsid w:val="00BE0333"/>
    <w:rsid w:val="00BE05B9"/>
    <w:rsid w:val="00BE082E"/>
    <w:rsid w:val="00BE0A59"/>
    <w:rsid w:val="00BE0B3B"/>
    <w:rsid w:val="00BE0B69"/>
    <w:rsid w:val="00BE0CB0"/>
    <w:rsid w:val="00BE17CC"/>
    <w:rsid w:val="00BE1928"/>
    <w:rsid w:val="00BE1D00"/>
    <w:rsid w:val="00BE2017"/>
    <w:rsid w:val="00BE2107"/>
    <w:rsid w:val="00BE23F9"/>
    <w:rsid w:val="00BE2753"/>
    <w:rsid w:val="00BE3040"/>
    <w:rsid w:val="00BE3490"/>
    <w:rsid w:val="00BE35B9"/>
    <w:rsid w:val="00BE37FE"/>
    <w:rsid w:val="00BE3822"/>
    <w:rsid w:val="00BE38BD"/>
    <w:rsid w:val="00BE3938"/>
    <w:rsid w:val="00BE3B8A"/>
    <w:rsid w:val="00BE3E52"/>
    <w:rsid w:val="00BE450C"/>
    <w:rsid w:val="00BE4734"/>
    <w:rsid w:val="00BE4912"/>
    <w:rsid w:val="00BE4A9B"/>
    <w:rsid w:val="00BE4BF8"/>
    <w:rsid w:val="00BE539C"/>
    <w:rsid w:val="00BE53EA"/>
    <w:rsid w:val="00BE53F1"/>
    <w:rsid w:val="00BE56C5"/>
    <w:rsid w:val="00BE589E"/>
    <w:rsid w:val="00BE58BD"/>
    <w:rsid w:val="00BE5922"/>
    <w:rsid w:val="00BE5D7F"/>
    <w:rsid w:val="00BE5FB3"/>
    <w:rsid w:val="00BE60DA"/>
    <w:rsid w:val="00BE63AD"/>
    <w:rsid w:val="00BE654F"/>
    <w:rsid w:val="00BE6600"/>
    <w:rsid w:val="00BE674A"/>
    <w:rsid w:val="00BE6D53"/>
    <w:rsid w:val="00BE6FB6"/>
    <w:rsid w:val="00BE705A"/>
    <w:rsid w:val="00BE7229"/>
    <w:rsid w:val="00BE729B"/>
    <w:rsid w:val="00BE7379"/>
    <w:rsid w:val="00BE7777"/>
    <w:rsid w:val="00BE77CC"/>
    <w:rsid w:val="00BE7C79"/>
    <w:rsid w:val="00BE7E21"/>
    <w:rsid w:val="00BF02FA"/>
    <w:rsid w:val="00BF037D"/>
    <w:rsid w:val="00BF0450"/>
    <w:rsid w:val="00BF04A9"/>
    <w:rsid w:val="00BF0541"/>
    <w:rsid w:val="00BF0591"/>
    <w:rsid w:val="00BF05CA"/>
    <w:rsid w:val="00BF0808"/>
    <w:rsid w:val="00BF0972"/>
    <w:rsid w:val="00BF09D0"/>
    <w:rsid w:val="00BF0C7A"/>
    <w:rsid w:val="00BF0DB7"/>
    <w:rsid w:val="00BF1089"/>
    <w:rsid w:val="00BF113C"/>
    <w:rsid w:val="00BF115F"/>
    <w:rsid w:val="00BF1453"/>
    <w:rsid w:val="00BF151A"/>
    <w:rsid w:val="00BF182B"/>
    <w:rsid w:val="00BF19A1"/>
    <w:rsid w:val="00BF1A1D"/>
    <w:rsid w:val="00BF1DE4"/>
    <w:rsid w:val="00BF1EAC"/>
    <w:rsid w:val="00BF217D"/>
    <w:rsid w:val="00BF2191"/>
    <w:rsid w:val="00BF2244"/>
    <w:rsid w:val="00BF22BF"/>
    <w:rsid w:val="00BF2322"/>
    <w:rsid w:val="00BF24E9"/>
    <w:rsid w:val="00BF29F1"/>
    <w:rsid w:val="00BF2C97"/>
    <w:rsid w:val="00BF309C"/>
    <w:rsid w:val="00BF30AC"/>
    <w:rsid w:val="00BF3133"/>
    <w:rsid w:val="00BF3364"/>
    <w:rsid w:val="00BF3453"/>
    <w:rsid w:val="00BF35E7"/>
    <w:rsid w:val="00BF3943"/>
    <w:rsid w:val="00BF397B"/>
    <w:rsid w:val="00BF39A0"/>
    <w:rsid w:val="00BF3A68"/>
    <w:rsid w:val="00BF3A96"/>
    <w:rsid w:val="00BF3DCA"/>
    <w:rsid w:val="00BF3E8E"/>
    <w:rsid w:val="00BF4233"/>
    <w:rsid w:val="00BF444D"/>
    <w:rsid w:val="00BF4822"/>
    <w:rsid w:val="00BF4A08"/>
    <w:rsid w:val="00BF4B7D"/>
    <w:rsid w:val="00BF4C43"/>
    <w:rsid w:val="00BF4CEA"/>
    <w:rsid w:val="00BF4D05"/>
    <w:rsid w:val="00BF4D10"/>
    <w:rsid w:val="00BF4FBF"/>
    <w:rsid w:val="00BF50D3"/>
    <w:rsid w:val="00BF52BD"/>
    <w:rsid w:val="00BF52D9"/>
    <w:rsid w:val="00BF5447"/>
    <w:rsid w:val="00BF57D8"/>
    <w:rsid w:val="00BF5888"/>
    <w:rsid w:val="00BF59C2"/>
    <w:rsid w:val="00BF59F0"/>
    <w:rsid w:val="00BF5A14"/>
    <w:rsid w:val="00BF5BA4"/>
    <w:rsid w:val="00BF5E3D"/>
    <w:rsid w:val="00BF5FDF"/>
    <w:rsid w:val="00BF5FF7"/>
    <w:rsid w:val="00BF6296"/>
    <w:rsid w:val="00BF6465"/>
    <w:rsid w:val="00BF65B4"/>
    <w:rsid w:val="00BF68AA"/>
    <w:rsid w:val="00BF68C5"/>
    <w:rsid w:val="00BF68E9"/>
    <w:rsid w:val="00BF6BDE"/>
    <w:rsid w:val="00BF6C9F"/>
    <w:rsid w:val="00BF6D95"/>
    <w:rsid w:val="00BF6E51"/>
    <w:rsid w:val="00BF78E5"/>
    <w:rsid w:val="00BF793E"/>
    <w:rsid w:val="00BF7C3D"/>
    <w:rsid w:val="00C002D6"/>
    <w:rsid w:val="00C00495"/>
    <w:rsid w:val="00C007D4"/>
    <w:rsid w:val="00C008A6"/>
    <w:rsid w:val="00C00C11"/>
    <w:rsid w:val="00C00DFA"/>
    <w:rsid w:val="00C01187"/>
    <w:rsid w:val="00C01224"/>
    <w:rsid w:val="00C01337"/>
    <w:rsid w:val="00C0153C"/>
    <w:rsid w:val="00C015B1"/>
    <w:rsid w:val="00C0179A"/>
    <w:rsid w:val="00C01819"/>
    <w:rsid w:val="00C0186E"/>
    <w:rsid w:val="00C018A9"/>
    <w:rsid w:val="00C01915"/>
    <w:rsid w:val="00C01AD1"/>
    <w:rsid w:val="00C01D72"/>
    <w:rsid w:val="00C01E4E"/>
    <w:rsid w:val="00C01E74"/>
    <w:rsid w:val="00C01ED6"/>
    <w:rsid w:val="00C022E5"/>
    <w:rsid w:val="00C0235E"/>
    <w:rsid w:val="00C024D4"/>
    <w:rsid w:val="00C026D1"/>
    <w:rsid w:val="00C02A4F"/>
    <w:rsid w:val="00C02BEB"/>
    <w:rsid w:val="00C02F0D"/>
    <w:rsid w:val="00C03240"/>
    <w:rsid w:val="00C0336A"/>
    <w:rsid w:val="00C03471"/>
    <w:rsid w:val="00C0351A"/>
    <w:rsid w:val="00C03553"/>
    <w:rsid w:val="00C0388C"/>
    <w:rsid w:val="00C039B6"/>
    <w:rsid w:val="00C03A04"/>
    <w:rsid w:val="00C03AA2"/>
    <w:rsid w:val="00C03DD8"/>
    <w:rsid w:val="00C041C4"/>
    <w:rsid w:val="00C0428E"/>
    <w:rsid w:val="00C044AA"/>
    <w:rsid w:val="00C0456C"/>
    <w:rsid w:val="00C0458D"/>
    <w:rsid w:val="00C0464D"/>
    <w:rsid w:val="00C0467E"/>
    <w:rsid w:val="00C04A3E"/>
    <w:rsid w:val="00C05027"/>
    <w:rsid w:val="00C050AA"/>
    <w:rsid w:val="00C05228"/>
    <w:rsid w:val="00C053AD"/>
    <w:rsid w:val="00C054E9"/>
    <w:rsid w:val="00C056EC"/>
    <w:rsid w:val="00C05944"/>
    <w:rsid w:val="00C05AC7"/>
    <w:rsid w:val="00C05C0C"/>
    <w:rsid w:val="00C06073"/>
    <w:rsid w:val="00C06087"/>
    <w:rsid w:val="00C0616D"/>
    <w:rsid w:val="00C063EB"/>
    <w:rsid w:val="00C064BD"/>
    <w:rsid w:val="00C064F2"/>
    <w:rsid w:val="00C06822"/>
    <w:rsid w:val="00C06CC4"/>
    <w:rsid w:val="00C06F70"/>
    <w:rsid w:val="00C07130"/>
    <w:rsid w:val="00C071CB"/>
    <w:rsid w:val="00C07338"/>
    <w:rsid w:val="00C075C9"/>
    <w:rsid w:val="00C07BF7"/>
    <w:rsid w:val="00C07D19"/>
    <w:rsid w:val="00C10139"/>
    <w:rsid w:val="00C10297"/>
    <w:rsid w:val="00C1059C"/>
    <w:rsid w:val="00C1067E"/>
    <w:rsid w:val="00C107A9"/>
    <w:rsid w:val="00C1090B"/>
    <w:rsid w:val="00C10DD0"/>
    <w:rsid w:val="00C10ECD"/>
    <w:rsid w:val="00C11200"/>
    <w:rsid w:val="00C11277"/>
    <w:rsid w:val="00C11384"/>
    <w:rsid w:val="00C11414"/>
    <w:rsid w:val="00C11550"/>
    <w:rsid w:val="00C11803"/>
    <w:rsid w:val="00C11897"/>
    <w:rsid w:val="00C11987"/>
    <w:rsid w:val="00C11CFC"/>
    <w:rsid w:val="00C11D09"/>
    <w:rsid w:val="00C123A9"/>
    <w:rsid w:val="00C12739"/>
    <w:rsid w:val="00C127A7"/>
    <w:rsid w:val="00C128D8"/>
    <w:rsid w:val="00C12AE6"/>
    <w:rsid w:val="00C12DC2"/>
    <w:rsid w:val="00C12E18"/>
    <w:rsid w:val="00C12EAF"/>
    <w:rsid w:val="00C12F10"/>
    <w:rsid w:val="00C12F31"/>
    <w:rsid w:val="00C13063"/>
    <w:rsid w:val="00C1318A"/>
    <w:rsid w:val="00C13396"/>
    <w:rsid w:val="00C13410"/>
    <w:rsid w:val="00C13576"/>
    <w:rsid w:val="00C13648"/>
    <w:rsid w:val="00C136F4"/>
    <w:rsid w:val="00C13750"/>
    <w:rsid w:val="00C1375A"/>
    <w:rsid w:val="00C138CC"/>
    <w:rsid w:val="00C13B92"/>
    <w:rsid w:val="00C13BE5"/>
    <w:rsid w:val="00C140EC"/>
    <w:rsid w:val="00C141AC"/>
    <w:rsid w:val="00C14223"/>
    <w:rsid w:val="00C145F8"/>
    <w:rsid w:val="00C14A20"/>
    <w:rsid w:val="00C14A39"/>
    <w:rsid w:val="00C14AB0"/>
    <w:rsid w:val="00C14B18"/>
    <w:rsid w:val="00C1524B"/>
    <w:rsid w:val="00C152EE"/>
    <w:rsid w:val="00C1566C"/>
    <w:rsid w:val="00C15698"/>
    <w:rsid w:val="00C159BB"/>
    <w:rsid w:val="00C15E43"/>
    <w:rsid w:val="00C16187"/>
    <w:rsid w:val="00C162AC"/>
    <w:rsid w:val="00C16375"/>
    <w:rsid w:val="00C1639C"/>
    <w:rsid w:val="00C167D0"/>
    <w:rsid w:val="00C167E4"/>
    <w:rsid w:val="00C16987"/>
    <w:rsid w:val="00C169CB"/>
    <w:rsid w:val="00C16E28"/>
    <w:rsid w:val="00C17493"/>
    <w:rsid w:val="00C17546"/>
    <w:rsid w:val="00C1755B"/>
    <w:rsid w:val="00C17561"/>
    <w:rsid w:val="00C175D1"/>
    <w:rsid w:val="00C17777"/>
    <w:rsid w:val="00C178E8"/>
    <w:rsid w:val="00C178FF"/>
    <w:rsid w:val="00C17F61"/>
    <w:rsid w:val="00C2016E"/>
    <w:rsid w:val="00C201B8"/>
    <w:rsid w:val="00C203C4"/>
    <w:rsid w:val="00C2061E"/>
    <w:rsid w:val="00C206E4"/>
    <w:rsid w:val="00C2085D"/>
    <w:rsid w:val="00C20881"/>
    <w:rsid w:val="00C208C4"/>
    <w:rsid w:val="00C209CB"/>
    <w:rsid w:val="00C20D45"/>
    <w:rsid w:val="00C2130C"/>
    <w:rsid w:val="00C2180C"/>
    <w:rsid w:val="00C21EA7"/>
    <w:rsid w:val="00C22066"/>
    <w:rsid w:val="00C2207B"/>
    <w:rsid w:val="00C2214B"/>
    <w:rsid w:val="00C223ED"/>
    <w:rsid w:val="00C22515"/>
    <w:rsid w:val="00C225AF"/>
    <w:rsid w:val="00C22B49"/>
    <w:rsid w:val="00C23069"/>
    <w:rsid w:val="00C23084"/>
    <w:rsid w:val="00C235F3"/>
    <w:rsid w:val="00C23601"/>
    <w:rsid w:val="00C23627"/>
    <w:rsid w:val="00C236C0"/>
    <w:rsid w:val="00C23710"/>
    <w:rsid w:val="00C23C13"/>
    <w:rsid w:val="00C23E6C"/>
    <w:rsid w:val="00C24044"/>
    <w:rsid w:val="00C24154"/>
    <w:rsid w:val="00C2429E"/>
    <w:rsid w:val="00C24691"/>
    <w:rsid w:val="00C24A34"/>
    <w:rsid w:val="00C24C03"/>
    <w:rsid w:val="00C24E59"/>
    <w:rsid w:val="00C25017"/>
    <w:rsid w:val="00C25097"/>
    <w:rsid w:val="00C251A7"/>
    <w:rsid w:val="00C25311"/>
    <w:rsid w:val="00C253AA"/>
    <w:rsid w:val="00C254CC"/>
    <w:rsid w:val="00C25668"/>
    <w:rsid w:val="00C25BD0"/>
    <w:rsid w:val="00C25E2B"/>
    <w:rsid w:val="00C261BA"/>
    <w:rsid w:val="00C2623F"/>
    <w:rsid w:val="00C263B9"/>
    <w:rsid w:val="00C2667D"/>
    <w:rsid w:val="00C2685C"/>
    <w:rsid w:val="00C26921"/>
    <w:rsid w:val="00C26F1C"/>
    <w:rsid w:val="00C26F72"/>
    <w:rsid w:val="00C276CC"/>
    <w:rsid w:val="00C27808"/>
    <w:rsid w:val="00C278D6"/>
    <w:rsid w:val="00C279D8"/>
    <w:rsid w:val="00C279FE"/>
    <w:rsid w:val="00C27A0D"/>
    <w:rsid w:val="00C301A4"/>
    <w:rsid w:val="00C303DA"/>
    <w:rsid w:val="00C308D2"/>
    <w:rsid w:val="00C309F2"/>
    <w:rsid w:val="00C30A43"/>
    <w:rsid w:val="00C30A9A"/>
    <w:rsid w:val="00C30C55"/>
    <w:rsid w:val="00C30FC1"/>
    <w:rsid w:val="00C311FB"/>
    <w:rsid w:val="00C312B4"/>
    <w:rsid w:val="00C3178A"/>
    <w:rsid w:val="00C31917"/>
    <w:rsid w:val="00C31AC2"/>
    <w:rsid w:val="00C31B29"/>
    <w:rsid w:val="00C31B53"/>
    <w:rsid w:val="00C31CB3"/>
    <w:rsid w:val="00C31E4E"/>
    <w:rsid w:val="00C31ECC"/>
    <w:rsid w:val="00C32009"/>
    <w:rsid w:val="00C3211C"/>
    <w:rsid w:val="00C32246"/>
    <w:rsid w:val="00C325D4"/>
    <w:rsid w:val="00C3282B"/>
    <w:rsid w:val="00C32AA7"/>
    <w:rsid w:val="00C32D18"/>
    <w:rsid w:val="00C32D92"/>
    <w:rsid w:val="00C32E55"/>
    <w:rsid w:val="00C33012"/>
    <w:rsid w:val="00C332F0"/>
    <w:rsid w:val="00C335FF"/>
    <w:rsid w:val="00C33683"/>
    <w:rsid w:val="00C33990"/>
    <w:rsid w:val="00C33BAD"/>
    <w:rsid w:val="00C33D21"/>
    <w:rsid w:val="00C3413A"/>
    <w:rsid w:val="00C341E2"/>
    <w:rsid w:val="00C34245"/>
    <w:rsid w:val="00C34377"/>
    <w:rsid w:val="00C348AE"/>
    <w:rsid w:val="00C3495C"/>
    <w:rsid w:val="00C34C3C"/>
    <w:rsid w:val="00C34C87"/>
    <w:rsid w:val="00C35148"/>
    <w:rsid w:val="00C3523B"/>
    <w:rsid w:val="00C35309"/>
    <w:rsid w:val="00C355BD"/>
    <w:rsid w:val="00C356FD"/>
    <w:rsid w:val="00C35F5C"/>
    <w:rsid w:val="00C3603C"/>
    <w:rsid w:val="00C3604C"/>
    <w:rsid w:val="00C362AE"/>
    <w:rsid w:val="00C3652B"/>
    <w:rsid w:val="00C36602"/>
    <w:rsid w:val="00C3666E"/>
    <w:rsid w:val="00C36985"/>
    <w:rsid w:val="00C36DAF"/>
    <w:rsid w:val="00C36EF4"/>
    <w:rsid w:val="00C370FF"/>
    <w:rsid w:val="00C379C6"/>
    <w:rsid w:val="00C40633"/>
    <w:rsid w:val="00C4072F"/>
    <w:rsid w:val="00C41389"/>
    <w:rsid w:val="00C41448"/>
    <w:rsid w:val="00C41588"/>
    <w:rsid w:val="00C415AC"/>
    <w:rsid w:val="00C41662"/>
    <w:rsid w:val="00C417E0"/>
    <w:rsid w:val="00C41A24"/>
    <w:rsid w:val="00C41AA2"/>
    <w:rsid w:val="00C41BFE"/>
    <w:rsid w:val="00C41D88"/>
    <w:rsid w:val="00C41FA0"/>
    <w:rsid w:val="00C4215F"/>
    <w:rsid w:val="00C4241D"/>
    <w:rsid w:val="00C4267D"/>
    <w:rsid w:val="00C42988"/>
    <w:rsid w:val="00C429CF"/>
    <w:rsid w:val="00C42AA4"/>
    <w:rsid w:val="00C42DD2"/>
    <w:rsid w:val="00C42F61"/>
    <w:rsid w:val="00C430AE"/>
    <w:rsid w:val="00C43321"/>
    <w:rsid w:val="00C434C2"/>
    <w:rsid w:val="00C4395D"/>
    <w:rsid w:val="00C43963"/>
    <w:rsid w:val="00C43AE0"/>
    <w:rsid w:val="00C43B5E"/>
    <w:rsid w:val="00C441C0"/>
    <w:rsid w:val="00C44305"/>
    <w:rsid w:val="00C4433D"/>
    <w:rsid w:val="00C445D0"/>
    <w:rsid w:val="00C449D7"/>
    <w:rsid w:val="00C44DF0"/>
    <w:rsid w:val="00C44F3D"/>
    <w:rsid w:val="00C453F3"/>
    <w:rsid w:val="00C458E5"/>
    <w:rsid w:val="00C45A2B"/>
    <w:rsid w:val="00C45CD5"/>
    <w:rsid w:val="00C45E65"/>
    <w:rsid w:val="00C45ECD"/>
    <w:rsid w:val="00C45F76"/>
    <w:rsid w:val="00C46024"/>
    <w:rsid w:val="00C46075"/>
    <w:rsid w:val="00C4610B"/>
    <w:rsid w:val="00C46134"/>
    <w:rsid w:val="00C46195"/>
    <w:rsid w:val="00C46656"/>
    <w:rsid w:val="00C46932"/>
    <w:rsid w:val="00C46A18"/>
    <w:rsid w:val="00C46CBA"/>
    <w:rsid w:val="00C46EF9"/>
    <w:rsid w:val="00C4759F"/>
    <w:rsid w:val="00C47B1D"/>
    <w:rsid w:val="00C47B3A"/>
    <w:rsid w:val="00C47B64"/>
    <w:rsid w:val="00C47CD1"/>
    <w:rsid w:val="00C50401"/>
    <w:rsid w:val="00C50539"/>
    <w:rsid w:val="00C50926"/>
    <w:rsid w:val="00C50A80"/>
    <w:rsid w:val="00C50C35"/>
    <w:rsid w:val="00C50FA1"/>
    <w:rsid w:val="00C510B8"/>
    <w:rsid w:val="00C5112D"/>
    <w:rsid w:val="00C51149"/>
    <w:rsid w:val="00C513B2"/>
    <w:rsid w:val="00C515FB"/>
    <w:rsid w:val="00C519D8"/>
    <w:rsid w:val="00C51CBA"/>
    <w:rsid w:val="00C51ED0"/>
    <w:rsid w:val="00C52034"/>
    <w:rsid w:val="00C520B8"/>
    <w:rsid w:val="00C521C3"/>
    <w:rsid w:val="00C522BF"/>
    <w:rsid w:val="00C523D2"/>
    <w:rsid w:val="00C5247F"/>
    <w:rsid w:val="00C52914"/>
    <w:rsid w:val="00C52E54"/>
    <w:rsid w:val="00C53317"/>
    <w:rsid w:val="00C53631"/>
    <w:rsid w:val="00C536CF"/>
    <w:rsid w:val="00C5390A"/>
    <w:rsid w:val="00C53933"/>
    <w:rsid w:val="00C53D23"/>
    <w:rsid w:val="00C53E7A"/>
    <w:rsid w:val="00C54241"/>
    <w:rsid w:val="00C54337"/>
    <w:rsid w:val="00C543FC"/>
    <w:rsid w:val="00C544AF"/>
    <w:rsid w:val="00C54665"/>
    <w:rsid w:val="00C54B19"/>
    <w:rsid w:val="00C54C8F"/>
    <w:rsid w:val="00C54D0C"/>
    <w:rsid w:val="00C54D5A"/>
    <w:rsid w:val="00C54F3E"/>
    <w:rsid w:val="00C54F57"/>
    <w:rsid w:val="00C5502D"/>
    <w:rsid w:val="00C5529C"/>
    <w:rsid w:val="00C55570"/>
    <w:rsid w:val="00C5597C"/>
    <w:rsid w:val="00C559C3"/>
    <w:rsid w:val="00C559E2"/>
    <w:rsid w:val="00C55C9F"/>
    <w:rsid w:val="00C55E8A"/>
    <w:rsid w:val="00C5622E"/>
    <w:rsid w:val="00C56484"/>
    <w:rsid w:val="00C56608"/>
    <w:rsid w:val="00C56615"/>
    <w:rsid w:val="00C56A0B"/>
    <w:rsid w:val="00C56A3E"/>
    <w:rsid w:val="00C56A77"/>
    <w:rsid w:val="00C56E35"/>
    <w:rsid w:val="00C56EC3"/>
    <w:rsid w:val="00C56F58"/>
    <w:rsid w:val="00C56FA9"/>
    <w:rsid w:val="00C57234"/>
    <w:rsid w:val="00C572EE"/>
    <w:rsid w:val="00C574DD"/>
    <w:rsid w:val="00C5751B"/>
    <w:rsid w:val="00C57850"/>
    <w:rsid w:val="00C57AD5"/>
    <w:rsid w:val="00C57D2B"/>
    <w:rsid w:val="00C57E78"/>
    <w:rsid w:val="00C600CB"/>
    <w:rsid w:val="00C600E0"/>
    <w:rsid w:val="00C60BAD"/>
    <w:rsid w:val="00C60FAD"/>
    <w:rsid w:val="00C60FEE"/>
    <w:rsid w:val="00C61050"/>
    <w:rsid w:val="00C61129"/>
    <w:rsid w:val="00C612CC"/>
    <w:rsid w:val="00C61325"/>
    <w:rsid w:val="00C6132D"/>
    <w:rsid w:val="00C613E5"/>
    <w:rsid w:val="00C61658"/>
    <w:rsid w:val="00C618BC"/>
    <w:rsid w:val="00C618F9"/>
    <w:rsid w:val="00C619F6"/>
    <w:rsid w:val="00C61C54"/>
    <w:rsid w:val="00C61CB5"/>
    <w:rsid w:val="00C61D99"/>
    <w:rsid w:val="00C61E76"/>
    <w:rsid w:val="00C61E80"/>
    <w:rsid w:val="00C6209C"/>
    <w:rsid w:val="00C622BC"/>
    <w:rsid w:val="00C624E3"/>
    <w:rsid w:val="00C62568"/>
    <w:rsid w:val="00C62589"/>
    <w:rsid w:val="00C6263C"/>
    <w:rsid w:val="00C626AD"/>
    <w:rsid w:val="00C627BD"/>
    <w:rsid w:val="00C627C5"/>
    <w:rsid w:val="00C6295B"/>
    <w:rsid w:val="00C6316B"/>
    <w:rsid w:val="00C6322E"/>
    <w:rsid w:val="00C63439"/>
    <w:rsid w:val="00C63E8D"/>
    <w:rsid w:val="00C63FAA"/>
    <w:rsid w:val="00C64A03"/>
    <w:rsid w:val="00C64B15"/>
    <w:rsid w:val="00C64C01"/>
    <w:rsid w:val="00C64D78"/>
    <w:rsid w:val="00C64DBB"/>
    <w:rsid w:val="00C6500F"/>
    <w:rsid w:val="00C650CB"/>
    <w:rsid w:val="00C65237"/>
    <w:rsid w:val="00C65367"/>
    <w:rsid w:val="00C659A7"/>
    <w:rsid w:val="00C65BCB"/>
    <w:rsid w:val="00C65D0D"/>
    <w:rsid w:val="00C663C7"/>
    <w:rsid w:val="00C66453"/>
    <w:rsid w:val="00C664F3"/>
    <w:rsid w:val="00C6652A"/>
    <w:rsid w:val="00C6654D"/>
    <w:rsid w:val="00C66760"/>
    <w:rsid w:val="00C6679F"/>
    <w:rsid w:val="00C669FD"/>
    <w:rsid w:val="00C66BE7"/>
    <w:rsid w:val="00C66C84"/>
    <w:rsid w:val="00C66D1C"/>
    <w:rsid w:val="00C671B1"/>
    <w:rsid w:val="00C6747E"/>
    <w:rsid w:val="00C67531"/>
    <w:rsid w:val="00C677A8"/>
    <w:rsid w:val="00C679EE"/>
    <w:rsid w:val="00C67C5B"/>
    <w:rsid w:val="00C67D01"/>
    <w:rsid w:val="00C67D72"/>
    <w:rsid w:val="00C67FEE"/>
    <w:rsid w:val="00C7002A"/>
    <w:rsid w:val="00C7005A"/>
    <w:rsid w:val="00C701DE"/>
    <w:rsid w:val="00C70250"/>
    <w:rsid w:val="00C703A0"/>
    <w:rsid w:val="00C705EE"/>
    <w:rsid w:val="00C70C58"/>
    <w:rsid w:val="00C70D9B"/>
    <w:rsid w:val="00C70F23"/>
    <w:rsid w:val="00C70F54"/>
    <w:rsid w:val="00C70FA2"/>
    <w:rsid w:val="00C71396"/>
    <w:rsid w:val="00C71E2B"/>
    <w:rsid w:val="00C7202C"/>
    <w:rsid w:val="00C720DD"/>
    <w:rsid w:val="00C725E1"/>
    <w:rsid w:val="00C728B5"/>
    <w:rsid w:val="00C73171"/>
    <w:rsid w:val="00C73352"/>
    <w:rsid w:val="00C73901"/>
    <w:rsid w:val="00C73B14"/>
    <w:rsid w:val="00C73B62"/>
    <w:rsid w:val="00C73D86"/>
    <w:rsid w:val="00C740DD"/>
    <w:rsid w:val="00C742D7"/>
    <w:rsid w:val="00C74721"/>
    <w:rsid w:val="00C7480F"/>
    <w:rsid w:val="00C74B4A"/>
    <w:rsid w:val="00C74BCC"/>
    <w:rsid w:val="00C74C2E"/>
    <w:rsid w:val="00C75194"/>
    <w:rsid w:val="00C75437"/>
    <w:rsid w:val="00C75649"/>
    <w:rsid w:val="00C758E8"/>
    <w:rsid w:val="00C75A58"/>
    <w:rsid w:val="00C75B62"/>
    <w:rsid w:val="00C75BC0"/>
    <w:rsid w:val="00C75E50"/>
    <w:rsid w:val="00C75EF5"/>
    <w:rsid w:val="00C75FC3"/>
    <w:rsid w:val="00C76007"/>
    <w:rsid w:val="00C760F8"/>
    <w:rsid w:val="00C76403"/>
    <w:rsid w:val="00C7642B"/>
    <w:rsid w:val="00C76551"/>
    <w:rsid w:val="00C765AE"/>
    <w:rsid w:val="00C765EA"/>
    <w:rsid w:val="00C765F4"/>
    <w:rsid w:val="00C76604"/>
    <w:rsid w:val="00C76827"/>
    <w:rsid w:val="00C76976"/>
    <w:rsid w:val="00C76AEC"/>
    <w:rsid w:val="00C76C10"/>
    <w:rsid w:val="00C76C3A"/>
    <w:rsid w:val="00C77532"/>
    <w:rsid w:val="00C77539"/>
    <w:rsid w:val="00C77855"/>
    <w:rsid w:val="00C77A26"/>
    <w:rsid w:val="00C77A90"/>
    <w:rsid w:val="00C77BF5"/>
    <w:rsid w:val="00C77C69"/>
    <w:rsid w:val="00C77D63"/>
    <w:rsid w:val="00C77D95"/>
    <w:rsid w:val="00C77EC2"/>
    <w:rsid w:val="00C77F72"/>
    <w:rsid w:val="00C801E8"/>
    <w:rsid w:val="00C803E9"/>
    <w:rsid w:val="00C80702"/>
    <w:rsid w:val="00C809C8"/>
    <w:rsid w:val="00C80A1F"/>
    <w:rsid w:val="00C81016"/>
    <w:rsid w:val="00C81025"/>
    <w:rsid w:val="00C810F2"/>
    <w:rsid w:val="00C81906"/>
    <w:rsid w:val="00C81C7F"/>
    <w:rsid w:val="00C81E9C"/>
    <w:rsid w:val="00C8253B"/>
    <w:rsid w:val="00C82570"/>
    <w:rsid w:val="00C82859"/>
    <w:rsid w:val="00C82CEB"/>
    <w:rsid w:val="00C82D0A"/>
    <w:rsid w:val="00C82FDE"/>
    <w:rsid w:val="00C831D3"/>
    <w:rsid w:val="00C833F0"/>
    <w:rsid w:val="00C837B1"/>
    <w:rsid w:val="00C838C2"/>
    <w:rsid w:val="00C838FF"/>
    <w:rsid w:val="00C839AE"/>
    <w:rsid w:val="00C83A4F"/>
    <w:rsid w:val="00C83CDD"/>
    <w:rsid w:val="00C840FB"/>
    <w:rsid w:val="00C8432A"/>
    <w:rsid w:val="00C84593"/>
    <w:rsid w:val="00C84816"/>
    <w:rsid w:val="00C84989"/>
    <w:rsid w:val="00C84AD2"/>
    <w:rsid w:val="00C84DEA"/>
    <w:rsid w:val="00C84E94"/>
    <w:rsid w:val="00C84ED2"/>
    <w:rsid w:val="00C8507A"/>
    <w:rsid w:val="00C8516E"/>
    <w:rsid w:val="00C854AD"/>
    <w:rsid w:val="00C855CA"/>
    <w:rsid w:val="00C85FDC"/>
    <w:rsid w:val="00C8606B"/>
    <w:rsid w:val="00C8610B"/>
    <w:rsid w:val="00C8662A"/>
    <w:rsid w:val="00C869B0"/>
    <w:rsid w:val="00C86A12"/>
    <w:rsid w:val="00C86D5F"/>
    <w:rsid w:val="00C86D7A"/>
    <w:rsid w:val="00C86ED3"/>
    <w:rsid w:val="00C87090"/>
    <w:rsid w:val="00C870EF"/>
    <w:rsid w:val="00C87209"/>
    <w:rsid w:val="00C87232"/>
    <w:rsid w:val="00C87274"/>
    <w:rsid w:val="00C873E5"/>
    <w:rsid w:val="00C874B5"/>
    <w:rsid w:val="00C87797"/>
    <w:rsid w:val="00C877A2"/>
    <w:rsid w:val="00C879EA"/>
    <w:rsid w:val="00C87B70"/>
    <w:rsid w:val="00C87D71"/>
    <w:rsid w:val="00C87F43"/>
    <w:rsid w:val="00C90300"/>
    <w:rsid w:val="00C9047B"/>
    <w:rsid w:val="00C90773"/>
    <w:rsid w:val="00C90A03"/>
    <w:rsid w:val="00C90AC4"/>
    <w:rsid w:val="00C90B02"/>
    <w:rsid w:val="00C90C43"/>
    <w:rsid w:val="00C91191"/>
    <w:rsid w:val="00C91617"/>
    <w:rsid w:val="00C91669"/>
    <w:rsid w:val="00C91946"/>
    <w:rsid w:val="00C91B08"/>
    <w:rsid w:val="00C91C15"/>
    <w:rsid w:val="00C91EDC"/>
    <w:rsid w:val="00C9259D"/>
    <w:rsid w:val="00C927A7"/>
    <w:rsid w:val="00C92A7E"/>
    <w:rsid w:val="00C92AB1"/>
    <w:rsid w:val="00C92B93"/>
    <w:rsid w:val="00C92BA2"/>
    <w:rsid w:val="00C92BBC"/>
    <w:rsid w:val="00C92EE4"/>
    <w:rsid w:val="00C92FD9"/>
    <w:rsid w:val="00C931FB"/>
    <w:rsid w:val="00C9328D"/>
    <w:rsid w:val="00C93591"/>
    <w:rsid w:val="00C935D7"/>
    <w:rsid w:val="00C936D3"/>
    <w:rsid w:val="00C93A0D"/>
    <w:rsid w:val="00C93AEB"/>
    <w:rsid w:val="00C93C81"/>
    <w:rsid w:val="00C93F3A"/>
    <w:rsid w:val="00C94038"/>
    <w:rsid w:val="00C9418C"/>
    <w:rsid w:val="00C9419C"/>
    <w:rsid w:val="00C9427C"/>
    <w:rsid w:val="00C94440"/>
    <w:rsid w:val="00C944C6"/>
    <w:rsid w:val="00C946B7"/>
    <w:rsid w:val="00C94771"/>
    <w:rsid w:val="00C94AB0"/>
    <w:rsid w:val="00C94ED2"/>
    <w:rsid w:val="00C95944"/>
    <w:rsid w:val="00C95965"/>
    <w:rsid w:val="00C95A04"/>
    <w:rsid w:val="00C95B9F"/>
    <w:rsid w:val="00C95EB2"/>
    <w:rsid w:val="00C9622F"/>
    <w:rsid w:val="00C96344"/>
    <w:rsid w:val="00C96355"/>
    <w:rsid w:val="00C96995"/>
    <w:rsid w:val="00C96CB8"/>
    <w:rsid w:val="00C96F0F"/>
    <w:rsid w:val="00C971C1"/>
    <w:rsid w:val="00C976F4"/>
    <w:rsid w:val="00C9770B"/>
    <w:rsid w:val="00C9770E"/>
    <w:rsid w:val="00C9797C"/>
    <w:rsid w:val="00C97CE6"/>
    <w:rsid w:val="00C97EE9"/>
    <w:rsid w:val="00CA046D"/>
    <w:rsid w:val="00CA04DD"/>
    <w:rsid w:val="00CA05DA"/>
    <w:rsid w:val="00CA0B4B"/>
    <w:rsid w:val="00CA0ED1"/>
    <w:rsid w:val="00CA1318"/>
    <w:rsid w:val="00CA1379"/>
    <w:rsid w:val="00CA144A"/>
    <w:rsid w:val="00CA1529"/>
    <w:rsid w:val="00CA1566"/>
    <w:rsid w:val="00CA163E"/>
    <w:rsid w:val="00CA19EC"/>
    <w:rsid w:val="00CA1A43"/>
    <w:rsid w:val="00CA1AA5"/>
    <w:rsid w:val="00CA1BCB"/>
    <w:rsid w:val="00CA1D47"/>
    <w:rsid w:val="00CA1D77"/>
    <w:rsid w:val="00CA210A"/>
    <w:rsid w:val="00CA2520"/>
    <w:rsid w:val="00CA2895"/>
    <w:rsid w:val="00CA2902"/>
    <w:rsid w:val="00CA2B5B"/>
    <w:rsid w:val="00CA2C29"/>
    <w:rsid w:val="00CA2C6A"/>
    <w:rsid w:val="00CA2C76"/>
    <w:rsid w:val="00CA2CD5"/>
    <w:rsid w:val="00CA2F3D"/>
    <w:rsid w:val="00CA3038"/>
    <w:rsid w:val="00CA3058"/>
    <w:rsid w:val="00CA32F9"/>
    <w:rsid w:val="00CA3329"/>
    <w:rsid w:val="00CA352A"/>
    <w:rsid w:val="00CA3778"/>
    <w:rsid w:val="00CA3D06"/>
    <w:rsid w:val="00CA3D91"/>
    <w:rsid w:val="00CA4062"/>
    <w:rsid w:val="00CA459C"/>
    <w:rsid w:val="00CA4649"/>
    <w:rsid w:val="00CA487E"/>
    <w:rsid w:val="00CA4AD4"/>
    <w:rsid w:val="00CA4C7B"/>
    <w:rsid w:val="00CA4C9C"/>
    <w:rsid w:val="00CA4F2C"/>
    <w:rsid w:val="00CA4F57"/>
    <w:rsid w:val="00CA4FA9"/>
    <w:rsid w:val="00CA5021"/>
    <w:rsid w:val="00CA506D"/>
    <w:rsid w:val="00CA50FE"/>
    <w:rsid w:val="00CA5398"/>
    <w:rsid w:val="00CA53BA"/>
    <w:rsid w:val="00CA55F5"/>
    <w:rsid w:val="00CA58E9"/>
    <w:rsid w:val="00CA59B8"/>
    <w:rsid w:val="00CA5A77"/>
    <w:rsid w:val="00CA5E09"/>
    <w:rsid w:val="00CA5E41"/>
    <w:rsid w:val="00CA63CD"/>
    <w:rsid w:val="00CA64DB"/>
    <w:rsid w:val="00CA67FF"/>
    <w:rsid w:val="00CA68BF"/>
    <w:rsid w:val="00CA696C"/>
    <w:rsid w:val="00CA6976"/>
    <w:rsid w:val="00CA69ED"/>
    <w:rsid w:val="00CA6C3E"/>
    <w:rsid w:val="00CA6D3C"/>
    <w:rsid w:val="00CA7227"/>
    <w:rsid w:val="00CA745D"/>
    <w:rsid w:val="00CA75A9"/>
    <w:rsid w:val="00CA781E"/>
    <w:rsid w:val="00CA783B"/>
    <w:rsid w:val="00CA793C"/>
    <w:rsid w:val="00CA7B54"/>
    <w:rsid w:val="00CA7BA9"/>
    <w:rsid w:val="00CA7D5C"/>
    <w:rsid w:val="00CA7D82"/>
    <w:rsid w:val="00CB035B"/>
    <w:rsid w:val="00CB0599"/>
    <w:rsid w:val="00CB0A6C"/>
    <w:rsid w:val="00CB0B1D"/>
    <w:rsid w:val="00CB14C3"/>
    <w:rsid w:val="00CB1B03"/>
    <w:rsid w:val="00CB1E1D"/>
    <w:rsid w:val="00CB2A94"/>
    <w:rsid w:val="00CB2B1B"/>
    <w:rsid w:val="00CB2B32"/>
    <w:rsid w:val="00CB2DF2"/>
    <w:rsid w:val="00CB2F8A"/>
    <w:rsid w:val="00CB2F9D"/>
    <w:rsid w:val="00CB2F9E"/>
    <w:rsid w:val="00CB361B"/>
    <w:rsid w:val="00CB365F"/>
    <w:rsid w:val="00CB3AD7"/>
    <w:rsid w:val="00CB3BAC"/>
    <w:rsid w:val="00CB3CC8"/>
    <w:rsid w:val="00CB3EA2"/>
    <w:rsid w:val="00CB4139"/>
    <w:rsid w:val="00CB4225"/>
    <w:rsid w:val="00CB47FF"/>
    <w:rsid w:val="00CB490D"/>
    <w:rsid w:val="00CB4AB4"/>
    <w:rsid w:val="00CB527C"/>
    <w:rsid w:val="00CB552F"/>
    <w:rsid w:val="00CB5753"/>
    <w:rsid w:val="00CB5801"/>
    <w:rsid w:val="00CB591E"/>
    <w:rsid w:val="00CB5A66"/>
    <w:rsid w:val="00CB5B6F"/>
    <w:rsid w:val="00CB5C85"/>
    <w:rsid w:val="00CB6196"/>
    <w:rsid w:val="00CB6360"/>
    <w:rsid w:val="00CB65FA"/>
    <w:rsid w:val="00CB667C"/>
    <w:rsid w:val="00CB6CE2"/>
    <w:rsid w:val="00CB6E2A"/>
    <w:rsid w:val="00CB6F9A"/>
    <w:rsid w:val="00CB7690"/>
    <w:rsid w:val="00CB79C2"/>
    <w:rsid w:val="00CB7C67"/>
    <w:rsid w:val="00CC0204"/>
    <w:rsid w:val="00CC0436"/>
    <w:rsid w:val="00CC0487"/>
    <w:rsid w:val="00CC0780"/>
    <w:rsid w:val="00CC0985"/>
    <w:rsid w:val="00CC09E4"/>
    <w:rsid w:val="00CC0ADB"/>
    <w:rsid w:val="00CC0AFE"/>
    <w:rsid w:val="00CC0B9A"/>
    <w:rsid w:val="00CC0DB6"/>
    <w:rsid w:val="00CC14C7"/>
    <w:rsid w:val="00CC17E3"/>
    <w:rsid w:val="00CC1840"/>
    <w:rsid w:val="00CC1C2D"/>
    <w:rsid w:val="00CC26D2"/>
    <w:rsid w:val="00CC28D8"/>
    <w:rsid w:val="00CC30C0"/>
    <w:rsid w:val="00CC3669"/>
    <w:rsid w:val="00CC36F3"/>
    <w:rsid w:val="00CC3CDD"/>
    <w:rsid w:val="00CC3DBE"/>
    <w:rsid w:val="00CC3DE2"/>
    <w:rsid w:val="00CC3E51"/>
    <w:rsid w:val="00CC4249"/>
    <w:rsid w:val="00CC4343"/>
    <w:rsid w:val="00CC4395"/>
    <w:rsid w:val="00CC4595"/>
    <w:rsid w:val="00CC488C"/>
    <w:rsid w:val="00CC49C6"/>
    <w:rsid w:val="00CC4A63"/>
    <w:rsid w:val="00CC4F96"/>
    <w:rsid w:val="00CC4FBF"/>
    <w:rsid w:val="00CC51C5"/>
    <w:rsid w:val="00CC53D9"/>
    <w:rsid w:val="00CC5414"/>
    <w:rsid w:val="00CC5589"/>
    <w:rsid w:val="00CC5593"/>
    <w:rsid w:val="00CC563D"/>
    <w:rsid w:val="00CC5777"/>
    <w:rsid w:val="00CC5797"/>
    <w:rsid w:val="00CC5798"/>
    <w:rsid w:val="00CC5996"/>
    <w:rsid w:val="00CC5A64"/>
    <w:rsid w:val="00CC5ABA"/>
    <w:rsid w:val="00CC5EAE"/>
    <w:rsid w:val="00CC5F2D"/>
    <w:rsid w:val="00CC5FA2"/>
    <w:rsid w:val="00CC5FA7"/>
    <w:rsid w:val="00CC620D"/>
    <w:rsid w:val="00CC670D"/>
    <w:rsid w:val="00CC6AC7"/>
    <w:rsid w:val="00CC6D60"/>
    <w:rsid w:val="00CC6E71"/>
    <w:rsid w:val="00CC6F1B"/>
    <w:rsid w:val="00CC709A"/>
    <w:rsid w:val="00CC711A"/>
    <w:rsid w:val="00CC7383"/>
    <w:rsid w:val="00CC739F"/>
    <w:rsid w:val="00CC7570"/>
    <w:rsid w:val="00CC77B0"/>
    <w:rsid w:val="00CC7CB3"/>
    <w:rsid w:val="00CD01DA"/>
    <w:rsid w:val="00CD0330"/>
    <w:rsid w:val="00CD0426"/>
    <w:rsid w:val="00CD0614"/>
    <w:rsid w:val="00CD0640"/>
    <w:rsid w:val="00CD085D"/>
    <w:rsid w:val="00CD099E"/>
    <w:rsid w:val="00CD0C2E"/>
    <w:rsid w:val="00CD0F67"/>
    <w:rsid w:val="00CD1770"/>
    <w:rsid w:val="00CD1C69"/>
    <w:rsid w:val="00CD1CE4"/>
    <w:rsid w:val="00CD1F3E"/>
    <w:rsid w:val="00CD20B5"/>
    <w:rsid w:val="00CD2111"/>
    <w:rsid w:val="00CD21CC"/>
    <w:rsid w:val="00CD258E"/>
    <w:rsid w:val="00CD2777"/>
    <w:rsid w:val="00CD28E8"/>
    <w:rsid w:val="00CD2D88"/>
    <w:rsid w:val="00CD3594"/>
    <w:rsid w:val="00CD4073"/>
    <w:rsid w:val="00CD4146"/>
    <w:rsid w:val="00CD4312"/>
    <w:rsid w:val="00CD4480"/>
    <w:rsid w:val="00CD46CC"/>
    <w:rsid w:val="00CD4735"/>
    <w:rsid w:val="00CD4959"/>
    <w:rsid w:val="00CD4B02"/>
    <w:rsid w:val="00CD4B3D"/>
    <w:rsid w:val="00CD4F70"/>
    <w:rsid w:val="00CD4FC9"/>
    <w:rsid w:val="00CD5126"/>
    <w:rsid w:val="00CD518E"/>
    <w:rsid w:val="00CD5255"/>
    <w:rsid w:val="00CD52AB"/>
    <w:rsid w:val="00CD5834"/>
    <w:rsid w:val="00CD5BA8"/>
    <w:rsid w:val="00CD5C6A"/>
    <w:rsid w:val="00CD5EFD"/>
    <w:rsid w:val="00CD619A"/>
    <w:rsid w:val="00CD62FC"/>
    <w:rsid w:val="00CD67E0"/>
    <w:rsid w:val="00CD6818"/>
    <w:rsid w:val="00CD6B02"/>
    <w:rsid w:val="00CD6F97"/>
    <w:rsid w:val="00CD7714"/>
    <w:rsid w:val="00CD7835"/>
    <w:rsid w:val="00CD7857"/>
    <w:rsid w:val="00CD7A47"/>
    <w:rsid w:val="00CD7AEC"/>
    <w:rsid w:val="00CD7EAC"/>
    <w:rsid w:val="00CE063D"/>
    <w:rsid w:val="00CE06C8"/>
    <w:rsid w:val="00CE0775"/>
    <w:rsid w:val="00CE07C2"/>
    <w:rsid w:val="00CE0872"/>
    <w:rsid w:val="00CE08AB"/>
    <w:rsid w:val="00CE0BDB"/>
    <w:rsid w:val="00CE0DBA"/>
    <w:rsid w:val="00CE0E64"/>
    <w:rsid w:val="00CE100F"/>
    <w:rsid w:val="00CE101E"/>
    <w:rsid w:val="00CE1396"/>
    <w:rsid w:val="00CE1523"/>
    <w:rsid w:val="00CE1545"/>
    <w:rsid w:val="00CE156E"/>
    <w:rsid w:val="00CE1765"/>
    <w:rsid w:val="00CE1A57"/>
    <w:rsid w:val="00CE1BD6"/>
    <w:rsid w:val="00CE1C16"/>
    <w:rsid w:val="00CE1FC4"/>
    <w:rsid w:val="00CE209C"/>
    <w:rsid w:val="00CE2347"/>
    <w:rsid w:val="00CE2443"/>
    <w:rsid w:val="00CE2613"/>
    <w:rsid w:val="00CE2686"/>
    <w:rsid w:val="00CE2751"/>
    <w:rsid w:val="00CE2A94"/>
    <w:rsid w:val="00CE2B0E"/>
    <w:rsid w:val="00CE2BD9"/>
    <w:rsid w:val="00CE2CB4"/>
    <w:rsid w:val="00CE2D37"/>
    <w:rsid w:val="00CE311D"/>
    <w:rsid w:val="00CE3268"/>
    <w:rsid w:val="00CE335E"/>
    <w:rsid w:val="00CE37B9"/>
    <w:rsid w:val="00CE38BA"/>
    <w:rsid w:val="00CE3AD4"/>
    <w:rsid w:val="00CE3B3B"/>
    <w:rsid w:val="00CE3C4E"/>
    <w:rsid w:val="00CE3E4D"/>
    <w:rsid w:val="00CE3F2E"/>
    <w:rsid w:val="00CE4050"/>
    <w:rsid w:val="00CE40D7"/>
    <w:rsid w:val="00CE4172"/>
    <w:rsid w:val="00CE4975"/>
    <w:rsid w:val="00CE4E15"/>
    <w:rsid w:val="00CE5061"/>
    <w:rsid w:val="00CE53FF"/>
    <w:rsid w:val="00CE577A"/>
    <w:rsid w:val="00CE598F"/>
    <w:rsid w:val="00CE5C4D"/>
    <w:rsid w:val="00CE5CFD"/>
    <w:rsid w:val="00CE5D60"/>
    <w:rsid w:val="00CE5D62"/>
    <w:rsid w:val="00CE5D9A"/>
    <w:rsid w:val="00CE61F1"/>
    <w:rsid w:val="00CE646A"/>
    <w:rsid w:val="00CE68CC"/>
    <w:rsid w:val="00CE6954"/>
    <w:rsid w:val="00CE6A02"/>
    <w:rsid w:val="00CE6A06"/>
    <w:rsid w:val="00CE6A59"/>
    <w:rsid w:val="00CE6A7C"/>
    <w:rsid w:val="00CE6D46"/>
    <w:rsid w:val="00CE716D"/>
    <w:rsid w:val="00CE71F8"/>
    <w:rsid w:val="00CE731E"/>
    <w:rsid w:val="00CE7DA6"/>
    <w:rsid w:val="00CF0184"/>
    <w:rsid w:val="00CF022A"/>
    <w:rsid w:val="00CF023C"/>
    <w:rsid w:val="00CF0270"/>
    <w:rsid w:val="00CF02D2"/>
    <w:rsid w:val="00CF0456"/>
    <w:rsid w:val="00CF05D5"/>
    <w:rsid w:val="00CF08D7"/>
    <w:rsid w:val="00CF09FD"/>
    <w:rsid w:val="00CF0E14"/>
    <w:rsid w:val="00CF0F2E"/>
    <w:rsid w:val="00CF1148"/>
    <w:rsid w:val="00CF130E"/>
    <w:rsid w:val="00CF148D"/>
    <w:rsid w:val="00CF19E6"/>
    <w:rsid w:val="00CF1A4B"/>
    <w:rsid w:val="00CF1A5D"/>
    <w:rsid w:val="00CF207C"/>
    <w:rsid w:val="00CF2472"/>
    <w:rsid w:val="00CF29AE"/>
    <w:rsid w:val="00CF29BC"/>
    <w:rsid w:val="00CF2A5F"/>
    <w:rsid w:val="00CF2CE6"/>
    <w:rsid w:val="00CF2D98"/>
    <w:rsid w:val="00CF2F86"/>
    <w:rsid w:val="00CF3062"/>
    <w:rsid w:val="00CF3194"/>
    <w:rsid w:val="00CF3366"/>
    <w:rsid w:val="00CF38D3"/>
    <w:rsid w:val="00CF39E3"/>
    <w:rsid w:val="00CF3A57"/>
    <w:rsid w:val="00CF3E69"/>
    <w:rsid w:val="00CF41D5"/>
    <w:rsid w:val="00CF4257"/>
    <w:rsid w:val="00CF4330"/>
    <w:rsid w:val="00CF43F3"/>
    <w:rsid w:val="00CF46B0"/>
    <w:rsid w:val="00CF4802"/>
    <w:rsid w:val="00CF4C61"/>
    <w:rsid w:val="00CF4D63"/>
    <w:rsid w:val="00CF4FB4"/>
    <w:rsid w:val="00CF5099"/>
    <w:rsid w:val="00CF50DF"/>
    <w:rsid w:val="00CF5108"/>
    <w:rsid w:val="00CF52CD"/>
    <w:rsid w:val="00CF542E"/>
    <w:rsid w:val="00CF5530"/>
    <w:rsid w:val="00CF5C2A"/>
    <w:rsid w:val="00CF5C8F"/>
    <w:rsid w:val="00CF5DEA"/>
    <w:rsid w:val="00CF626C"/>
    <w:rsid w:val="00CF64E0"/>
    <w:rsid w:val="00CF64FB"/>
    <w:rsid w:val="00CF6569"/>
    <w:rsid w:val="00CF69B4"/>
    <w:rsid w:val="00CF6BD4"/>
    <w:rsid w:val="00CF6DC5"/>
    <w:rsid w:val="00CF714D"/>
    <w:rsid w:val="00CF74D5"/>
    <w:rsid w:val="00CF75CE"/>
    <w:rsid w:val="00CF762A"/>
    <w:rsid w:val="00CF7A2F"/>
    <w:rsid w:val="00CF7A6B"/>
    <w:rsid w:val="00CF7C20"/>
    <w:rsid w:val="00CF7D60"/>
    <w:rsid w:val="00CF7DFF"/>
    <w:rsid w:val="00CF7E87"/>
    <w:rsid w:val="00D00076"/>
    <w:rsid w:val="00D003A6"/>
    <w:rsid w:val="00D00AC8"/>
    <w:rsid w:val="00D00C12"/>
    <w:rsid w:val="00D00C5B"/>
    <w:rsid w:val="00D01119"/>
    <w:rsid w:val="00D0152F"/>
    <w:rsid w:val="00D01669"/>
    <w:rsid w:val="00D01776"/>
    <w:rsid w:val="00D0187B"/>
    <w:rsid w:val="00D01A1B"/>
    <w:rsid w:val="00D01D45"/>
    <w:rsid w:val="00D01F1B"/>
    <w:rsid w:val="00D0216E"/>
    <w:rsid w:val="00D0262C"/>
    <w:rsid w:val="00D02BB1"/>
    <w:rsid w:val="00D02E11"/>
    <w:rsid w:val="00D02E9A"/>
    <w:rsid w:val="00D034C0"/>
    <w:rsid w:val="00D037F0"/>
    <w:rsid w:val="00D038C0"/>
    <w:rsid w:val="00D039D1"/>
    <w:rsid w:val="00D03E19"/>
    <w:rsid w:val="00D03E60"/>
    <w:rsid w:val="00D03EBF"/>
    <w:rsid w:val="00D03ECF"/>
    <w:rsid w:val="00D04021"/>
    <w:rsid w:val="00D049BD"/>
    <w:rsid w:val="00D04B3D"/>
    <w:rsid w:val="00D04D1E"/>
    <w:rsid w:val="00D04E89"/>
    <w:rsid w:val="00D04F57"/>
    <w:rsid w:val="00D05098"/>
    <w:rsid w:val="00D0513D"/>
    <w:rsid w:val="00D05145"/>
    <w:rsid w:val="00D05202"/>
    <w:rsid w:val="00D053D5"/>
    <w:rsid w:val="00D05A4C"/>
    <w:rsid w:val="00D05CA8"/>
    <w:rsid w:val="00D05F47"/>
    <w:rsid w:val="00D061B7"/>
    <w:rsid w:val="00D06420"/>
    <w:rsid w:val="00D066E7"/>
    <w:rsid w:val="00D06774"/>
    <w:rsid w:val="00D067EA"/>
    <w:rsid w:val="00D06A4E"/>
    <w:rsid w:val="00D06ADD"/>
    <w:rsid w:val="00D06C3D"/>
    <w:rsid w:val="00D06D90"/>
    <w:rsid w:val="00D07408"/>
    <w:rsid w:val="00D074F0"/>
    <w:rsid w:val="00D0771B"/>
    <w:rsid w:val="00D0775C"/>
    <w:rsid w:val="00D079BC"/>
    <w:rsid w:val="00D079C8"/>
    <w:rsid w:val="00D07FEA"/>
    <w:rsid w:val="00D1042F"/>
    <w:rsid w:val="00D104E9"/>
    <w:rsid w:val="00D10628"/>
    <w:rsid w:val="00D1074D"/>
    <w:rsid w:val="00D10B09"/>
    <w:rsid w:val="00D10C3A"/>
    <w:rsid w:val="00D10C67"/>
    <w:rsid w:val="00D10F02"/>
    <w:rsid w:val="00D110EB"/>
    <w:rsid w:val="00D11639"/>
    <w:rsid w:val="00D11A4D"/>
    <w:rsid w:val="00D11C08"/>
    <w:rsid w:val="00D11D87"/>
    <w:rsid w:val="00D11DCE"/>
    <w:rsid w:val="00D11DFC"/>
    <w:rsid w:val="00D12039"/>
    <w:rsid w:val="00D120E3"/>
    <w:rsid w:val="00D1213D"/>
    <w:rsid w:val="00D12322"/>
    <w:rsid w:val="00D124C0"/>
    <w:rsid w:val="00D12628"/>
    <w:rsid w:val="00D129C1"/>
    <w:rsid w:val="00D12A9B"/>
    <w:rsid w:val="00D12AC9"/>
    <w:rsid w:val="00D12B9F"/>
    <w:rsid w:val="00D12BB6"/>
    <w:rsid w:val="00D12D73"/>
    <w:rsid w:val="00D130AC"/>
    <w:rsid w:val="00D134D5"/>
    <w:rsid w:val="00D13971"/>
    <w:rsid w:val="00D13B19"/>
    <w:rsid w:val="00D13C4E"/>
    <w:rsid w:val="00D13E9B"/>
    <w:rsid w:val="00D13F31"/>
    <w:rsid w:val="00D13F56"/>
    <w:rsid w:val="00D13FBC"/>
    <w:rsid w:val="00D14209"/>
    <w:rsid w:val="00D14255"/>
    <w:rsid w:val="00D143C4"/>
    <w:rsid w:val="00D1456A"/>
    <w:rsid w:val="00D145E2"/>
    <w:rsid w:val="00D146AC"/>
    <w:rsid w:val="00D146EA"/>
    <w:rsid w:val="00D14978"/>
    <w:rsid w:val="00D14B4F"/>
    <w:rsid w:val="00D14BDE"/>
    <w:rsid w:val="00D15239"/>
    <w:rsid w:val="00D152F4"/>
    <w:rsid w:val="00D153FD"/>
    <w:rsid w:val="00D15406"/>
    <w:rsid w:val="00D1557B"/>
    <w:rsid w:val="00D15965"/>
    <w:rsid w:val="00D15B62"/>
    <w:rsid w:val="00D15DFD"/>
    <w:rsid w:val="00D1615C"/>
    <w:rsid w:val="00D16173"/>
    <w:rsid w:val="00D1620F"/>
    <w:rsid w:val="00D16262"/>
    <w:rsid w:val="00D16361"/>
    <w:rsid w:val="00D1650F"/>
    <w:rsid w:val="00D16630"/>
    <w:rsid w:val="00D166D8"/>
    <w:rsid w:val="00D16BB2"/>
    <w:rsid w:val="00D16BBE"/>
    <w:rsid w:val="00D16DCE"/>
    <w:rsid w:val="00D16E39"/>
    <w:rsid w:val="00D17145"/>
    <w:rsid w:val="00D17173"/>
    <w:rsid w:val="00D179AA"/>
    <w:rsid w:val="00D17A54"/>
    <w:rsid w:val="00D17ED5"/>
    <w:rsid w:val="00D17FDE"/>
    <w:rsid w:val="00D2013E"/>
    <w:rsid w:val="00D20151"/>
    <w:rsid w:val="00D2089D"/>
    <w:rsid w:val="00D20D1C"/>
    <w:rsid w:val="00D20F4E"/>
    <w:rsid w:val="00D210AA"/>
    <w:rsid w:val="00D214F5"/>
    <w:rsid w:val="00D215AD"/>
    <w:rsid w:val="00D2186E"/>
    <w:rsid w:val="00D21D69"/>
    <w:rsid w:val="00D21DE6"/>
    <w:rsid w:val="00D21FD8"/>
    <w:rsid w:val="00D2229B"/>
    <w:rsid w:val="00D22323"/>
    <w:rsid w:val="00D22400"/>
    <w:rsid w:val="00D224CA"/>
    <w:rsid w:val="00D22546"/>
    <w:rsid w:val="00D22B98"/>
    <w:rsid w:val="00D22CD7"/>
    <w:rsid w:val="00D22D15"/>
    <w:rsid w:val="00D22F87"/>
    <w:rsid w:val="00D22FBF"/>
    <w:rsid w:val="00D230DA"/>
    <w:rsid w:val="00D234A3"/>
    <w:rsid w:val="00D23517"/>
    <w:rsid w:val="00D23642"/>
    <w:rsid w:val="00D236E0"/>
    <w:rsid w:val="00D23727"/>
    <w:rsid w:val="00D23AC9"/>
    <w:rsid w:val="00D23C39"/>
    <w:rsid w:val="00D246FD"/>
    <w:rsid w:val="00D247C4"/>
    <w:rsid w:val="00D24879"/>
    <w:rsid w:val="00D2489F"/>
    <w:rsid w:val="00D2492C"/>
    <w:rsid w:val="00D24942"/>
    <w:rsid w:val="00D24DF4"/>
    <w:rsid w:val="00D2527A"/>
    <w:rsid w:val="00D253BB"/>
    <w:rsid w:val="00D2550C"/>
    <w:rsid w:val="00D256C6"/>
    <w:rsid w:val="00D257A5"/>
    <w:rsid w:val="00D25A42"/>
    <w:rsid w:val="00D25D45"/>
    <w:rsid w:val="00D25EF8"/>
    <w:rsid w:val="00D25EFE"/>
    <w:rsid w:val="00D260B0"/>
    <w:rsid w:val="00D26106"/>
    <w:rsid w:val="00D26202"/>
    <w:rsid w:val="00D2639D"/>
    <w:rsid w:val="00D2656B"/>
    <w:rsid w:val="00D26673"/>
    <w:rsid w:val="00D266F7"/>
    <w:rsid w:val="00D26731"/>
    <w:rsid w:val="00D2682D"/>
    <w:rsid w:val="00D26A0E"/>
    <w:rsid w:val="00D26B0A"/>
    <w:rsid w:val="00D26BC5"/>
    <w:rsid w:val="00D26E16"/>
    <w:rsid w:val="00D26F5B"/>
    <w:rsid w:val="00D27197"/>
    <w:rsid w:val="00D27208"/>
    <w:rsid w:val="00D27339"/>
    <w:rsid w:val="00D27445"/>
    <w:rsid w:val="00D2752A"/>
    <w:rsid w:val="00D276AC"/>
    <w:rsid w:val="00D27975"/>
    <w:rsid w:val="00D27F19"/>
    <w:rsid w:val="00D3012A"/>
    <w:rsid w:val="00D303E6"/>
    <w:rsid w:val="00D304AA"/>
    <w:rsid w:val="00D30621"/>
    <w:rsid w:val="00D30624"/>
    <w:rsid w:val="00D30A22"/>
    <w:rsid w:val="00D30B20"/>
    <w:rsid w:val="00D30F34"/>
    <w:rsid w:val="00D31127"/>
    <w:rsid w:val="00D317EF"/>
    <w:rsid w:val="00D31826"/>
    <w:rsid w:val="00D3184A"/>
    <w:rsid w:val="00D318B2"/>
    <w:rsid w:val="00D31B6A"/>
    <w:rsid w:val="00D31DA0"/>
    <w:rsid w:val="00D32006"/>
    <w:rsid w:val="00D3206F"/>
    <w:rsid w:val="00D322E2"/>
    <w:rsid w:val="00D326B5"/>
    <w:rsid w:val="00D32737"/>
    <w:rsid w:val="00D329AB"/>
    <w:rsid w:val="00D32C3F"/>
    <w:rsid w:val="00D3309B"/>
    <w:rsid w:val="00D330D8"/>
    <w:rsid w:val="00D331DC"/>
    <w:rsid w:val="00D336D6"/>
    <w:rsid w:val="00D3384E"/>
    <w:rsid w:val="00D33DF0"/>
    <w:rsid w:val="00D33F48"/>
    <w:rsid w:val="00D3426B"/>
    <w:rsid w:val="00D345F7"/>
    <w:rsid w:val="00D34689"/>
    <w:rsid w:val="00D34693"/>
    <w:rsid w:val="00D34D40"/>
    <w:rsid w:val="00D34E36"/>
    <w:rsid w:val="00D35238"/>
    <w:rsid w:val="00D35256"/>
    <w:rsid w:val="00D352B1"/>
    <w:rsid w:val="00D353F7"/>
    <w:rsid w:val="00D35460"/>
    <w:rsid w:val="00D35486"/>
    <w:rsid w:val="00D355C0"/>
    <w:rsid w:val="00D35600"/>
    <w:rsid w:val="00D3560F"/>
    <w:rsid w:val="00D35775"/>
    <w:rsid w:val="00D357F3"/>
    <w:rsid w:val="00D35AFF"/>
    <w:rsid w:val="00D35B18"/>
    <w:rsid w:val="00D35D8B"/>
    <w:rsid w:val="00D36036"/>
    <w:rsid w:val="00D3625F"/>
    <w:rsid w:val="00D36360"/>
    <w:rsid w:val="00D36879"/>
    <w:rsid w:val="00D36BCA"/>
    <w:rsid w:val="00D36C1E"/>
    <w:rsid w:val="00D36DD8"/>
    <w:rsid w:val="00D36EC9"/>
    <w:rsid w:val="00D37306"/>
    <w:rsid w:val="00D37542"/>
    <w:rsid w:val="00D3762F"/>
    <w:rsid w:val="00D376F2"/>
    <w:rsid w:val="00D3788C"/>
    <w:rsid w:val="00D379FE"/>
    <w:rsid w:val="00D37AB3"/>
    <w:rsid w:val="00D37BF2"/>
    <w:rsid w:val="00D37E9B"/>
    <w:rsid w:val="00D37F6D"/>
    <w:rsid w:val="00D37F82"/>
    <w:rsid w:val="00D4020B"/>
    <w:rsid w:val="00D40369"/>
    <w:rsid w:val="00D4077B"/>
    <w:rsid w:val="00D409DF"/>
    <w:rsid w:val="00D40A9A"/>
    <w:rsid w:val="00D410EB"/>
    <w:rsid w:val="00D41112"/>
    <w:rsid w:val="00D41162"/>
    <w:rsid w:val="00D4129B"/>
    <w:rsid w:val="00D41495"/>
    <w:rsid w:val="00D41BB2"/>
    <w:rsid w:val="00D41BD7"/>
    <w:rsid w:val="00D41CF7"/>
    <w:rsid w:val="00D42293"/>
    <w:rsid w:val="00D4264D"/>
    <w:rsid w:val="00D42716"/>
    <w:rsid w:val="00D42928"/>
    <w:rsid w:val="00D42C35"/>
    <w:rsid w:val="00D42CD2"/>
    <w:rsid w:val="00D430D6"/>
    <w:rsid w:val="00D436FC"/>
    <w:rsid w:val="00D43866"/>
    <w:rsid w:val="00D43D19"/>
    <w:rsid w:val="00D43E7F"/>
    <w:rsid w:val="00D440D4"/>
    <w:rsid w:val="00D4463D"/>
    <w:rsid w:val="00D4496C"/>
    <w:rsid w:val="00D44CF5"/>
    <w:rsid w:val="00D44D8F"/>
    <w:rsid w:val="00D44D90"/>
    <w:rsid w:val="00D44E84"/>
    <w:rsid w:val="00D44F36"/>
    <w:rsid w:val="00D45176"/>
    <w:rsid w:val="00D451D0"/>
    <w:rsid w:val="00D453BD"/>
    <w:rsid w:val="00D45560"/>
    <w:rsid w:val="00D455E3"/>
    <w:rsid w:val="00D459E6"/>
    <w:rsid w:val="00D45B0C"/>
    <w:rsid w:val="00D45B0F"/>
    <w:rsid w:val="00D45E4B"/>
    <w:rsid w:val="00D461E4"/>
    <w:rsid w:val="00D46304"/>
    <w:rsid w:val="00D46439"/>
    <w:rsid w:val="00D464A8"/>
    <w:rsid w:val="00D46671"/>
    <w:rsid w:val="00D46C37"/>
    <w:rsid w:val="00D46CCB"/>
    <w:rsid w:val="00D473BE"/>
    <w:rsid w:val="00D474CE"/>
    <w:rsid w:val="00D4758F"/>
    <w:rsid w:val="00D477F5"/>
    <w:rsid w:val="00D4799B"/>
    <w:rsid w:val="00D479CA"/>
    <w:rsid w:val="00D47A65"/>
    <w:rsid w:val="00D47D20"/>
    <w:rsid w:val="00D47EAF"/>
    <w:rsid w:val="00D50426"/>
    <w:rsid w:val="00D50492"/>
    <w:rsid w:val="00D504B0"/>
    <w:rsid w:val="00D5069D"/>
    <w:rsid w:val="00D506F9"/>
    <w:rsid w:val="00D509FC"/>
    <w:rsid w:val="00D50A62"/>
    <w:rsid w:val="00D50C21"/>
    <w:rsid w:val="00D50D95"/>
    <w:rsid w:val="00D50F41"/>
    <w:rsid w:val="00D511F1"/>
    <w:rsid w:val="00D51662"/>
    <w:rsid w:val="00D520DF"/>
    <w:rsid w:val="00D52288"/>
    <w:rsid w:val="00D52A0F"/>
    <w:rsid w:val="00D52AB4"/>
    <w:rsid w:val="00D52DA0"/>
    <w:rsid w:val="00D52DBB"/>
    <w:rsid w:val="00D530AF"/>
    <w:rsid w:val="00D535EB"/>
    <w:rsid w:val="00D536B9"/>
    <w:rsid w:val="00D53799"/>
    <w:rsid w:val="00D537A2"/>
    <w:rsid w:val="00D5389D"/>
    <w:rsid w:val="00D53C87"/>
    <w:rsid w:val="00D53DC5"/>
    <w:rsid w:val="00D53E1D"/>
    <w:rsid w:val="00D540F8"/>
    <w:rsid w:val="00D54168"/>
    <w:rsid w:val="00D541A5"/>
    <w:rsid w:val="00D542EB"/>
    <w:rsid w:val="00D543B2"/>
    <w:rsid w:val="00D54653"/>
    <w:rsid w:val="00D54700"/>
    <w:rsid w:val="00D54B8A"/>
    <w:rsid w:val="00D551E0"/>
    <w:rsid w:val="00D55415"/>
    <w:rsid w:val="00D557AA"/>
    <w:rsid w:val="00D55B3F"/>
    <w:rsid w:val="00D55CBE"/>
    <w:rsid w:val="00D55FF4"/>
    <w:rsid w:val="00D5611F"/>
    <w:rsid w:val="00D561C0"/>
    <w:rsid w:val="00D56571"/>
    <w:rsid w:val="00D56BA1"/>
    <w:rsid w:val="00D56E86"/>
    <w:rsid w:val="00D56E93"/>
    <w:rsid w:val="00D56ECC"/>
    <w:rsid w:val="00D56F72"/>
    <w:rsid w:val="00D56FCB"/>
    <w:rsid w:val="00D5710F"/>
    <w:rsid w:val="00D57170"/>
    <w:rsid w:val="00D57386"/>
    <w:rsid w:val="00D57395"/>
    <w:rsid w:val="00D574DE"/>
    <w:rsid w:val="00D57A1E"/>
    <w:rsid w:val="00D57BF2"/>
    <w:rsid w:val="00D57FF4"/>
    <w:rsid w:val="00D60446"/>
    <w:rsid w:val="00D60786"/>
    <w:rsid w:val="00D6083F"/>
    <w:rsid w:val="00D60B05"/>
    <w:rsid w:val="00D60B7D"/>
    <w:rsid w:val="00D60C6C"/>
    <w:rsid w:val="00D6113A"/>
    <w:rsid w:val="00D61199"/>
    <w:rsid w:val="00D611EF"/>
    <w:rsid w:val="00D613B0"/>
    <w:rsid w:val="00D61578"/>
    <w:rsid w:val="00D617C4"/>
    <w:rsid w:val="00D6188F"/>
    <w:rsid w:val="00D61B6E"/>
    <w:rsid w:val="00D61C03"/>
    <w:rsid w:val="00D61D4B"/>
    <w:rsid w:val="00D61EDA"/>
    <w:rsid w:val="00D61FA9"/>
    <w:rsid w:val="00D62228"/>
    <w:rsid w:val="00D62639"/>
    <w:rsid w:val="00D627F9"/>
    <w:rsid w:val="00D62A75"/>
    <w:rsid w:val="00D62A92"/>
    <w:rsid w:val="00D62D2C"/>
    <w:rsid w:val="00D62D2D"/>
    <w:rsid w:val="00D62DFF"/>
    <w:rsid w:val="00D63012"/>
    <w:rsid w:val="00D63375"/>
    <w:rsid w:val="00D63414"/>
    <w:rsid w:val="00D6358A"/>
    <w:rsid w:val="00D63638"/>
    <w:rsid w:val="00D63714"/>
    <w:rsid w:val="00D63748"/>
    <w:rsid w:val="00D6398A"/>
    <w:rsid w:val="00D63B0D"/>
    <w:rsid w:val="00D63D2A"/>
    <w:rsid w:val="00D63E41"/>
    <w:rsid w:val="00D6416A"/>
    <w:rsid w:val="00D64269"/>
    <w:rsid w:val="00D642EC"/>
    <w:rsid w:val="00D6438F"/>
    <w:rsid w:val="00D643B7"/>
    <w:rsid w:val="00D64ABB"/>
    <w:rsid w:val="00D64B81"/>
    <w:rsid w:val="00D64C1C"/>
    <w:rsid w:val="00D64EB0"/>
    <w:rsid w:val="00D65110"/>
    <w:rsid w:val="00D6511A"/>
    <w:rsid w:val="00D655CA"/>
    <w:rsid w:val="00D6594F"/>
    <w:rsid w:val="00D65C2C"/>
    <w:rsid w:val="00D65DD2"/>
    <w:rsid w:val="00D65F42"/>
    <w:rsid w:val="00D65FC1"/>
    <w:rsid w:val="00D6637B"/>
    <w:rsid w:val="00D66682"/>
    <w:rsid w:val="00D66DFF"/>
    <w:rsid w:val="00D671C0"/>
    <w:rsid w:val="00D67351"/>
    <w:rsid w:val="00D67499"/>
    <w:rsid w:val="00D679D8"/>
    <w:rsid w:val="00D67BBA"/>
    <w:rsid w:val="00D67C2C"/>
    <w:rsid w:val="00D7039E"/>
    <w:rsid w:val="00D704DC"/>
    <w:rsid w:val="00D706AE"/>
    <w:rsid w:val="00D7072F"/>
    <w:rsid w:val="00D70735"/>
    <w:rsid w:val="00D709D1"/>
    <w:rsid w:val="00D713A1"/>
    <w:rsid w:val="00D714E9"/>
    <w:rsid w:val="00D715BB"/>
    <w:rsid w:val="00D71B52"/>
    <w:rsid w:val="00D71C93"/>
    <w:rsid w:val="00D71CD6"/>
    <w:rsid w:val="00D71CF6"/>
    <w:rsid w:val="00D71F3E"/>
    <w:rsid w:val="00D72210"/>
    <w:rsid w:val="00D722DE"/>
    <w:rsid w:val="00D729D4"/>
    <w:rsid w:val="00D72B65"/>
    <w:rsid w:val="00D72D75"/>
    <w:rsid w:val="00D72FEE"/>
    <w:rsid w:val="00D7327E"/>
    <w:rsid w:val="00D7365F"/>
    <w:rsid w:val="00D73912"/>
    <w:rsid w:val="00D73A9A"/>
    <w:rsid w:val="00D73AB5"/>
    <w:rsid w:val="00D73B7B"/>
    <w:rsid w:val="00D73F3C"/>
    <w:rsid w:val="00D74539"/>
    <w:rsid w:val="00D74626"/>
    <w:rsid w:val="00D74657"/>
    <w:rsid w:val="00D747C7"/>
    <w:rsid w:val="00D74836"/>
    <w:rsid w:val="00D74A66"/>
    <w:rsid w:val="00D74C68"/>
    <w:rsid w:val="00D74CFF"/>
    <w:rsid w:val="00D74EAB"/>
    <w:rsid w:val="00D74F82"/>
    <w:rsid w:val="00D7574B"/>
    <w:rsid w:val="00D760DF"/>
    <w:rsid w:val="00D76423"/>
    <w:rsid w:val="00D76483"/>
    <w:rsid w:val="00D765B2"/>
    <w:rsid w:val="00D76833"/>
    <w:rsid w:val="00D76909"/>
    <w:rsid w:val="00D7694B"/>
    <w:rsid w:val="00D76B11"/>
    <w:rsid w:val="00D76CF6"/>
    <w:rsid w:val="00D77294"/>
    <w:rsid w:val="00D7735F"/>
    <w:rsid w:val="00D77378"/>
    <w:rsid w:val="00D77482"/>
    <w:rsid w:val="00D776FB"/>
    <w:rsid w:val="00D777D8"/>
    <w:rsid w:val="00D7794A"/>
    <w:rsid w:val="00D77B03"/>
    <w:rsid w:val="00D77BD4"/>
    <w:rsid w:val="00D77C5E"/>
    <w:rsid w:val="00D77CF4"/>
    <w:rsid w:val="00D77FFB"/>
    <w:rsid w:val="00D80542"/>
    <w:rsid w:val="00D8054C"/>
    <w:rsid w:val="00D806DF"/>
    <w:rsid w:val="00D808EE"/>
    <w:rsid w:val="00D80AFF"/>
    <w:rsid w:val="00D80C45"/>
    <w:rsid w:val="00D8135F"/>
    <w:rsid w:val="00D8140C"/>
    <w:rsid w:val="00D81473"/>
    <w:rsid w:val="00D819DD"/>
    <w:rsid w:val="00D81A17"/>
    <w:rsid w:val="00D81A67"/>
    <w:rsid w:val="00D81C7E"/>
    <w:rsid w:val="00D81EA5"/>
    <w:rsid w:val="00D8204A"/>
    <w:rsid w:val="00D82109"/>
    <w:rsid w:val="00D82319"/>
    <w:rsid w:val="00D825A3"/>
    <w:rsid w:val="00D825B0"/>
    <w:rsid w:val="00D8286A"/>
    <w:rsid w:val="00D82CD2"/>
    <w:rsid w:val="00D8314F"/>
    <w:rsid w:val="00D8325A"/>
    <w:rsid w:val="00D832E3"/>
    <w:rsid w:val="00D83417"/>
    <w:rsid w:val="00D83D0F"/>
    <w:rsid w:val="00D83D34"/>
    <w:rsid w:val="00D83F74"/>
    <w:rsid w:val="00D83FA1"/>
    <w:rsid w:val="00D840CE"/>
    <w:rsid w:val="00D8419E"/>
    <w:rsid w:val="00D84209"/>
    <w:rsid w:val="00D8424E"/>
    <w:rsid w:val="00D8447E"/>
    <w:rsid w:val="00D84B2D"/>
    <w:rsid w:val="00D850D2"/>
    <w:rsid w:val="00D8518F"/>
    <w:rsid w:val="00D851C8"/>
    <w:rsid w:val="00D8548B"/>
    <w:rsid w:val="00D85B95"/>
    <w:rsid w:val="00D85C14"/>
    <w:rsid w:val="00D85C61"/>
    <w:rsid w:val="00D85C97"/>
    <w:rsid w:val="00D86000"/>
    <w:rsid w:val="00D8632B"/>
    <w:rsid w:val="00D86424"/>
    <w:rsid w:val="00D864A4"/>
    <w:rsid w:val="00D86752"/>
    <w:rsid w:val="00D868F0"/>
    <w:rsid w:val="00D87065"/>
    <w:rsid w:val="00D870D1"/>
    <w:rsid w:val="00D87342"/>
    <w:rsid w:val="00D874EE"/>
    <w:rsid w:val="00D8760D"/>
    <w:rsid w:val="00D876AF"/>
    <w:rsid w:val="00D878F2"/>
    <w:rsid w:val="00D87962"/>
    <w:rsid w:val="00D87DC9"/>
    <w:rsid w:val="00D87F0B"/>
    <w:rsid w:val="00D87FCA"/>
    <w:rsid w:val="00D900AD"/>
    <w:rsid w:val="00D90156"/>
    <w:rsid w:val="00D907D7"/>
    <w:rsid w:val="00D90A3A"/>
    <w:rsid w:val="00D90B6B"/>
    <w:rsid w:val="00D90DD2"/>
    <w:rsid w:val="00D90E5A"/>
    <w:rsid w:val="00D90F86"/>
    <w:rsid w:val="00D91483"/>
    <w:rsid w:val="00D91677"/>
    <w:rsid w:val="00D91891"/>
    <w:rsid w:val="00D91C57"/>
    <w:rsid w:val="00D91D1C"/>
    <w:rsid w:val="00D92093"/>
    <w:rsid w:val="00D924A0"/>
    <w:rsid w:val="00D926E5"/>
    <w:rsid w:val="00D9281F"/>
    <w:rsid w:val="00D928FA"/>
    <w:rsid w:val="00D93077"/>
    <w:rsid w:val="00D93295"/>
    <w:rsid w:val="00D93328"/>
    <w:rsid w:val="00D935CE"/>
    <w:rsid w:val="00D939CA"/>
    <w:rsid w:val="00D939D7"/>
    <w:rsid w:val="00D9420C"/>
    <w:rsid w:val="00D94298"/>
    <w:rsid w:val="00D9445C"/>
    <w:rsid w:val="00D94805"/>
    <w:rsid w:val="00D949E0"/>
    <w:rsid w:val="00D94D01"/>
    <w:rsid w:val="00D94DD6"/>
    <w:rsid w:val="00D94F26"/>
    <w:rsid w:val="00D95105"/>
    <w:rsid w:val="00D955B3"/>
    <w:rsid w:val="00D9572A"/>
    <w:rsid w:val="00D95929"/>
    <w:rsid w:val="00D9597B"/>
    <w:rsid w:val="00D95A67"/>
    <w:rsid w:val="00D95B4F"/>
    <w:rsid w:val="00D9605D"/>
    <w:rsid w:val="00D96506"/>
    <w:rsid w:val="00D96874"/>
    <w:rsid w:val="00D96980"/>
    <w:rsid w:val="00D96994"/>
    <w:rsid w:val="00D96EC7"/>
    <w:rsid w:val="00D96F4D"/>
    <w:rsid w:val="00D97B40"/>
    <w:rsid w:val="00D97B92"/>
    <w:rsid w:val="00D97C43"/>
    <w:rsid w:val="00D97FF8"/>
    <w:rsid w:val="00DA00F0"/>
    <w:rsid w:val="00DA040E"/>
    <w:rsid w:val="00DA0485"/>
    <w:rsid w:val="00DA0552"/>
    <w:rsid w:val="00DA05F5"/>
    <w:rsid w:val="00DA0649"/>
    <w:rsid w:val="00DA085A"/>
    <w:rsid w:val="00DA08A9"/>
    <w:rsid w:val="00DA0B50"/>
    <w:rsid w:val="00DA0FA1"/>
    <w:rsid w:val="00DA1072"/>
    <w:rsid w:val="00DA1347"/>
    <w:rsid w:val="00DA1380"/>
    <w:rsid w:val="00DA1678"/>
    <w:rsid w:val="00DA1AD0"/>
    <w:rsid w:val="00DA1B5A"/>
    <w:rsid w:val="00DA1E15"/>
    <w:rsid w:val="00DA2175"/>
    <w:rsid w:val="00DA2300"/>
    <w:rsid w:val="00DA23B4"/>
    <w:rsid w:val="00DA2832"/>
    <w:rsid w:val="00DA287E"/>
    <w:rsid w:val="00DA289E"/>
    <w:rsid w:val="00DA2AEE"/>
    <w:rsid w:val="00DA2BCF"/>
    <w:rsid w:val="00DA2C44"/>
    <w:rsid w:val="00DA2D82"/>
    <w:rsid w:val="00DA2D9E"/>
    <w:rsid w:val="00DA2DF2"/>
    <w:rsid w:val="00DA2DF4"/>
    <w:rsid w:val="00DA2EF7"/>
    <w:rsid w:val="00DA2F6A"/>
    <w:rsid w:val="00DA2FEB"/>
    <w:rsid w:val="00DA3167"/>
    <w:rsid w:val="00DA35AA"/>
    <w:rsid w:val="00DA3B83"/>
    <w:rsid w:val="00DA3E4D"/>
    <w:rsid w:val="00DA3FCF"/>
    <w:rsid w:val="00DA404C"/>
    <w:rsid w:val="00DA4133"/>
    <w:rsid w:val="00DA42A2"/>
    <w:rsid w:val="00DA42CE"/>
    <w:rsid w:val="00DA4ACB"/>
    <w:rsid w:val="00DA4C90"/>
    <w:rsid w:val="00DA4DA0"/>
    <w:rsid w:val="00DA500C"/>
    <w:rsid w:val="00DA5376"/>
    <w:rsid w:val="00DA55CF"/>
    <w:rsid w:val="00DA560D"/>
    <w:rsid w:val="00DA5807"/>
    <w:rsid w:val="00DA5C56"/>
    <w:rsid w:val="00DA5C7A"/>
    <w:rsid w:val="00DA5ECD"/>
    <w:rsid w:val="00DA64D1"/>
    <w:rsid w:val="00DA660A"/>
    <w:rsid w:val="00DA6989"/>
    <w:rsid w:val="00DA69BE"/>
    <w:rsid w:val="00DA69D7"/>
    <w:rsid w:val="00DA6B98"/>
    <w:rsid w:val="00DA6D61"/>
    <w:rsid w:val="00DA6D95"/>
    <w:rsid w:val="00DA6E77"/>
    <w:rsid w:val="00DA6FB4"/>
    <w:rsid w:val="00DA6FCB"/>
    <w:rsid w:val="00DA709F"/>
    <w:rsid w:val="00DA738D"/>
    <w:rsid w:val="00DA76F8"/>
    <w:rsid w:val="00DA77E9"/>
    <w:rsid w:val="00DA782B"/>
    <w:rsid w:val="00DA7A2F"/>
    <w:rsid w:val="00DA7A89"/>
    <w:rsid w:val="00DB00EE"/>
    <w:rsid w:val="00DB0647"/>
    <w:rsid w:val="00DB0721"/>
    <w:rsid w:val="00DB0888"/>
    <w:rsid w:val="00DB09A1"/>
    <w:rsid w:val="00DB0A58"/>
    <w:rsid w:val="00DB1139"/>
    <w:rsid w:val="00DB1293"/>
    <w:rsid w:val="00DB13FF"/>
    <w:rsid w:val="00DB152A"/>
    <w:rsid w:val="00DB172D"/>
    <w:rsid w:val="00DB17A6"/>
    <w:rsid w:val="00DB191E"/>
    <w:rsid w:val="00DB1955"/>
    <w:rsid w:val="00DB1BBB"/>
    <w:rsid w:val="00DB23AC"/>
    <w:rsid w:val="00DB2983"/>
    <w:rsid w:val="00DB2B29"/>
    <w:rsid w:val="00DB2C62"/>
    <w:rsid w:val="00DB3074"/>
    <w:rsid w:val="00DB30FB"/>
    <w:rsid w:val="00DB32F8"/>
    <w:rsid w:val="00DB35FC"/>
    <w:rsid w:val="00DB37A6"/>
    <w:rsid w:val="00DB37F9"/>
    <w:rsid w:val="00DB3CF5"/>
    <w:rsid w:val="00DB3E1D"/>
    <w:rsid w:val="00DB41EA"/>
    <w:rsid w:val="00DB42A0"/>
    <w:rsid w:val="00DB4315"/>
    <w:rsid w:val="00DB47F2"/>
    <w:rsid w:val="00DB4B1F"/>
    <w:rsid w:val="00DB4DBB"/>
    <w:rsid w:val="00DB508F"/>
    <w:rsid w:val="00DB523B"/>
    <w:rsid w:val="00DB5481"/>
    <w:rsid w:val="00DB5489"/>
    <w:rsid w:val="00DB5738"/>
    <w:rsid w:val="00DB5E30"/>
    <w:rsid w:val="00DB60D1"/>
    <w:rsid w:val="00DB6541"/>
    <w:rsid w:val="00DB6AB2"/>
    <w:rsid w:val="00DB6FCE"/>
    <w:rsid w:val="00DB7010"/>
    <w:rsid w:val="00DB724F"/>
    <w:rsid w:val="00DB7364"/>
    <w:rsid w:val="00DB7451"/>
    <w:rsid w:val="00DB7474"/>
    <w:rsid w:val="00DB771A"/>
    <w:rsid w:val="00DB78E3"/>
    <w:rsid w:val="00DB7A4D"/>
    <w:rsid w:val="00DB7ADE"/>
    <w:rsid w:val="00DB7C6F"/>
    <w:rsid w:val="00DB7CFB"/>
    <w:rsid w:val="00DB7D1F"/>
    <w:rsid w:val="00DC01CA"/>
    <w:rsid w:val="00DC0614"/>
    <w:rsid w:val="00DC0674"/>
    <w:rsid w:val="00DC06F8"/>
    <w:rsid w:val="00DC0745"/>
    <w:rsid w:val="00DC07C8"/>
    <w:rsid w:val="00DC0BB3"/>
    <w:rsid w:val="00DC0C73"/>
    <w:rsid w:val="00DC0E5E"/>
    <w:rsid w:val="00DC0E7D"/>
    <w:rsid w:val="00DC0EE7"/>
    <w:rsid w:val="00DC14E7"/>
    <w:rsid w:val="00DC1642"/>
    <w:rsid w:val="00DC1A09"/>
    <w:rsid w:val="00DC1B18"/>
    <w:rsid w:val="00DC1CD7"/>
    <w:rsid w:val="00DC1CF6"/>
    <w:rsid w:val="00DC1DB6"/>
    <w:rsid w:val="00DC2164"/>
    <w:rsid w:val="00DC24BC"/>
    <w:rsid w:val="00DC2781"/>
    <w:rsid w:val="00DC28FF"/>
    <w:rsid w:val="00DC2A52"/>
    <w:rsid w:val="00DC2D62"/>
    <w:rsid w:val="00DC2DD2"/>
    <w:rsid w:val="00DC2E67"/>
    <w:rsid w:val="00DC3157"/>
    <w:rsid w:val="00DC3649"/>
    <w:rsid w:val="00DC373E"/>
    <w:rsid w:val="00DC3ACC"/>
    <w:rsid w:val="00DC3AF0"/>
    <w:rsid w:val="00DC3B74"/>
    <w:rsid w:val="00DC3CB0"/>
    <w:rsid w:val="00DC4670"/>
    <w:rsid w:val="00DC47BC"/>
    <w:rsid w:val="00DC49C2"/>
    <w:rsid w:val="00DC4CC9"/>
    <w:rsid w:val="00DC50FE"/>
    <w:rsid w:val="00DC52AC"/>
    <w:rsid w:val="00DC52CE"/>
    <w:rsid w:val="00DC54D7"/>
    <w:rsid w:val="00DC5652"/>
    <w:rsid w:val="00DC57E2"/>
    <w:rsid w:val="00DC5BBA"/>
    <w:rsid w:val="00DC5E32"/>
    <w:rsid w:val="00DC6140"/>
    <w:rsid w:val="00DC6181"/>
    <w:rsid w:val="00DC64E5"/>
    <w:rsid w:val="00DC681B"/>
    <w:rsid w:val="00DC68D6"/>
    <w:rsid w:val="00DC6CA1"/>
    <w:rsid w:val="00DC6D1E"/>
    <w:rsid w:val="00DC7145"/>
    <w:rsid w:val="00DC7312"/>
    <w:rsid w:val="00DC77F1"/>
    <w:rsid w:val="00DC78BB"/>
    <w:rsid w:val="00DC79FF"/>
    <w:rsid w:val="00DC7C54"/>
    <w:rsid w:val="00DC7DDE"/>
    <w:rsid w:val="00DC7F29"/>
    <w:rsid w:val="00DC7F50"/>
    <w:rsid w:val="00DC7F97"/>
    <w:rsid w:val="00DD0122"/>
    <w:rsid w:val="00DD039C"/>
    <w:rsid w:val="00DD0413"/>
    <w:rsid w:val="00DD0791"/>
    <w:rsid w:val="00DD0A14"/>
    <w:rsid w:val="00DD0CC4"/>
    <w:rsid w:val="00DD0FC5"/>
    <w:rsid w:val="00DD1552"/>
    <w:rsid w:val="00DD15DB"/>
    <w:rsid w:val="00DD160A"/>
    <w:rsid w:val="00DD1637"/>
    <w:rsid w:val="00DD16A2"/>
    <w:rsid w:val="00DD1E88"/>
    <w:rsid w:val="00DD237E"/>
    <w:rsid w:val="00DD2BCE"/>
    <w:rsid w:val="00DD2C29"/>
    <w:rsid w:val="00DD3088"/>
    <w:rsid w:val="00DD3125"/>
    <w:rsid w:val="00DD3178"/>
    <w:rsid w:val="00DD376C"/>
    <w:rsid w:val="00DD3B3C"/>
    <w:rsid w:val="00DD3C9E"/>
    <w:rsid w:val="00DD3D0E"/>
    <w:rsid w:val="00DD45C0"/>
    <w:rsid w:val="00DD45CD"/>
    <w:rsid w:val="00DD481D"/>
    <w:rsid w:val="00DD48B6"/>
    <w:rsid w:val="00DD4A1F"/>
    <w:rsid w:val="00DD4A56"/>
    <w:rsid w:val="00DD4A7F"/>
    <w:rsid w:val="00DD5736"/>
    <w:rsid w:val="00DD57F2"/>
    <w:rsid w:val="00DD57F9"/>
    <w:rsid w:val="00DD5C80"/>
    <w:rsid w:val="00DD5CD2"/>
    <w:rsid w:val="00DD5CF6"/>
    <w:rsid w:val="00DD5DB8"/>
    <w:rsid w:val="00DD6A09"/>
    <w:rsid w:val="00DD7089"/>
    <w:rsid w:val="00DD7192"/>
    <w:rsid w:val="00DD7272"/>
    <w:rsid w:val="00DD78B9"/>
    <w:rsid w:val="00DD7A69"/>
    <w:rsid w:val="00DE0061"/>
    <w:rsid w:val="00DE010A"/>
    <w:rsid w:val="00DE0241"/>
    <w:rsid w:val="00DE0276"/>
    <w:rsid w:val="00DE0A84"/>
    <w:rsid w:val="00DE0AE2"/>
    <w:rsid w:val="00DE0C0F"/>
    <w:rsid w:val="00DE10A6"/>
    <w:rsid w:val="00DE10BE"/>
    <w:rsid w:val="00DE1245"/>
    <w:rsid w:val="00DE125D"/>
    <w:rsid w:val="00DE126F"/>
    <w:rsid w:val="00DE12F5"/>
    <w:rsid w:val="00DE173B"/>
    <w:rsid w:val="00DE1991"/>
    <w:rsid w:val="00DE230B"/>
    <w:rsid w:val="00DE25B4"/>
    <w:rsid w:val="00DE312C"/>
    <w:rsid w:val="00DE3223"/>
    <w:rsid w:val="00DE329E"/>
    <w:rsid w:val="00DE3419"/>
    <w:rsid w:val="00DE3606"/>
    <w:rsid w:val="00DE365D"/>
    <w:rsid w:val="00DE399F"/>
    <w:rsid w:val="00DE3AC9"/>
    <w:rsid w:val="00DE3E99"/>
    <w:rsid w:val="00DE3F2C"/>
    <w:rsid w:val="00DE4707"/>
    <w:rsid w:val="00DE47A9"/>
    <w:rsid w:val="00DE482F"/>
    <w:rsid w:val="00DE4863"/>
    <w:rsid w:val="00DE4A9B"/>
    <w:rsid w:val="00DE538E"/>
    <w:rsid w:val="00DE5579"/>
    <w:rsid w:val="00DE57EA"/>
    <w:rsid w:val="00DE5BF4"/>
    <w:rsid w:val="00DE5C87"/>
    <w:rsid w:val="00DE5FEC"/>
    <w:rsid w:val="00DE6626"/>
    <w:rsid w:val="00DE6BD5"/>
    <w:rsid w:val="00DE6DE7"/>
    <w:rsid w:val="00DE704B"/>
    <w:rsid w:val="00DE7093"/>
    <w:rsid w:val="00DE7521"/>
    <w:rsid w:val="00DE7522"/>
    <w:rsid w:val="00DE76DA"/>
    <w:rsid w:val="00DE7AF9"/>
    <w:rsid w:val="00DE7B5C"/>
    <w:rsid w:val="00DE7C5F"/>
    <w:rsid w:val="00DE7F75"/>
    <w:rsid w:val="00DF015F"/>
    <w:rsid w:val="00DF0303"/>
    <w:rsid w:val="00DF03C4"/>
    <w:rsid w:val="00DF041B"/>
    <w:rsid w:val="00DF0689"/>
    <w:rsid w:val="00DF09E7"/>
    <w:rsid w:val="00DF0AAA"/>
    <w:rsid w:val="00DF0F2C"/>
    <w:rsid w:val="00DF1092"/>
    <w:rsid w:val="00DF125E"/>
    <w:rsid w:val="00DF16FC"/>
    <w:rsid w:val="00DF1AA5"/>
    <w:rsid w:val="00DF1C6D"/>
    <w:rsid w:val="00DF1E51"/>
    <w:rsid w:val="00DF22A7"/>
    <w:rsid w:val="00DF248A"/>
    <w:rsid w:val="00DF292C"/>
    <w:rsid w:val="00DF2A98"/>
    <w:rsid w:val="00DF2D02"/>
    <w:rsid w:val="00DF335D"/>
    <w:rsid w:val="00DF3449"/>
    <w:rsid w:val="00DF36E1"/>
    <w:rsid w:val="00DF3855"/>
    <w:rsid w:val="00DF3BCB"/>
    <w:rsid w:val="00DF3DA2"/>
    <w:rsid w:val="00DF3E7A"/>
    <w:rsid w:val="00DF43CB"/>
    <w:rsid w:val="00DF4481"/>
    <w:rsid w:val="00DF4E24"/>
    <w:rsid w:val="00DF4FB1"/>
    <w:rsid w:val="00DF5146"/>
    <w:rsid w:val="00DF5384"/>
    <w:rsid w:val="00DF54B9"/>
    <w:rsid w:val="00DF5A57"/>
    <w:rsid w:val="00DF5ADA"/>
    <w:rsid w:val="00DF62A2"/>
    <w:rsid w:val="00DF62C9"/>
    <w:rsid w:val="00DF62E5"/>
    <w:rsid w:val="00DF6327"/>
    <w:rsid w:val="00DF6369"/>
    <w:rsid w:val="00DF648A"/>
    <w:rsid w:val="00DF655D"/>
    <w:rsid w:val="00DF71E4"/>
    <w:rsid w:val="00DF723B"/>
    <w:rsid w:val="00DF7442"/>
    <w:rsid w:val="00DF79BD"/>
    <w:rsid w:val="00DF7AC0"/>
    <w:rsid w:val="00DF7B25"/>
    <w:rsid w:val="00DF7F80"/>
    <w:rsid w:val="00DF7FD1"/>
    <w:rsid w:val="00E004FE"/>
    <w:rsid w:val="00E0053E"/>
    <w:rsid w:val="00E0082E"/>
    <w:rsid w:val="00E00890"/>
    <w:rsid w:val="00E009CC"/>
    <w:rsid w:val="00E009DA"/>
    <w:rsid w:val="00E00A40"/>
    <w:rsid w:val="00E00E9B"/>
    <w:rsid w:val="00E00F25"/>
    <w:rsid w:val="00E012B6"/>
    <w:rsid w:val="00E012C7"/>
    <w:rsid w:val="00E01513"/>
    <w:rsid w:val="00E01711"/>
    <w:rsid w:val="00E017FC"/>
    <w:rsid w:val="00E018B5"/>
    <w:rsid w:val="00E019B8"/>
    <w:rsid w:val="00E01A02"/>
    <w:rsid w:val="00E01AA1"/>
    <w:rsid w:val="00E01C37"/>
    <w:rsid w:val="00E01D57"/>
    <w:rsid w:val="00E01EFE"/>
    <w:rsid w:val="00E020E3"/>
    <w:rsid w:val="00E0222F"/>
    <w:rsid w:val="00E02276"/>
    <w:rsid w:val="00E02362"/>
    <w:rsid w:val="00E023C3"/>
    <w:rsid w:val="00E025FB"/>
    <w:rsid w:val="00E02607"/>
    <w:rsid w:val="00E02868"/>
    <w:rsid w:val="00E02998"/>
    <w:rsid w:val="00E029BB"/>
    <w:rsid w:val="00E02A4E"/>
    <w:rsid w:val="00E02D52"/>
    <w:rsid w:val="00E02D70"/>
    <w:rsid w:val="00E02DDF"/>
    <w:rsid w:val="00E02F57"/>
    <w:rsid w:val="00E02FB6"/>
    <w:rsid w:val="00E030A3"/>
    <w:rsid w:val="00E030F3"/>
    <w:rsid w:val="00E03146"/>
    <w:rsid w:val="00E031A3"/>
    <w:rsid w:val="00E031C3"/>
    <w:rsid w:val="00E0332D"/>
    <w:rsid w:val="00E034F9"/>
    <w:rsid w:val="00E0371F"/>
    <w:rsid w:val="00E03781"/>
    <w:rsid w:val="00E039F0"/>
    <w:rsid w:val="00E03A0F"/>
    <w:rsid w:val="00E03D74"/>
    <w:rsid w:val="00E041EB"/>
    <w:rsid w:val="00E0429E"/>
    <w:rsid w:val="00E043A9"/>
    <w:rsid w:val="00E04980"/>
    <w:rsid w:val="00E049EB"/>
    <w:rsid w:val="00E04B89"/>
    <w:rsid w:val="00E04CC3"/>
    <w:rsid w:val="00E04DF3"/>
    <w:rsid w:val="00E04E59"/>
    <w:rsid w:val="00E05044"/>
    <w:rsid w:val="00E05045"/>
    <w:rsid w:val="00E0527C"/>
    <w:rsid w:val="00E054EA"/>
    <w:rsid w:val="00E05BEF"/>
    <w:rsid w:val="00E05F10"/>
    <w:rsid w:val="00E0632B"/>
    <w:rsid w:val="00E06400"/>
    <w:rsid w:val="00E06677"/>
    <w:rsid w:val="00E068F3"/>
    <w:rsid w:val="00E06A27"/>
    <w:rsid w:val="00E06D44"/>
    <w:rsid w:val="00E06FD6"/>
    <w:rsid w:val="00E072C2"/>
    <w:rsid w:val="00E075C7"/>
    <w:rsid w:val="00E076FA"/>
    <w:rsid w:val="00E077D6"/>
    <w:rsid w:val="00E07824"/>
    <w:rsid w:val="00E078B6"/>
    <w:rsid w:val="00E078F0"/>
    <w:rsid w:val="00E07A3C"/>
    <w:rsid w:val="00E07CB4"/>
    <w:rsid w:val="00E07E96"/>
    <w:rsid w:val="00E07FB5"/>
    <w:rsid w:val="00E101EF"/>
    <w:rsid w:val="00E10312"/>
    <w:rsid w:val="00E1040D"/>
    <w:rsid w:val="00E10420"/>
    <w:rsid w:val="00E10522"/>
    <w:rsid w:val="00E106AC"/>
    <w:rsid w:val="00E107DF"/>
    <w:rsid w:val="00E108B0"/>
    <w:rsid w:val="00E1104A"/>
    <w:rsid w:val="00E1110C"/>
    <w:rsid w:val="00E112DE"/>
    <w:rsid w:val="00E1136D"/>
    <w:rsid w:val="00E1158E"/>
    <w:rsid w:val="00E11636"/>
    <w:rsid w:val="00E1179C"/>
    <w:rsid w:val="00E11988"/>
    <w:rsid w:val="00E11DAF"/>
    <w:rsid w:val="00E11F96"/>
    <w:rsid w:val="00E1202C"/>
    <w:rsid w:val="00E12420"/>
    <w:rsid w:val="00E124BE"/>
    <w:rsid w:val="00E126A3"/>
    <w:rsid w:val="00E12768"/>
    <w:rsid w:val="00E127DE"/>
    <w:rsid w:val="00E128BB"/>
    <w:rsid w:val="00E12D7B"/>
    <w:rsid w:val="00E12EF1"/>
    <w:rsid w:val="00E130BD"/>
    <w:rsid w:val="00E1379A"/>
    <w:rsid w:val="00E13A62"/>
    <w:rsid w:val="00E13EFF"/>
    <w:rsid w:val="00E1434A"/>
    <w:rsid w:val="00E145C2"/>
    <w:rsid w:val="00E1476D"/>
    <w:rsid w:val="00E1478A"/>
    <w:rsid w:val="00E14A7F"/>
    <w:rsid w:val="00E14D94"/>
    <w:rsid w:val="00E15084"/>
    <w:rsid w:val="00E15246"/>
    <w:rsid w:val="00E152FF"/>
    <w:rsid w:val="00E15359"/>
    <w:rsid w:val="00E1552E"/>
    <w:rsid w:val="00E156F2"/>
    <w:rsid w:val="00E15A01"/>
    <w:rsid w:val="00E15B8D"/>
    <w:rsid w:val="00E15BF8"/>
    <w:rsid w:val="00E1609C"/>
    <w:rsid w:val="00E160EE"/>
    <w:rsid w:val="00E164D9"/>
    <w:rsid w:val="00E165FC"/>
    <w:rsid w:val="00E16700"/>
    <w:rsid w:val="00E1673A"/>
    <w:rsid w:val="00E16AF9"/>
    <w:rsid w:val="00E16B80"/>
    <w:rsid w:val="00E16BC1"/>
    <w:rsid w:val="00E16C3B"/>
    <w:rsid w:val="00E17127"/>
    <w:rsid w:val="00E1713B"/>
    <w:rsid w:val="00E172A6"/>
    <w:rsid w:val="00E172EC"/>
    <w:rsid w:val="00E173CF"/>
    <w:rsid w:val="00E1744D"/>
    <w:rsid w:val="00E175F0"/>
    <w:rsid w:val="00E17864"/>
    <w:rsid w:val="00E179AE"/>
    <w:rsid w:val="00E17C67"/>
    <w:rsid w:val="00E17F13"/>
    <w:rsid w:val="00E200A9"/>
    <w:rsid w:val="00E200B6"/>
    <w:rsid w:val="00E200EA"/>
    <w:rsid w:val="00E2028C"/>
    <w:rsid w:val="00E20496"/>
    <w:rsid w:val="00E2060A"/>
    <w:rsid w:val="00E20680"/>
    <w:rsid w:val="00E20778"/>
    <w:rsid w:val="00E20A17"/>
    <w:rsid w:val="00E20A53"/>
    <w:rsid w:val="00E20DC7"/>
    <w:rsid w:val="00E20DCD"/>
    <w:rsid w:val="00E20DD8"/>
    <w:rsid w:val="00E20E5E"/>
    <w:rsid w:val="00E20FFC"/>
    <w:rsid w:val="00E20FFD"/>
    <w:rsid w:val="00E21045"/>
    <w:rsid w:val="00E210DF"/>
    <w:rsid w:val="00E214DE"/>
    <w:rsid w:val="00E21A18"/>
    <w:rsid w:val="00E21A8D"/>
    <w:rsid w:val="00E21B35"/>
    <w:rsid w:val="00E21BD8"/>
    <w:rsid w:val="00E21C45"/>
    <w:rsid w:val="00E21CF9"/>
    <w:rsid w:val="00E21D11"/>
    <w:rsid w:val="00E21D18"/>
    <w:rsid w:val="00E21DF7"/>
    <w:rsid w:val="00E2228A"/>
    <w:rsid w:val="00E222AD"/>
    <w:rsid w:val="00E2239F"/>
    <w:rsid w:val="00E22575"/>
    <w:rsid w:val="00E226AE"/>
    <w:rsid w:val="00E226CA"/>
    <w:rsid w:val="00E2285C"/>
    <w:rsid w:val="00E22B57"/>
    <w:rsid w:val="00E22D99"/>
    <w:rsid w:val="00E22E65"/>
    <w:rsid w:val="00E23348"/>
    <w:rsid w:val="00E233B2"/>
    <w:rsid w:val="00E23409"/>
    <w:rsid w:val="00E23590"/>
    <w:rsid w:val="00E2372C"/>
    <w:rsid w:val="00E23B0A"/>
    <w:rsid w:val="00E23C27"/>
    <w:rsid w:val="00E23C3B"/>
    <w:rsid w:val="00E23CF2"/>
    <w:rsid w:val="00E240A0"/>
    <w:rsid w:val="00E249E7"/>
    <w:rsid w:val="00E24A92"/>
    <w:rsid w:val="00E24BAC"/>
    <w:rsid w:val="00E24C75"/>
    <w:rsid w:val="00E24D19"/>
    <w:rsid w:val="00E24D9B"/>
    <w:rsid w:val="00E2507E"/>
    <w:rsid w:val="00E25143"/>
    <w:rsid w:val="00E25430"/>
    <w:rsid w:val="00E25446"/>
    <w:rsid w:val="00E2551F"/>
    <w:rsid w:val="00E256A1"/>
    <w:rsid w:val="00E25735"/>
    <w:rsid w:val="00E259C5"/>
    <w:rsid w:val="00E25AFB"/>
    <w:rsid w:val="00E25DF3"/>
    <w:rsid w:val="00E25E4A"/>
    <w:rsid w:val="00E25F8A"/>
    <w:rsid w:val="00E2623C"/>
    <w:rsid w:val="00E26447"/>
    <w:rsid w:val="00E26715"/>
    <w:rsid w:val="00E26746"/>
    <w:rsid w:val="00E2690A"/>
    <w:rsid w:val="00E269C2"/>
    <w:rsid w:val="00E26A08"/>
    <w:rsid w:val="00E26F7A"/>
    <w:rsid w:val="00E2706E"/>
    <w:rsid w:val="00E27113"/>
    <w:rsid w:val="00E2717B"/>
    <w:rsid w:val="00E275EC"/>
    <w:rsid w:val="00E27609"/>
    <w:rsid w:val="00E277F5"/>
    <w:rsid w:val="00E2780D"/>
    <w:rsid w:val="00E27AB3"/>
    <w:rsid w:val="00E27B40"/>
    <w:rsid w:val="00E27F58"/>
    <w:rsid w:val="00E27F59"/>
    <w:rsid w:val="00E30133"/>
    <w:rsid w:val="00E30249"/>
    <w:rsid w:val="00E303CA"/>
    <w:rsid w:val="00E305A8"/>
    <w:rsid w:val="00E30621"/>
    <w:rsid w:val="00E30994"/>
    <w:rsid w:val="00E30EE9"/>
    <w:rsid w:val="00E30F0B"/>
    <w:rsid w:val="00E30F4D"/>
    <w:rsid w:val="00E311EB"/>
    <w:rsid w:val="00E31665"/>
    <w:rsid w:val="00E31E50"/>
    <w:rsid w:val="00E326AA"/>
    <w:rsid w:val="00E326E7"/>
    <w:rsid w:val="00E3270A"/>
    <w:rsid w:val="00E32CB3"/>
    <w:rsid w:val="00E32DD0"/>
    <w:rsid w:val="00E32E99"/>
    <w:rsid w:val="00E32F21"/>
    <w:rsid w:val="00E32FE3"/>
    <w:rsid w:val="00E3313D"/>
    <w:rsid w:val="00E33243"/>
    <w:rsid w:val="00E3326F"/>
    <w:rsid w:val="00E33419"/>
    <w:rsid w:val="00E33498"/>
    <w:rsid w:val="00E334B1"/>
    <w:rsid w:val="00E3372E"/>
    <w:rsid w:val="00E33A85"/>
    <w:rsid w:val="00E34123"/>
    <w:rsid w:val="00E3414D"/>
    <w:rsid w:val="00E34179"/>
    <w:rsid w:val="00E344A1"/>
    <w:rsid w:val="00E34BDB"/>
    <w:rsid w:val="00E34FA0"/>
    <w:rsid w:val="00E35097"/>
    <w:rsid w:val="00E35112"/>
    <w:rsid w:val="00E3545B"/>
    <w:rsid w:val="00E35975"/>
    <w:rsid w:val="00E35A1B"/>
    <w:rsid w:val="00E35B60"/>
    <w:rsid w:val="00E35BFB"/>
    <w:rsid w:val="00E3616D"/>
    <w:rsid w:val="00E362EE"/>
    <w:rsid w:val="00E36502"/>
    <w:rsid w:val="00E366F0"/>
    <w:rsid w:val="00E36A7D"/>
    <w:rsid w:val="00E36B2A"/>
    <w:rsid w:val="00E36BFE"/>
    <w:rsid w:val="00E36EDA"/>
    <w:rsid w:val="00E36F9E"/>
    <w:rsid w:val="00E370CE"/>
    <w:rsid w:val="00E3712B"/>
    <w:rsid w:val="00E37255"/>
    <w:rsid w:val="00E37641"/>
    <w:rsid w:val="00E37753"/>
    <w:rsid w:val="00E377F6"/>
    <w:rsid w:val="00E37A48"/>
    <w:rsid w:val="00E37D1C"/>
    <w:rsid w:val="00E4034C"/>
    <w:rsid w:val="00E409A8"/>
    <w:rsid w:val="00E40ADB"/>
    <w:rsid w:val="00E40BDA"/>
    <w:rsid w:val="00E41144"/>
    <w:rsid w:val="00E4153E"/>
    <w:rsid w:val="00E417AE"/>
    <w:rsid w:val="00E418AA"/>
    <w:rsid w:val="00E4197A"/>
    <w:rsid w:val="00E41A1B"/>
    <w:rsid w:val="00E41DB1"/>
    <w:rsid w:val="00E41E91"/>
    <w:rsid w:val="00E4209D"/>
    <w:rsid w:val="00E421F9"/>
    <w:rsid w:val="00E42212"/>
    <w:rsid w:val="00E42EDA"/>
    <w:rsid w:val="00E430BE"/>
    <w:rsid w:val="00E430D4"/>
    <w:rsid w:val="00E435EC"/>
    <w:rsid w:val="00E436CF"/>
    <w:rsid w:val="00E43C58"/>
    <w:rsid w:val="00E43DB1"/>
    <w:rsid w:val="00E44398"/>
    <w:rsid w:val="00E444AC"/>
    <w:rsid w:val="00E444E4"/>
    <w:rsid w:val="00E446E9"/>
    <w:rsid w:val="00E44991"/>
    <w:rsid w:val="00E44B90"/>
    <w:rsid w:val="00E4526C"/>
    <w:rsid w:val="00E45843"/>
    <w:rsid w:val="00E459F4"/>
    <w:rsid w:val="00E4679F"/>
    <w:rsid w:val="00E46C63"/>
    <w:rsid w:val="00E46D41"/>
    <w:rsid w:val="00E46E0B"/>
    <w:rsid w:val="00E46F42"/>
    <w:rsid w:val="00E46F6A"/>
    <w:rsid w:val="00E46FE7"/>
    <w:rsid w:val="00E4706E"/>
    <w:rsid w:val="00E472D4"/>
    <w:rsid w:val="00E4737E"/>
    <w:rsid w:val="00E47395"/>
    <w:rsid w:val="00E474D3"/>
    <w:rsid w:val="00E47678"/>
    <w:rsid w:val="00E476DE"/>
    <w:rsid w:val="00E47A75"/>
    <w:rsid w:val="00E47BBE"/>
    <w:rsid w:val="00E47CEA"/>
    <w:rsid w:val="00E47F2C"/>
    <w:rsid w:val="00E500EB"/>
    <w:rsid w:val="00E502CE"/>
    <w:rsid w:val="00E5054D"/>
    <w:rsid w:val="00E506D1"/>
    <w:rsid w:val="00E50D2B"/>
    <w:rsid w:val="00E50D98"/>
    <w:rsid w:val="00E50E66"/>
    <w:rsid w:val="00E50EB5"/>
    <w:rsid w:val="00E51105"/>
    <w:rsid w:val="00E51174"/>
    <w:rsid w:val="00E51345"/>
    <w:rsid w:val="00E51690"/>
    <w:rsid w:val="00E5173C"/>
    <w:rsid w:val="00E517EA"/>
    <w:rsid w:val="00E517F1"/>
    <w:rsid w:val="00E5186C"/>
    <w:rsid w:val="00E51EB8"/>
    <w:rsid w:val="00E526C5"/>
    <w:rsid w:val="00E5283A"/>
    <w:rsid w:val="00E52865"/>
    <w:rsid w:val="00E52A43"/>
    <w:rsid w:val="00E52B4D"/>
    <w:rsid w:val="00E52FC2"/>
    <w:rsid w:val="00E5395F"/>
    <w:rsid w:val="00E53C26"/>
    <w:rsid w:val="00E53C80"/>
    <w:rsid w:val="00E5400F"/>
    <w:rsid w:val="00E54125"/>
    <w:rsid w:val="00E543D2"/>
    <w:rsid w:val="00E54512"/>
    <w:rsid w:val="00E5491D"/>
    <w:rsid w:val="00E54B6A"/>
    <w:rsid w:val="00E54DB9"/>
    <w:rsid w:val="00E54E25"/>
    <w:rsid w:val="00E55136"/>
    <w:rsid w:val="00E554BA"/>
    <w:rsid w:val="00E559FC"/>
    <w:rsid w:val="00E55A09"/>
    <w:rsid w:val="00E55BB4"/>
    <w:rsid w:val="00E55D77"/>
    <w:rsid w:val="00E55F08"/>
    <w:rsid w:val="00E563C2"/>
    <w:rsid w:val="00E5643D"/>
    <w:rsid w:val="00E568CA"/>
    <w:rsid w:val="00E56C85"/>
    <w:rsid w:val="00E56CAE"/>
    <w:rsid w:val="00E56DF0"/>
    <w:rsid w:val="00E571D7"/>
    <w:rsid w:val="00E5720B"/>
    <w:rsid w:val="00E573BE"/>
    <w:rsid w:val="00E57492"/>
    <w:rsid w:val="00E576C6"/>
    <w:rsid w:val="00E576F3"/>
    <w:rsid w:val="00E57805"/>
    <w:rsid w:val="00E57A0B"/>
    <w:rsid w:val="00E57E27"/>
    <w:rsid w:val="00E57E62"/>
    <w:rsid w:val="00E57EBB"/>
    <w:rsid w:val="00E602EB"/>
    <w:rsid w:val="00E60463"/>
    <w:rsid w:val="00E60627"/>
    <w:rsid w:val="00E606A0"/>
    <w:rsid w:val="00E608AE"/>
    <w:rsid w:val="00E60C40"/>
    <w:rsid w:val="00E60DD7"/>
    <w:rsid w:val="00E610F0"/>
    <w:rsid w:val="00E6117D"/>
    <w:rsid w:val="00E6142F"/>
    <w:rsid w:val="00E61681"/>
    <w:rsid w:val="00E6191E"/>
    <w:rsid w:val="00E61934"/>
    <w:rsid w:val="00E62380"/>
    <w:rsid w:val="00E623D8"/>
    <w:rsid w:val="00E6276F"/>
    <w:rsid w:val="00E62D5D"/>
    <w:rsid w:val="00E62D69"/>
    <w:rsid w:val="00E62EBA"/>
    <w:rsid w:val="00E62ECB"/>
    <w:rsid w:val="00E63100"/>
    <w:rsid w:val="00E63338"/>
    <w:rsid w:val="00E63493"/>
    <w:rsid w:val="00E63BD0"/>
    <w:rsid w:val="00E63CF8"/>
    <w:rsid w:val="00E63D58"/>
    <w:rsid w:val="00E63FC7"/>
    <w:rsid w:val="00E63FEB"/>
    <w:rsid w:val="00E6400D"/>
    <w:rsid w:val="00E64142"/>
    <w:rsid w:val="00E646E2"/>
    <w:rsid w:val="00E64B77"/>
    <w:rsid w:val="00E64DAB"/>
    <w:rsid w:val="00E65152"/>
    <w:rsid w:val="00E653E9"/>
    <w:rsid w:val="00E654B4"/>
    <w:rsid w:val="00E655E1"/>
    <w:rsid w:val="00E6587D"/>
    <w:rsid w:val="00E65B38"/>
    <w:rsid w:val="00E65B9A"/>
    <w:rsid w:val="00E65CC8"/>
    <w:rsid w:val="00E65D29"/>
    <w:rsid w:val="00E65E5D"/>
    <w:rsid w:val="00E65EE9"/>
    <w:rsid w:val="00E6601B"/>
    <w:rsid w:val="00E66114"/>
    <w:rsid w:val="00E6635C"/>
    <w:rsid w:val="00E66489"/>
    <w:rsid w:val="00E66763"/>
    <w:rsid w:val="00E66826"/>
    <w:rsid w:val="00E66A47"/>
    <w:rsid w:val="00E66A4E"/>
    <w:rsid w:val="00E66B27"/>
    <w:rsid w:val="00E66C14"/>
    <w:rsid w:val="00E66C23"/>
    <w:rsid w:val="00E66C27"/>
    <w:rsid w:val="00E6751A"/>
    <w:rsid w:val="00E67589"/>
    <w:rsid w:val="00E679DE"/>
    <w:rsid w:val="00E67CC5"/>
    <w:rsid w:val="00E70096"/>
    <w:rsid w:val="00E701DF"/>
    <w:rsid w:val="00E70311"/>
    <w:rsid w:val="00E70320"/>
    <w:rsid w:val="00E703EE"/>
    <w:rsid w:val="00E70B17"/>
    <w:rsid w:val="00E70ED0"/>
    <w:rsid w:val="00E71149"/>
    <w:rsid w:val="00E7174B"/>
    <w:rsid w:val="00E717A9"/>
    <w:rsid w:val="00E71889"/>
    <w:rsid w:val="00E718F2"/>
    <w:rsid w:val="00E71A2C"/>
    <w:rsid w:val="00E71FCA"/>
    <w:rsid w:val="00E71FE8"/>
    <w:rsid w:val="00E723B4"/>
    <w:rsid w:val="00E72553"/>
    <w:rsid w:val="00E72555"/>
    <w:rsid w:val="00E72903"/>
    <w:rsid w:val="00E729AF"/>
    <w:rsid w:val="00E729EA"/>
    <w:rsid w:val="00E72B89"/>
    <w:rsid w:val="00E72F97"/>
    <w:rsid w:val="00E731A6"/>
    <w:rsid w:val="00E73330"/>
    <w:rsid w:val="00E73522"/>
    <w:rsid w:val="00E73754"/>
    <w:rsid w:val="00E737B7"/>
    <w:rsid w:val="00E73860"/>
    <w:rsid w:val="00E738ED"/>
    <w:rsid w:val="00E73900"/>
    <w:rsid w:val="00E73A52"/>
    <w:rsid w:val="00E73BF3"/>
    <w:rsid w:val="00E73F61"/>
    <w:rsid w:val="00E74079"/>
    <w:rsid w:val="00E74173"/>
    <w:rsid w:val="00E7425A"/>
    <w:rsid w:val="00E742DA"/>
    <w:rsid w:val="00E7438C"/>
    <w:rsid w:val="00E746B0"/>
    <w:rsid w:val="00E74E19"/>
    <w:rsid w:val="00E75133"/>
    <w:rsid w:val="00E751C5"/>
    <w:rsid w:val="00E75207"/>
    <w:rsid w:val="00E7559B"/>
    <w:rsid w:val="00E75991"/>
    <w:rsid w:val="00E75E0B"/>
    <w:rsid w:val="00E7624B"/>
    <w:rsid w:val="00E762C6"/>
    <w:rsid w:val="00E76385"/>
    <w:rsid w:val="00E76562"/>
    <w:rsid w:val="00E76AB4"/>
    <w:rsid w:val="00E76B2A"/>
    <w:rsid w:val="00E76BC6"/>
    <w:rsid w:val="00E76DAF"/>
    <w:rsid w:val="00E76DF2"/>
    <w:rsid w:val="00E771C4"/>
    <w:rsid w:val="00E772D9"/>
    <w:rsid w:val="00E77519"/>
    <w:rsid w:val="00E7758F"/>
    <w:rsid w:val="00E77A3D"/>
    <w:rsid w:val="00E77A66"/>
    <w:rsid w:val="00E77ABF"/>
    <w:rsid w:val="00E77BD2"/>
    <w:rsid w:val="00E80104"/>
    <w:rsid w:val="00E8039E"/>
    <w:rsid w:val="00E8071F"/>
    <w:rsid w:val="00E80BDA"/>
    <w:rsid w:val="00E80D78"/>
    <w:rsid w:val="00E810DA"/>
    <w:rsid w:val="00E81346"/>
    <w:rsid w:val="00E813BE"/>
    <w:rsid w:val="00E81797"/>
    <w:rsid w:val="00E817E1"/>
    <w:rsid w:val="00E8188F"/>
    <w:rsid w:val="00E8189A"/>
    <w:rsid w:val="00E818C7"/>
    <w:rsid w:val="00E81A06"/>
    <w:rsid w:val="00E81F03"/>
    <w:rsid w:val="00E82007"/>
    <w:rsid w:val="00E824DE"/>
    <w:rsid w:val="00E82534"/>
    <w:rsid w:val="00E82A1D"/>
    <w:rsid w:val="00E82BD4"/>
    <w:rsid w:val="00E83001"/>
    <w:rsid w:val="00E8327D"/>
    <w:rsid w:val="00E832DE"/>
    <w:rsid w:val="00E835BC"/>
    <w:rsid w:val="00E8373F"/>
    <w:rsid w:val="00E8381E"/>
    <w:rsid w:val="00E83985"/>
    <w:rsid w:val="00E83E08"/>
    <w:rsid w:val="00E844F8"/>
    <w:rsid w:val="00E845C5"/>
    <w:rsid w:val="00E84948"/>
    <w:rsid w:val="00E84A92"/>
    <w:rsid w:val="00E84B20"/>
    <w:rsid w:val="00E84BA6"/>
    <w:rsid w:val="00E84CCD"/>
    <w:rsid w:val="00E84D69"/>
    <w:rsid w:val="00E84E48"/>
    <w:rsid w:val="00E851E6"/>
    <w:rsid w:val="00E8542E"/>
    <w:rsid w:val="00E85455"/>
    <w:rsid w:val="00E85A99"/>
    <w:rsid w:val="00E85B34"/>
    <w:rsid w:val="00E85C55"/>
    <w:rsid w:val="00E85D00"/>
    <w:rsid w:val="00E85DEF"/>
    <w:rsid w:val="00E860EF"/>
    <w:rsid w:val="00E863F8"/>
    <w:rsid w:val="00E86434"/>
    <w:rsid w:val="00E8653F"/>
    <w:rsid w:val="00E86714"/>
    <w:rsid w:val="00E868A5"/>
    <w:rsid w:val="00E8691B"/>
    <w:rsid w:val="00E86A4B"/>
    <w:rsid w:val="00E8709F"/>
    <w:rsid w:val="00E8724F"/>
    <w:rsid w:val="00E876C8"/>
    <w:rsid w:val="00E87746"/>
    <w:rsid w:val="00E879E8"/>
    <w:rsid w:val="00E87D75"/>
    <w:rsid w:val="00E90003"/>
    <w:rsid w:val="00E9008E"/>
    <w:rsid w:val="00E9034F"/>
    <w:rsid w:val="00E904BC"/>
    <w:rsid w:val="00E90533"/>
    <w:rsid w:val="00E9075E"/>
    <w:rsid w:val="00E907E2"/>
    <w:rsid w:val="00E90865"/>
    <w:rsid w:val="00E90977"/>
    <w:rsid w:val="00E90C9F"/>
    <w:rsid w:val="00E90E07"/>
    <w:rsid w:val="00E90EEE"/>
    <w:rsid w:val="00E911AB"/>
    <w:rsid w:val="00E91AD2"/>
    <w:rsid w:val="00E91BE9"/>
    <w:rsid w:val="00E91EE6"/>
    <w:rsid w:val="00E91F55"/>
    <w:rsid w:val="00E91FC5"/>
    <w:rsid w:val="00E91FCD"/>
    <w:rsid w:val="00E92571"/>
    <w:rsid w:val="00E92ABD"/>
    <w:rsid w:val="00E92B54"/>
    <w:rsid w:val="00E92E1D"/>
    <w:rsid w:val="00E92E90"/>
    <w:rsid w:val="00E937A3"/>
    <w:rsid w:val="00E93855"/>
    <w:rsid w:val="00E93CCA"/>
    <w:rsid w:val="00E93D2A"/>
    <w:rsid w:val="00E93E45"/>
    <w:rsid w:val="00E940F8"/>
    <w:rsid w:val="00E945F5"/>
    <w:rsid w:val="00E94624"/>
    <w:rsid w:val="00E94662"/>
    <w:rsid w:val="00E947F9"/>
    <w:rsid w:val="00E9483B"/>
    <w:rsid w:val="00E94C45"/>
    <w:rsid w:val="00E94F4D"/>
    <w:rsid w:val="00E951E9"/>
    <w:rsid w:val="00E95669"/>
    <w:rsid w:val="00E958FC"/>
    <w:rsid w:val="00E95A29"/>
    <w:rsid w:val="00E95A4A"/>
    <w:rsid w:val="00E95F06"/>
    <w:rsid w:val="00E96000"/>
    <w:rsid w:val="00E960BF"/>
    <w:rsid w:val="00E96481"/>
    <w:rsid w:val="00E9649E"/>
    <w:rsid w:val="00E96599"/>
    <w:rsid w:val="00E97234"/>
    <w:rsid w:val="00E97310"/>
    <w:rsid w:val="00E975E3"/>
    <w:rsid w:val="00E97607"/>
    <w:rsid w:val="00E9763B"/>
    <w:rsid w:val="00E97664"/>
    <w:rsid w:val="00E97858"/>
    <w:rsid w:val="00E979A0"/>
    <w:rsid w:val="00E97BB2"/>
    <w:rsid w:val="00E97D72"/>
    <w:rsid w:val="00E97E3A"/>
    <w:rsid w:val="00E97F86"/>
    <w:rsid w:val="00EA0267"/>
    <w:rsid w:val="00EA0470"/>
    <w:rsid w:val="00EA0487"/>
    <w:rsid w:val="00EA07EB"/>
    <w:rsid w:val="00EA0C52"/>
    <w:rsid w:val="00EA0D0A"/>
    <w:rsid w:val="00EA11D3"/>
    <w:rsid w:val="00EA1487"/>
    <w:rsid w:val="00EA14FF"/>
    <w:rsid w:val="00EA150B"/>
    <w:rsid w:val="00EA17DE"/>
    <w:rsid w:val="00EA1A70"/>
    <w:rsid w:val="00EA1D0D"/>
    <w:rsid w:val="00EA20DE"/>
    <w:rsid w:val="00EA21FD"/>
    <w:rsid w:val="00EA2431"/>
    <w:rsid w:val="00EA25C1"/>
    <w:rsid w:val="00EA27B5"/>
    <w:rsid w:val="00EA2919"/>
    <w:rsid w:val="00EA2A50"/>
    <w:rsid w:val="00EA2B9D"/>
    <w:rsid w:val="00EA304E"/>
    <w:rsid w:val="00EA3275"/>
    <w:rsid w:val="00EA33A1"/>
    <w:rsid w:val="00EA3591"/>
    <w:rsid w:val="00EA362D"/>
    <w:rsid w:val="00EA3672"/>
    <w:rsid w:val="00EA39BB"/>
    <w:rsid w:val="00EA3A5C"/>
    <w:rsid w:val="00EA3CF7"/>
    <w:rsid w:val="00EA3E76"/>
    <w:rsid w:val="00EA3F08"/>
    <w:rsid w:val="00EA3F95"/>
    <w:rsid w:val="00EA47E5"/>
    <w:rsid w:val="00EA4B52"/>
    <w:rsid w:val="00EA5174"/>
    <w:rsid w:val="00EA533A"/>
    <w:rsid w:val="00EA5382"/>
    <w:rsid w:val="00EA538C"/>
    <w:rsid w:val="00EA543A"/>
    <w:rsid w:val="00EA5466"/>
    <w:rsid w:val="00EA55AD"/>
    <w:rsid w:val="00EA5677"/>
    <w:rsid w:val="00EA569C"/>
    <w:rsid w:val="00EA57FF"/>
    <w:rsid w:val="00EA5914"/>
    <w:rsid w:val="00EA5942"/>
    <w:rsid w:val="00EA5A83"/>
    <w:rsid w:val="00EA5D93"/>
    <w:rsid w:val="00EA5DEB"/>
    <w:rsid w:val="00EA616E"/>
    <w:rsid w:val="00EA63DA"/>
    <w:rsid w:val="00EA641C"/>
    <w:rsid w:val="00EA6527"/>
    <w:rsid w:val="00EA652C"/>
    <w:rsid w:val="00EA678B"/>
    <w:rsid w:val="00EA6C67"/>
    <w:rsid w:val="00EA6D31"/>
    <w:rsid w:val="00EA6D34"/>
    <w:rsid w:val="00EA6D40"/>
    <w:rsid w:val="00EA7555"/>
    <w:rsid w:val="00EA7C1F"/>
    <w:rsid w:val="00EA7DB6"/>
    <w:rsid w:val="00EA7E50"/>
    <w:rsid w:val="00EA7E6E"/>
    <w:rsid w:val="00EB0056"/>
    <w:rsid w:val="00EB01B5"/>
    <w:rsid w:val="00EB039B"/>
    <w:rsid w:val="00EB05BF"/>
    <w:rsid w:val="00EB0910"/>
    <w:rsid w:val="00EB0A69"/>
    <w:rsid w:val="00EB0C20"/>
    <w:rsid w:val="00EB0C89"/>
    <w:rsid w:val="00EB11BB"/>
    <w:rsid w:val="00EB12F7"/>
    <w:rsid w:val="00EB1400"/>
    <w:rsid w:val="00EB1495"/>
    <w:rsid w:val="00EB1696"/>
    <w:rsid w:val="00EB1A4F"/>
    <w:rsid w:val="00EB2050"/>
    <w:rsid w:val="00EB2070"/>
    <w:rsid w:val="00EB20ED"/>
    <w:rsid w:val="00EB2524"/>
    <w:rsid w:val="00EB25A8"/>
    <w:rsid w:val="00EB268D"/>
    <w:rsid w:val="00EB2833"/>
    <w:rsid w:val="00EB2A0D"/>
    <w:rsid w:val="00EB2B86"/>
    <w:rsid w:val="00EB322E"/>
    <w:rsid w:val="00EB33EA"/>
    <w:rsid w:val="00EB344D"/>
    <w:rsid w:val="00EB354B"/>
    <w:rsid w:val="00EB3706"/>
    <w:rsid w:val="00EB3B60"/>
    <w:rsid w:val="00EB3C68"/>
    <w:rsid w:val="00EB3F5B"/>
    <w:rsid w:val="00EB4626"/>
    <w:rsid w:val="00EB4771"/>
    <w:rsid w:val="00EB4814"/>
    <w:rsid w:val="00EB49DA"/>
    <w:rsid w:val="00EB49EE"/>
    <w:rsid w:val="00EB4B7E"/>
    <w:rsid w:val="00EB4BFD"/>
    <w:rsid w:val="00EB505A"/>
    <w:rsid w:val="00EB50E8"/>
    <w:rsid w:val="00EB55D4"/>
    <w:rsid w:val="00EB571D"/>
    <w:rsid w:val="00EB57BC"/>
    <w:rsid w:val="00EB57E1"/>
    <w:rsid w:val="00EB5A42"/>
    <w:rsid w:val="00EB5ED3"/>
    <w:rsid w:val="00EB6055"/>
    <w:rsid w:val="00EB62F8"/>
    <w:rsid w:val="00EB63EC"/>
    <w:rsid w:val="00EB6577"/>
    <w:rsid w:val="00EB68CB"/>
    <w:rsid w:val="00EB6935"/>
    <w:rsid w:val="00EB699B"/>
    <w:rsid w:val="00EB6A4C"/>
    <w:rsid w:val="00EB6CE4"/>
    <w:rsid w:val="00EB6F10"/>
    <w:rsid w:val="00EB6F59"/>
    <w:rsid w:val="00EB7101"/>
    <w:rsid w:val="00EB736A"/>
    <w:rsid w:val="00EB7817"/>
    <w:rsid w:val="00EB7A9C"/>
    <w:rsid w:val="00EB7B6D"/>
    <w:rsid w:val="00EB7CE7"/>
    <w:rsid w:val="00EB7E1A"/>
    <w:rsid w:val="00EC02E4"/>
    <w:rsid w:val="00EC05BF"/>
    <w:rsid w:val="00EC05E4"/>
    <w:rsid w:val="00EC064C"/>
    <w:rsid w:val="00EC087C"/>
    <w:rsid w:val="00EC097E"/>
    <w:rsid w:val="00EC0AA5"/>
    <w:rsid w:val="00EC0BD8"/>
    <w:rsid w:val="00EC0EEF"/>
    <w:rsid w:val="00EC0FCE"/>
    <w:rsid w:val="00EC150D"/>
    <w:rsid w:val="00EC155F"/>
    <w:rsid w:val="00EC16F0"/>
    <w:rsid w:val="00EC198C"/>
    <w:rsid w:val="00EC1AB9"/>
    <w:rsid w:val="00EC1AEE"/>
    <w:rsid w:val="00EC1B34"/>
    <w:rsid w:val="00EC1C20"/>
    <w:rsid w:val="00EC1E22"/>
    <w:rsid w:val="00EC1F84"/>
    <w:rsid w:val="00EC1F9B"/>
    <w:rsid w:val="00EC2172"/>
    <w:rsid w:val="00EC26B0"/>
    <w:rsid w:val="00EC2952"/>
    <w:rsid w:val="00EC2A92"/>
    <w:rsid w:val="00EC2C22"/>
    <w:rsid w:val="00EC2C76"/>
    <w:rsid w:val="00EC2DEB"/>
    <w:rsid w:val="00EC326F"/>
    <w:rsid w:val="00EC35B0"/>
    <w:rsid w:val="00EC35C2"/>
    <w:rsid w:val="00EC3E24"/>
    <w:rsid w:val="00EC42CC"/>
    <w:rsid w:val="00EC42D6"/>
    <w:rsid w:val="00EC43AF"/>
    <w:rsid w:val="00EC43D1"/>
    <w:rsid w:val="00EC442F"/>
    <w:rsid w:val="00EC484D"/>
    <w:rsid w:val="00EC4AF4"/>
    <w:rsid w:val="00EC4B6B"/>
    <w:rsid w:val="00EC4D86"/>
    <w:rsid w:val="00EC4E76"/>
    <w:rsid w:val="00EC4F00"/>
    <w:rsid w:val="00EC53B8"/>
    <w:rsid w:val="00EC5580"/>
    <w:rsid w:val="00EC55D5"/>
    <w:rsid w:val="00EC5754"/>
    <w:rsid w:val="00EC5927"/>
    <w:rsid w:val="00EC5AE6"/>
    <w:rsid w:val="00EC5AF3"/>
    <w:rsid w:val="00EC5CA9"/>
    <w:rsid w:val="00EC5D1A"/>
    <w:rsid w:val="00EC5FE7"/>
    <w:rsid w:val="00EC626D"/>
    <w:rsid w:val="00EC628C"/>
    <w:rsid w:val="00EC6301"/>
    <w:rsid w:val="00EC6439"/>
    <w:rsid w:val="00EC6ACB"/>
    <w:rsid w:val="00EC6E17"/>
    <w:rsid w:val="00EC6EF6"/>
    <w:rsid w:val="00EC6F76"/>
    <w:rsid w:val="00EC7ADB"/>
    <w:rsid w:val="00ED04E9"/>
    <w:rsid w:val="00ED0B0A"/>
    <w:rsid w:val="00ED0B93"/>
    <w:rsid w:val="00ED0C3D"/>
    <w:rsid w:val="00ED0DE1"/>
    <w:rsid w:val="00ED0E46"/>
    <w:rsid w:val="00ED0E79"/>
    <w:rsid w:val="00ED0EFF"/>
    <w:rsid w:val="00ED0FB7"/>
    <w:rsid w:val="00ED1268"/>
    <w:rsid w:val="00ED175D"/>
    <w:rsid w:val="00ED19B2"/>
    <w:rsid w:val="00ED1C20"/>
    <w:rsid w:val="00ED1D24"/>
    <w:rsid w:val="00ED1EF5"/>
    <w:rsid w:val="00ED1F0A"/>
    <w:rsid w:val="00ED1FB1"/>
    <w:rsid w:val="00ED2329"/>
    <w:rsid w:val="00ED2450"/>
    <w:rsid w:val="00ED27D2"/>
    <w:rsid w:val="00ED29DA"/>
    <w:rsid w:val="00ED2CDC"/>
    <w:rsid w:val="00ED2E6D"/>
    <w:rsid w:val="00ED2F9C"/>
    <w:rsid w:val="00ED3153"/>
    <w:rsid w:val="00ED32AB"/>
    <w:rsid w:val="00ED3343"/>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44F"/>
    <w:rsid w:val="00ED550B"/>
    <w:rsid w:val="00ED5CEF"/>
    <w:rsid w:val="00ED5D0B"/>
    <w:rsid w:val="00ED5DF1"/>
    <w:rsid w:val="00ED5E30"/>
    <w:rsid w:val="00ED6229"/>
    <w:rsid w:val="00ED65C0"/>
    <w:rsid w:val="00ED664E"/>
    <w:rsid w:val="00ED6A74"/>
    <w:rsid w:val="00ED6AFC"/>
    <w:rsid w:val="00ED6B5A"/>
    <w:rsid w:val="00ED6BE8"/>
    <w:rsid w:val="00ED6EA7"/>
    <w:rsid w:val="00ED71E6"/>
    <w:rsid w:val="00ED725A"/>
    <w:rsid w:val="00ED7364"/>
    <w:rsid w:val="00ED73AC"/>
    <w:rsid w:val="00ED75FE"/>
    <w:rsid w:val="00ED764F"/>
    <w:rsid w:val="00ED7739"/>
    <w:rsid w:val="00ED7CD5"/>
    <w:rsid w:val="00ED7E04"/>
    <w:rsid w:val="00ED7EB9"/>
    <w:rsid w:val="00ED7F8F"/>
    <w:rsid w:val="00EE0148"/>
    <w:rsid w:val="00EE0493"/>
    <w:rsid w:val="00EE04B1"/>
    <w:rsid w:val="00EE068E"/>
    <w:rsid w:val="00EE1158"/>
    <w:rsid w:val="00EE1196"/>
    <w:rsid w:val="00EE14F9"/>
    <w:rsid w:val="00EE159D"/>
    <w:rsid w:val="00EE180F"/>
    <w:rsid w:val="00EE1B08"/>
    <w:rsid w:val="00EE1CBD"/>
    <w:rsid w:val="00EE1D5D"/>
    <w:rsid w:val="00EE1E08"/>
    <w:rsid w:val="00EE248F"/>
    <w:rsid w:val="00EE24B8"/>
    <w:rsid w:val="00EE2919"/>
    <w:rsid w:val="00EE2A6D"/>
    <w:rsid w:val="00EE2B0E"/>
    <w:rsid w:val="00EE2BE0"/>
    <w:rsid w:val="00EE2CE0"/>
    <w:rsid w:val="00EE2E05"/>
    <w:rsid w:val="00EE2F9C"/>
    <w:rsid w:val="00EE3292"/>
    <w:rsid w:val="00EE3495"/>
    <w:rsid w:val="00EE35AC"/>
    <w:rsid w:val="00EE36D5"/>
    <w:rsid w:val="00EE3837"/>
    <w:rsid w:val="00EE3946"/>
    <w:rsid w:val="00EE3FD5"/>
    <w:rsid w:val="00EE3FE1"/>
    <w:rsid w:val="00EE412C"/>
    <w:rsid w:val="00EE4182"/>
    <w:rsid w:val="00EE484D"/>
    <w:rsid w:val="00EE495E"/>
    <w:rsid w:val="00EE4C13"/>
    <w:rsid w:val="00EE4F2D"/>
    <w:rsid w:val="00EE5236"/>
    <w:rsid w:val="00EE544B"/>
    <w:rsid w:val="00EE5A10"/>
    <w:rsid w:val="00EE5DE2"/>
    <w:rsid w:val="00EE600F"/>
    <w:rsid w:val="00EE613D"/>
    <w:rsid w:val="00EE61AE"/>
    <w:rsid w:val="00EE6451"/>
    <w:rsid w:val="00EE6945"/>
    <w:rsid w:val="00EE6B07"/>
    <w:rsid w:val="00EE6CD3"/>
    <w:rsid w:val="00EE71B6"/>
    <w:rsid w:val="00EE74F2"/>
    <w:rsid w:val="00EE75A3"/>
    <w:rsid w:val="00EE75B7"/>
    <w:rsid w:val="00EE75BA"/>
    <w:rsid w:val="00EE793A"/>
    <w:rsid w:val="00EE7B51"/>
    <w:rsid w:val="00EE7E3B"/>
    <w:rsid w:val="00EE7E6B"/>
    <w:rsid w:val="00EF005F"/>
    <w:rsid w:val="00EF0239"/>
    <w:rsid w:val="00EF0405"/>
    <w:rsid w:val="00EF041F"/>
    <w:rsid w:val="00EF0437"/>
    <w:rsid w:val="00EF0642"/>
    <w:rsid w:val="00EF069A"/>
    <w:rsid w:val="00EF0815"/>
    <w:rsid w:val="00EF0975"/>
    <w:rsid w:val="00EF0A1A"/>
    <w:rsid w:val="00EF0AB9"/>
    <w:rsid w:val="00EF0E61"/>
    <w:rsid w:val="00EF11B5"/>
    <w:rsid w:val="00EF129C"/>
    <w:rsid w:val="00EF15CE"/>
    <w:rsid w:val="00EF1915"/>
    <w:rsid w:val="00EF1C16"/>
    <w:rsid w:val="00EF1F86"/>
    <w:rsid w:val="00EF1FAF"/>
    <w:rsid w:val="00EF2069"/>
    <w:rsid w:val="00EF21F5"/>
    <w:rsid w:val="00EF22EA"/>
    <w:rsid w:val="00EF24BE"/>
    <w:rsid w:val="00EF26FC"/>
    <w:rsid w:val="00EF2845"/>
    <w:rsid w:val="00EF285A"/>
    <w:rsid w:val="00EF3101"/>
    <w:rsid w:val="00EF3223"/>
    <w:rsid w:val="00EF3238"/>
    <w:rsid w:val="00EF345F"/>
    <w:rsid w:val="00EF35C7"/>
    <w:rsid w:val="00EF36A3"/>
    <w:rsid w:val="00EF36F4"/>
    <w:rsid w:val="00EF3856"/>
    <w:rsid w:val="00EF38C8"/>
    <w:rsid w:val="00EF391E"/>
    <w:rsid w:val="00EF4161"/>
    <w:rsid w:val="00EF4177"/>
    <w:rsid w:val="00EF436E"/>
    <w:rsid w:val="00EF4A70"/>
    <w:rsid w:val="00EF4D6F"/>
    <w:rsid w:val="00EF4F05"/>
    <w:rsid w:val="00EF5074"/>
    <w:rsid w:val="00EF50C7"/>
    <w:rsid w:val="00EF516A"/>
    <w:rsid w:val="00EF5A60"/>
    <w:rsid w:val="00EF5EDF"/>
    <w:rsid w:val="00EF5F02"/>
    <w:rsid w:val="00EF5FBA"/>
    <w:rsid w:val="00EF5FD9"/>
    <w:rsid w:val="00EF6224"/>
    <w:rsid w:val="00EF6266"/>
    <w:rsid w:val="00EF6380"/>
    <w:rsid w:val="00EF63F8"/>
    <w:rsid w:val="00EF66B1"/>
    <w:rsid w:val="00EF6A92"/>
    <w:rsid w:val="00EF75A1"/>
    <w:rsid w:val="00EF79B3"/>
    <w:rsid w:val="00EF7AF6"/>
    <w:rsid w:val="00EF7B05"/>
    <w:rsid w:val="00EF7B59"/>
    <w:rsid w:val="00EF7C1E"/>
    <w:rsid w:val="00EF7D31"/>
    <w:rsid w:val="00EF7E8A"/>
    <w:rsid w:val="00EF7FD9"/>
    <w:rsid w:val="00F00212"/>
    <w:rsid w:val="00F002F2"/>
    <w:rsid w:val="00F00510"/>
    <w:rsid w:val="00F005AD"/>
    <w:rsid w:val="00F005D9"/>
    <w:rsid w:val="00F00A21"/>
    <w:rsid w:val="00F00B53"/>
    <w:rsid w:val="00F00E3B"/>
    <w:rsid w:val="00F00F7B"/>
    <w:rsid w:val="00F011E5"/>
    <w:rsid w:val="00F015C3"/>
    <w:rsid w:val="00F01D80"/>
    <w:rsid w:val="00F01DDC"/>
    <w:rsid w:val="00F01EBF"/>
    <w:rsid w:val="00F01F21"/>
    <w:rsid w:val="00F01F56"/>
    <w:rsid w:val="00F02350"/>
    <w:rsid w:val="00F0236D"/>
    <w:rsid w:val="00F02577"/>
    <w:rsid w:val="00F02A64"/>
    <w:rsid w:val="00F02C55"/>
    <w:rsid w:val="00F02CCA"/>
    <w:rsid w:val="00F02CCE"/>
    <w:rsid w:val="00F02FE0"/>
    <w:rsid w:val="00F035C9"/>
    <w:rsid w:val="00F03675"/>
    <w:rsid w:val="00F037C4"/>
    <w:rsid w:val="00F03A0E"/>
    <w:rsid w:val="00F03B17"/>
    <w:rsid w:val="00F03C63"/>
    <w:rsid w:val="00F041AB"/>
    <w:rsid w:val="00F04264"/>
    <w:rsid w:val="00F042E3"/>
    <w:rsid w:val="00F042EC"/>
    <w:rsid w:val="00F045AC"/>
    <w:rsid w:val="00F04660"/>
    <w:rsid w:val="00F048C0"/>
    <w:rsid w:val="00F04995"/>
    <w:rsid w:val="00F04B94"/>
    <w:rsid w:val="00F04BCA"/>
    <w:rsid w:val="00F04DEA"/>
    <w:rsid w:val="00F05025"/>
    <w:rsid w:val="00F052EC"/>
    <w:rsid w:val="00F05722"/>
    <w:rsid w:val="00F057BE"/>
    <w:rsid w:val="00F0585D"/>
    <w:rsid w:val="00F058B9"/>
    <w:rsid w:val="00F05A40"/>
    <w:rsid w:val="00F05B5B"/>
    <w:rsid w:val="00F05F57"/>
    <w:rsid w:val="00F06117"/>
    <w:rsid w:val="00F062B2"/>
    <w:rsid w:val="00F065F6"/>
    <w:rsid w:val="00F06658"/>
    <w:rsid w:val="00F06872"/>
    <w:rsid w:val="00F06AFD"/>
    <w:rsid w:val="00F06BEA"/>
    <w:rsid w:val="00F0729A"/>
    <w:rsid w:val="00F0737B"/>
    <w:rsid w:val="00F07976"/>
    <w:rsid w:val="00F07AF1"/>
    <w:rsid w:val="00F1001C"/>
    <w:rsid w:val="00F100D5"/>
    <w:rsid w:val="00F101BC"/>
    <w:rsid w:val="00F10728"/>
    <w:rsid w:val="00F10769"/>
    <w:rsid w:val="00F1077A"/>
    <w:rsid w:val="00F10A41"/>
    <w:rsid w:val="00F10AC8"/>
    <w:rsid w:val="00F10EBB"/>
    <w:rsid w:val="00F11681"/>
    <w:rsid w:val="00F11689"/>
    <w:rsid w:val="00F11799"/>
    <w:rsid w:val="00F11A06"/>
    <w:rsid w:val="00F11D98"/>
    <w:rsid w:val="00F11EAC"/>
    <w:rsid w:val="00F11FB8"/>
    <w:rsid w:val="00F121ED"/>
    <w:rsid w:val="00F122C3"/>
    <w:rsid w:val="00F127E6"/>
    <w:rsid w:val="00F12921"/>
    <w:rsid w:val="00F129A2"/>
    <w:rsid w:val="00F12B92"/>
    <w:rsid w:val="00F12DB4"/>
    <w:rsid w:val="00F1304F"/>
    <w:rsid w:val="00F13235"/>
    <w:rsid w:val="00F133B5"/>
    <w:rsid w:val="00F135C7"/>
    <w:rsid w:val="00F1361B"/>
    <w:rsid w:val="00F13624"/>
    <w:rsid w:val="00F13654"/>
    <w:rsid w:val="00F136DB"/>
    <w:rsid w:val="00F137AA"/>
    <w:rsid w:val="00F1380A"/>
    <w:rsid w:val="00F1382D"/>
    <w:rsid w:val="00F13830"/>
    <w:rsid w:val="00F1397D"/>
    <w:rsid w:val="00F13F33"/>
    <w:rsid w:val="00F13F80"/>
    <w:rsid w:val="00F140F3"/>
    <w:rsid w:val="00F14116"/>
    <w:rsid w:val="00F1429C"/>
    <w:rsid w:val="00F142E3"/>
    <w:rsid w:val="00F14504"/>
    <w:rsid w:val="00F1450A"/>
    <w:rsid w:val="00F149B2"/>
    <w:rsid w:val="00F149F6"/>
    <w:rsid w:val="00F14A22"/>
    <w:rsid w:val="00F14FC7"/>
    <w:rsid w:val="00F1516F"/>
    <w:rsid w:val="00F153B6"/>
    <w:rsid w:val="00F15515"/>
    <w:rsid w:val="00F156C4"/>
    <w:rsid w:val="00F156E5"/>
    <w:rsid w:val="00F159A7"/>
    <w:rsid w:val="00F159FD"/>
    <w:rsid w:val="00F15AED"/>
    <w:rsid w:val="00F15DBB"/>
    <w:rsid w:val="00F15DC7"/>
    <w:rsid w:val="00F16355"/>
    <w:rsid w:val="00F166E7"/>
    <w:rsid w:val="00F16A53"/>
    <w:rsid w:val="00F16AB3"/>
    <w:rsid w:val="00F16ADC"/>
    <w:rsid w:val="00F16CE2"/>
    <w:rsid w:val="00F16D48"/>
    <w:rsid w:val="00F16DF9"/>
    <w:rsid w:val="00F16FED"/>
    <w:rsid w:val="00F175B8"/>
    <w:rsid w:val="00F1764C"/>
    <w:rsid w:val="00F17658"/>
    <w:rsid w:val="00F17C56"/>
    <w:rsid w:val="00F203BC"/>
    <w:rsid w:val="00F20445"/>
    <w:rsid w:val="00F20D71"/>
    <w:rsid w:val="00F20DB2"/>
    <w:rsid w:val="00F21699"/>
    <w:rsid w:val="00F218DE"/>
    <w:rsid w:val="00F218F0"/>
    <w:rsid w:val="00F21C41"/>
    <w:rsid w:val="00F21D3E"/>
    <w:rsid w:val="00F221AB"/>
    <w:rsid w:val="00F225C8"/>
    <w:rsid w:val="00F227FA"/>
    <w:rsid w:val="00F22C68"/>
    <w:rsid w:val="00F22CDA"/>
    <w:rsid w:val="00F22EA2"/>
    <w:rsid w:val="00F23242"/>
    <w:rsid w:val="00F2334D"/>
    <w:rsid w:val="00F2356A"/>
    <w:rsid w:val="00F235CA"/>
    <w:rsid w:val="00F23771"/>
    <w:rsid w:val="00F23905"/>
    <w:rsid w:val="00F23B3F"/>
    <w:rsid w:val="00F23CD1"/>
    <w:rsid w:val="00F23FE7"/>
    <w:rsid w:val="00F24064"/>
    <w:rsid w:val="00F2408C"/>
    <w:rsid w:val="00F2463E"/>
    <w:rsid w:val="00F24AF9"/>
    <w:rsid w:val="00F24B16"/>
    <w:rsid w:val="00F24C57"/>
    <w:rsid w:val="00F24D79"/>
    <w:rsid w:val="00F24F57"/>
    <w:rsid w:val="00F251CD"/>
    <w:rsid w:val="00F253AA"/>
    <w:rsid w:val="00F257BD"/>
    <w:rsid w:val="00F257F9"/>
    <w:rsid w:val="00F257FC"/>
    <w:rsid w:val="00F25C65"/>
    <w:rsid w:val="00F25CF0"/>
    <w:rsid w:val="00F25E0E"/>
    <w:rsid w:val="00F25E18"/>
    <w:rsid w:val="00F26042"/>
    <w:rsid w:val="00F2630C"/>
    <w:rsid w:val="00F2637B"/>
    <w:rsid w:val="00F264DE"/>
    <w:rsid w:val="00F269CC"/>
    <w:rsid w:val="00F26AB4"/>
    <w:rsid w:val="00F26B32"/>
    <w:rsid w:val="00F26BF5"/>
    <w:rsid w:val="00F26FEB"/>
    <w:rsid w:val="00F27000"/>
    <w:rsid w:val="00F271F0"/>
    <w:rsid w:val="00F274FC"/>
    <w:rsid w:val="00F27758"/>
    <w:rsid w:val="00F27874"/>
    <w:rsid w:val="00F27BF9"/>
    <w:rsid w:val="00F27D0D"/>
    <w:rsid w:val="00F27D65"/>
    <w:rsid w:val="00F30073"/>
    <w:rsid w:val="00F30313"/>
    <w:rsid w:val="00F305D1"/>
    <w:rsid w:val="00F30729"/>
    <w:rsid w:val="00F30B57"/>
    <w:rsid w:val="00F3168B"/>
    <w:rsid w:val="00F31DE5"/>
    <w:rsid w:val="00F31FC9"/>
    <w:rsid w:val="00F32379"/>
    <w:rsid w:val="00F32702"/>
    <w:rsid w:val="00F32C2F"/>
    <w:rsid w:val="00F32D93"/>
    <w:rsid w:val="00F32FFC"/>
    <w:rsid w:val="00F33477"/>
    <w:rsid w:val="00F335ED"/>
    <w:rsid w:val="00F33879"/>
    <w:rsid w:val="00F33938"/>
    <w:rsid w:val="00F33A78"/>
    <w:rsid w:val="00F33EB4"/>
    <w:rsid w:val="00F33EFB"/>
    <w:rsid w:val="00F3403C"/>
    <w:rsid w:val="00F34396"/>
    <w:rsid w:val="00F345DD"/>
    <w:rsid w:val="00F349C7"/>
    <w:rsid w:val="00F34E33"/>
    <w:rsid w:val="00F35219"/>
    <w:rsid w:val="00F353D0"/>
    <w:rsid w:val="00F3593E"/>
    <w:rsid w:val="00F35A12"/>
    <w:rsid w:val="00F362BD"/>
    <w:rsid w:val="00F3646D"/>
    <w:rsid w:val="00F364FC"/>
    <w:rsid w:val="00F36634"/>
    <w:rsid w:val="00F36835"/>
    <w:rsid w:val="00F36B5B"/>
    <w:rsid w:val="00F37135"/>
    <w:rsid w:val="00F3713E"/>
    <w:rsid w:val="00F37293"/>
    <w:rsid w:val="00F3729B"/>
    <w:rsid w:val="00F373EB"/>
    <w:rsid w:val="00F3740F"/>
    <w:rsid w:val="00F37619"/>
    <w:rsid w:val="00F3762F"/>
    <w:rsid w:val="00F3765F"/>
    <w:rsid w:val="00F37820"/>
    <w:rsid w:val="00F37A2D"/>
    <w:rsid w:val="00F37C1B"/>
    <w:rsid w:val="00F37EB2"/>
    <w:rsid w:val="00F37EB9"/>
    <w:rsid w:val="00F401B7"/>
    <w:rsid w:val="00F401BF"/>
    <w:rsid w:val="00F402AF"/>
    <w:rsid w:val="00F404B2"/>
    <w:rsid w:val="00F4070C"/>
    <w:rsid w:val="00F40786"/>
    <w:rsid w:val="00F40C87"/>
    <w:rsid w:val="00F413F1"/>
    <w:rsid w:val="00F414B3"/>
    <w:rsid w:val="00F415BB"/>
    <w:rsid w:val="00F41B4D"/>
    <w:rsid w:val="00F41C13"/>
    <w:rsid w:val="00F41E60"/>
    <w:rsid w:val="00F420D1"/>
    <w:rsid w:val="00F42240"/>
    <w:rsid w:val="00F42729"/>
    <w:rsid w:val="00F429D1"/>
    <w:rsid w:val="00F42B6A"/>
    <w:rsid w:val="00F42B81"/>
    <w:rsid w:val="00F42D0E"/>
    <w:rsid w:val="00F42DA7"/>
    <w:rsid w:val="00F42F2B"/>
    <w:rsid w:val="00F42FFC"/>
    <w:rsid w:val="00F43112"/>
    <w:rsid w:val="00F43667"/>
    <w:rsid w:val="00F43827"/>
    <w:rsid w:val="00F43D90"/>
    <w:rsid w:val="00F43E09"/>
    <w:rsid w:val="00F43F0C"/>
    <w:rsid w:val="00F440E2"/>
    <w:rsid w:val="00F444FF"/>
    <w:rsid w:val="00F44762"/>
    <w:rsid w:val="00F447A2"/>
    <w:rsid w:val="00F44A4F"/>
    <w:rsid w:val="00F44AE6"/>
    <w:rsid w:val="00F44C3F"/>
    <w:rsid w:val="00F44E14"/>
    <w:rsid w:val="00F44E26"/>
    <w:rsid w:val="00F44EB6"/>
    <w:rsid w:val="00F44F21"/>
    <w:rsid w:val="00F45608"/>
    <w:rsid w:val="00F45731"/>
    <w:rsid w:val="00F45A8F"/>
    <w:rsid w:val="00F45EAB"/>
    <w:rsid w:val="00F461AE"/>
    <w:rsid w:val="00F4653A"/>
    <w:rsid w:val="00F4658B"/>
    <w:rsid w:val="00F465AD"/>
    <w:rsid w:val="00F46635"/>
    <w:rsid w:val="00F46928"/>
    <w:rsid w:val="00F46D81"/>
    <w:rsid w:val="00F46E0B"/>
    <w:rsid w:val="00F46EA9"/>
    <w:rsid w:val="00F471A7"/>
    <w:rsid w:val="00F47274"/>
    <w:rsid w:val="00F4736A"/>
    <w:rsid w:val="00F4761D"/>
    <w:rsid w:val="00F477B6"/>
    <w:rsid w:val="00F478D4"/>
    <w:rsid w:val="00F47D77"/>
    <w:rsid w:val="00F47E3D"/>
    <w:rsid w:val="00F47F38"/>
    <w:rsid w:val="00F50247"/>
    <w:rsid w:val="00F50631"/>
    <w:rsid w:val="00F506C7"/>
    <w:rsid w:val="00F507B4"/>
    <w:rsid w:val="00F50F4D"/>
    <w:rsid w:val="00F51033"/>
    <w:rsid w:val="00F51412"/>
    <w:rsid w:val="00F517A2"/>
    <w:rsid w:val="00F51989"/>
    <w:rsid w:val="00F51A25"/>
    <w:rsid w:val="00F51B12"/>
    <w:rsid w:val="00F51B2D"/>
    <w:rsid w:val="00F51E7D"/>
    <w:rsid w:val="00F52075"/>
    <w:rsid w:val="00F5264D"/>
    <w:rsid w:val="00F5273F"/>
    <w:rsid w:val="00F529AE"/>
    <w:rsid w:val="00F52BC0"/>
    <w:rsid w:val="00F52E95"/>
    <w:rsid w:val="00F530B6"/>
    <w:rsid w:val="00F53160"/>
    <w:rsid w:val="00F531F5"/>
    <w:rsid w:val="00F5385F"/>
    <w:rsid w:val="00F5398F"/>
    <w:rsid w:val="00F539FC"/>
    <w:rsid w:val="00F53BD7"/>
    <w:rsid w:val="00F53CF5"/>
    <w:rsid w:val="00F53CF7"/>
    <w:rsid w:val="00F53F21"/>
    <w:rsid w:val="00F53F46"/>
    <w:rsid w:val="00F54227"/>
    <w:rsid w:val="00F54270"/>
    <w:rsid w:val="00F542DB"/>
    <w:rsid w:val="00F543E1"/>
    <w:rsid w:val="00F54440"/>
    <w:rsid w:val="00F546E5"/>
    <w:rsid w:val="00F54711"/>
    <w:rsid w:val="00F54914"/>
    <w:rsid w:val="00F54B21"/>
    <w:rsid w:val="00F54D39"/>
    <w:rsid w:val="00F54EB0"/>
    <w:rsid w:val="00F54F78"/>
    <w:rsid w:val="00F5510C"/>
    <w:rsid w:val="00F551BB"/>
    <w:rsid w:val="00F5525E"/>
    <w:rsid w:val="00F555A3"/>
    <w:rsid w:val="00F55636"/>
    <w:rsid w:val="00F55665"/>
    <w:rsid w:val="00F558C2"/>
    <w:rsid w:val="00F55A07"/>
    <w:rsid w:val="00F55A6F"/>
    <w:rsid w:val="00F55AE7"/>
    <w:rsid w:val="00F55D3C"/>
    <w:rsid w:val="00F55D8A"/>
    <w:rsid w:val="00F55E90"/>
    <w:rsid w:val="00F55EDF"/>
    <w:rsid w:val="00F55F05"/>
    <w:rsid w:val="00F55FD9"/>
    <w:rsid w:val="00F56174"/>
    <w:rsid w:val="00F56387"/>
    <w:rsid w:val="00F563AD"/>
    <w:rsid w:val="00F566E8"/>
    <w:rsid w:val="00F56766"/>
    <w:rsid w:val="00F5682E"/>
    <w:rsid w:val="00F568DE"/>
    <w:rsid w:val="00F56958"/>
    <w:rsid w:val="00F56BFB"/>
    <w:rsid w:val="00F56DE5"/>
    <w:rsid w:val="00F56E82"/>
    <w:rsid w:val="00F56FE9"/>
    <w:rsid w:val="00F5700B"/>
    <w:rsid w:val="00F573D5"/>
    <w:rsid w:val="00F5743D"/>
    <w:rsid w:val="00F576B8"/>
    <w:rsid w:val="00F578DB"/>
    <w:rsid w:val="00F57AEA"/>
    <w:rsid w:val="00F57BE9"/>
    <w:rsid w:val="00F57DD6"/>
    <w:rsid w:val="00F60030"/>
    <w:rsid w:val="00F60276"/>
    <w:rsid w:val="00F6055C"/>
    <w:rsid w:val="00F60C9F"/>
    <w:rsid w:val="00F60D1D"/>
    <w:rsid w:val="00F60EF4"/>
    <w:rsid w:val="00F61011"/>
    <w:rsid w:val="00F61014"/>
    <w:rsid w:val="00F6103D"/>
    <w:rsid w:val="00F6132F"/>
    <w:rsid w:val="00F613CC"/>
    <w:rsid w:val="00F61495"/>
    <w:rsid w:val="00F615AB"/>
    <w:rsid w:val="00F6173D"/>
    <w:rsid w:val="00F617A8"/>
    <w:rsid w:val="00F617B8"/>
    <w:rsid w:val="00F61911"/>
    <w:rsid w:val="00F61A41"/>
    <w:rsid w:val="00F61A9C"/>
    <w:rsid w:val="00F62077"/>
    <w:rsid w:val="00F621EC"/>
    <w:rsid w:val="00F6249C"/>
    <w:rsid w:val="00F62826"/>
    <w:rsid w:val="00F62A9D"/>
    <w:rsid w:val="00F62C58"/>
    <w:rsid w:val="00F62F67"/>
    <w:rsid w:val="00F6309E"/>
    <w:rsid w:val="00F63271"/>
    <w:rsid w:val="00F632C3"/>
    <w:rsid w:val="00F634C1"/>
    <w:rsid w:val="00F6366D"/>
    <w:rsid w:val="00F63768"/>
    <w:rsid w:val="00F63AEA"/>
    <w:rsid w:val="00F63C2E"/>
    <w:rsid w:val="00F63E4C"/>
    <w:rsid w:val="00F63E55"/>
    <w:rsid w:val="00F640CD"/>
    <w:rsid w:val="00F6440E"/>
    <w:rsid w:val="00F644A8"/>
    <w:rsid w:val="00F646AE"/>
    <w:rsid w:val="00F64A44"/>
    <w:rsid w:val="00F64F9C"/>
    <w:rsid w:val="00F65071"/>
    <w:rsid w:val="00F65147"/>
    <w:rsid w:val="00F65AA7"/>
    <w:rsid w:val="00F65FCF"/>
    <w:rsid w:val="00F662B9"/>
    <w:rsid w:val="00F66309"/>
    <w:rsid w:val="00F663D3"/>
    <w:rsid w:val="00F66516"/>
    <w:rsid w:val="00F6663B"/>
    <w:rsid w:val="00F6692B"/>
    <w:rsid w:val="00F66B51"/>
    <w:rsid w:val="00F66C0C"/>
    <w:rsid w:val="00F66DE2"/>
    <w:rsid w:val="00F67259"/>
    <w:rsid w:val="00F67268"/>
    <w:rsid w:val="00F67281"/>
    <w:rsid w:val="00F67422"/>
    <w:rsid w:val="00F67594"/>
    <w:rsid w:val="00F67657"/>
    <w:rsid w:val="00F6765A"/>
    <w:rsid w:val="00F677AD"/>
    <w:rsid w:val="00F67805"/>
    <w:rsid w:val="00F67B33"/>
    <w:rsid w:val="00F67C47"/>
    <w:rsid w:val="00F67D4C"/>
    <w:rsid w:val="00F67DF5"/>
    <w:rsid w:val="00F67ED8"/>
    <w:rsid w:val="00F70007"/>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09F"/>
    <w:rsid w:val="00F710A6"/>
    <w:rsid w:val="00F71113"/>
    <w:rsid w:val="00F711BA"/>
    <w:rsid w:val="00F711BD"/>
    <w:rsid w:val="00F711DF"/>
    <w:rsid w:val="00F71281"/>
    <w:rsid w:val="00F71328"/>
    <w:rsid w:val="00F71706"/>
    <w:rsid w:val="00F71875"/>
    <w:rsid w:val="00F71881"/>
    <w:rsid w:val="00F71A37"/>
    <w:rsid w:val="00F71A5D"/>
    <w:rsid w:val="00F71D24"/>
    <w:rsid w:val="00F71EBD"/>
    <w:rsid w:val="00F71F22"/>
    <w:rsid w:val="00F71F30"/>
    <w:rsid w:val="00F71FCB"/>
    <w:rsid w:val="00F7201F"/>
    <w:rsid w:val="00F72055"/>
    <w:rsid w:val="00F7254C"/>
    <w:rsid w:val="00F725BC"/>
    <w:rsid w:val="00F726D8"/>
    <w:rsid w:val="00F72A03"/>
    <w:rsid w:val="00F72A71"/>
    <w:rsid w:val="00F72B23"/>
    <w:rsid w:val="00F72B76"/>
    <w:rsid w:val="00F72BA4"/>
    <w:rsid w:val="00F72E7B"/>
    <w:rsid w:val="00F72EFF"/>
    <w:rsid w:val="00F7304E"/>
    <w:rsid w:val="00F73482"/>
    <w:rsid w:val="00F735FC"/>
    <w:rsid w:val="00F73679"/>
    <w:rsid w:val="00F736DB"/>
    <w:rsid w:val="00F73AF0"/>
    <w:rsid w:val="00F73B79"/>
    <w:rsid w:val="00F73CD7"/>
    <w:rsid w:val="00F73DD3"/>
    <w:rsid w:val="00F73EE0"/>
    <w:rsid w:val="00F73F97"/>
    <w:rsid w:val="00F74755"/>
    <w:rsid w:val="00F747A2"/>
    <w:rsid w:val="00F747F7"/>
    <w:rsid w:val="00F74BB7"/>
    <w:rsid w:val="00F74DB8"/>
    <w:rsid w:val="00F74F44"/>
    <w:rsid w:val="00F75019"/>
    <w:rsid w:val="00F75043"/>
    <w:rsid w:val="00F750F8"/>
    <w:rsid w:val="00F75805"/>
    <w:rsid w:val="00F759BD"/>
    <w:rsid w:val="00F75B25"/>
    <w:rsid w:val="00F75F31"/>
    <w:rsid w:val="00F76478"/>
    <w:rsid w:val="00F767B5"/>
    <w:rsid w:val="00F76A0B"/>
    <w:rsid w:val="00F76A77"/>
    <w:rsid w:val="00F76C82"/>
    <w:rsid w:val="00F76D57"/>
    <w:rsid w:val="00F77133"/>
    <w:rsid w:val="00F77177"/>
    <w:rsid w:val="00F776C7"/>
    <w:rsid w:val="00F776DD"/>
    <w:rsid w:val="00F778C7"/>
    <w:rsid w:val="00F77BF8"/>
    <w:rsid w:val="00F77C5D"/>
    <w:rsid w:val="00F77E86"/>
    <w:rsid w:val="00F804F8"/>
    <w:rsid w:val="00F80511"/>
    <w:rsid w:val="00F808A5"/>
    <w:rsid w:val="00F80D73"/>
    <w:rsid w:val="00F80E5E"/>
    <w:rsid w:val="00F81083"/>
    <w:rsid w:val="00F81B68"/>
    <w:rsid w:val="00F81E5C"/>
    <w:rsid w:val="00F81F82"/>
    <w:rsid w:val="00F82083"/>
    <w:rsid w:val="00F827DB"/>
    <w:rsid w:val="00F82B42"/>
    <w:rsid w:val="00F82F44"/>
    <w:rsid w:val="00F83042"/>
    <w:rsid w:val="00F8322E"/>
    <w:rsid w:val="00F83389"/>
    <w:rsid w:val="00F833A5"/>
    <w:rsid w:val="00F833C3"/>
    <w:rsid w:val="00F83496"/>
    <w:rsid w:val="00F8354A"/>
    <w:rsid w:val="00F83654"/>
    <w:rsid w:val="00F83A26"/>
    <w:rsid w:val="00F83B14"/>
    <w:rsid w:val="00F83F28"/>
    <w:rsid w:val="00F84458"/>
    <w:rsid w:val="00F8454F"/>
    <w:rsid w:val="00F84613"/>
    <w:rsid w:val="00F84621"/>
    <w:rsid w:val="00F8468A"/>
    <w:rsid w:val="00F846D9"/>
    <w:rsid w:val="00F84F9B"/>
    <w:rsid w:val="00F84F9C"/>
    <w:rsid w:val="00F850C6"/>
    <w:rsid w:val="00F85398"/>
    <w:rsid w:val="00F853AB"/>
    <w:rsid w:val="00F8560D"/>
    <w:rsid w:val="00F85A23"/>
    <w:rsid w:val="00F85AA2"/>
    <w:rsid w:val="00F85BF1"/>
    <w:rsid w:val="00F85E89"/>
    <w:rsid w:val="00F85E95"/>
    <w:rsid w:val="00F86028"/>
    <w:rsid w:val="00F86319"/>
    <w:rsid w:val="00F86496"/>
    <w:rsid w:val="00F8667A"/>
    <w:rsid w:val="00F86717"/>
    <w:rsid w:val="00F868A4"/>
    <w:rsid w:val="00F868B6"/>
    <w:rsid w:val="00F8695B"/>
    <w:rsid w:val="00F86B96"/>
    <w:rsid w:val="00F86C4E"/>
    <w:rsid w:val="00F86D8B"/>
    <w:rsid w:val="00F86FCF"/>
    <w:rsid w:val="00F87378"/>
    <w:rsid w:val="00F873E5"/>
    <w:rsid w:val="00F87493"/>
    <w:rsid w:val="00F877AB"/>
    <w:rsid w:val="00F87893"/>
    <w:rsid w:val="00F87D9A"/>
    <w:rsid w:val="00F90286"/>
    <w:rsid w:val="00F902F5"/>
    <w:rsid w:val="00F903DE"/>
    <w:rsid w:val="00F9045E"/>
    <w:rsid w:val="00F905FD"/>
    <w:rsid w:val="00F907D6"/>
    <w:rsid w:val="00F9086D"/>
    <w:rsid w:val="00F910CB"/>
    <w:rsid w:val="00F9167B"/>
    <w:rsid w:val="00F91796"/>
    <w:rsid w:val="00F91840"/>
    <w:rsid w:val="00F91877"/>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692"/>
    <w:rsid w:val="00F93709"/>
    <w:rsid w:val="00F9387F"/>
    <w:rsid w:val="00F938C6"/>
    <w:rsid w:val="00F93C19"/>
    <w:rsid w:val="00F9401F"/>
    <w:rsid w:val="00F94064"/>
    <w:rsid w:val="00F941FB"/>
    <w:rsid w:val="00F94232"/>
    <w:rsid w:val="00F9436A"/>
    <w:rsid w:val="00F945EC"/>
    <w:rsid w:val="00F94E0B"/>
    <w:rsid w:val="00F95257"/>
    <w:rsid w:val="00F95312"/>
    <w:rsid w:val="00F9539D"/>
    <w:rsid w:val="00F957D5"/>
    <w:rsid w:val="00F95B34"/>
    <w:rsid w:val="00F95CAB"/>
    <w:rsid w:val="00F95DB3"/>
    <w:rsid w:val="00F961E6"/>
    <w:rsid w:val="00F9635C"/>
    <w:rsid w:val="00F963B3"/>
    <w:rsid w:val="00F963DA"/>
    <w:rsid w:val="00F968C9"/>
    <w:rsid w:val="00F968EA"/>
    <w:rsid w:val="00F968F6"/>
    <w:rsid w:val="00F96A01"/>
    <w:rsid w:val="00F96A0D"/>
    <w:rsid w:val="00F970C3"/>
    <w:rsid w:val="00F97236"/>
    <w:rsid w:val="00F97238"/>
    <w:rsid w:val="00F97307"/>
    <w:rsid w:val="00F9735C"/>
    <w:rsid w:val="00F973D9"/>
    <w:rsid w:val="00F975EC"/>
    <w:rsid w:val="00F977DD"/>
    <w:rsid w:val="00F9783C"/>
    <w:rsid w:val="00F9786F"/>
    <w:rsid w:val="00F97903"/>
    <w:rsid w:val="00F97AEF"/>
    <w:rsid w:val="00FA009C"/>
    <w:rsid w:val="00FA0361"/>
    <w:rsid w:val="00FA0632"/>
    <w:rsid w:val="00FA076B"/>
    <w:rsid w:val="00FA07BE"/>
    <w:rsid w:val="00FA08F5"/>
    <w:rsid w:val="00FA0BDA"/>
    <w:rsid w:val="00FA0D52"/>
    <w:rsid w:val="00FA0E0B"/>
    <w:rsid w:val="00FA119C"/>
    <w:rsid w:val="00FA162F"/>
    <w:rsid w:val="00FA167D"/>
    <w:rsid w:val="00FA18A5"/>
    <w:rsid w:val="00FA1B41"/>
    <w:rsid w:val="00FA1DFF"/>
    <w:rsid w:val="00FA2400"/>
    <w:rsid w:val="00FA25BB"/>
    <w:rsid w:val="00FA2840"/>
    <w:rsid w:val="00FA28E0"/>
    <w:rsid w:val="00FA2D39"/>
    <w:rsid w:val="00FA316A"/>
    <w:rsid w:val="00FA31B2"/>
    <w:rsid w:val="00FA32F0"/>
    <w:rsid w:val="00FA33EF"/>
    <w:rsid w:val="00FA3469"/>
    <w:rsid w:val="00FA369A"/>
    <w:rsid w:val="00FA36F6"/>
    <w:rsid w:val="00FA3A9F"/>
    <w:rsid w:val="00FA3D29"/>
    <w:rsid w:val="00FA3EE7"/>
    <w:rsid w:val="00FA40A4"/>
    <w:rsid w:val="00FA41F6"/>
    <w:rsid w:val="00FA42FC"/>
    <w:rsid w:val="00FA473A"/>
    <w:rsid w:val="00FA48D0"/>
    <w:rsid w:val="00FA4C67"/>
    <w:rsid w:val="00FA4E56"/>
    <w:rsid w:val="00FA5178"/>
    <w:rsid w:val="00FA520B"/>
    <w:rsid w:val="00FA5255"/>
    <w:rsid w:val="00FA55D4"/>
    <w:rsid w:val="00FA5615"/>
    <w:rsid w:val="00FA561A"/>
    <w:rsid w:val="00FA5CCB"/>
    <w:rsid w:val="00FA5E66"/>
    <w:rsid w:val="00FA5FAF"/>
    <w:rsid w:val="00FA5FB8"/>
    <w:rsid w:val="00FA60BC"/>
    <w:rsid w:val="00FA6153"/>
    <w:rsid w:val="00FA687C"/>
    <w:rsid w:val="00FA6996"/>
    <w:rsid w:val="00FA6AA8"/>
    <w:rsid w:val="00FA6B59"/>
    <w:rsid w:val="00FA6C16"/>
    <w:rsid w:val="00FA6C7F"/>
    <w:rsid w:val="00FA6D25"/>
    <w:rsid w:val="00FA70E8"/>
    <w:rsid w:val="00FA7F55"/>
    <w:rsid w:val="00FB0643"/>
    <w:rsid w:val="00FB09D5"/>
    <w:rsid w:val="00FB0B8A"/>
    <w:rsid w:val="00FB0B9D"/>
    <w:rsid w:val="00FB0BAF"/>
    <w:rsid w:val="00FB0E97"/>
    <w:rsid w:val="00FB10B7"/>
    <w:rsid w:val="00FB112F"/>
    <w:rsid w:val="00FB14D5"/>
    <w:rsid w:val="00FB1641"/>
    <w:rsid w:val="00FB1780"/>
    <w:rsid w:val="00FB1DA8"/>
    <w:rsid w:val="00FB1F19"/>
    <w:rsid w:val="00FB1F39"/>
    <w:rsid w:val="00FB21FE"/>
    <w:rsid w:val="00FB226C"/>
    <w:rsid w:val="00FB235C"/>
    <w:rsid w:val="00FB242A"/>
    <w:rsid w:val="00FB2495"/>
    <w:rsid w:val="00FB2512"/>
    <w:rsid w:val="00FB287A"/>
    <w:rsid w:val="00FB2B42"/>
    <w:rsid w:val="00FB2CD2"/>
    <w:rsid w:val="00FB2D0D"/>
    <w:rsid w:val="00FB2F59"/>
    <w:rsid w:val="00FB3348"/>
    <w:rsid w:val="00FB3430"/>
    <w:rsid w:val="00FB346D"/>
    <w:rsid w:val="00FB3594"/>
    <w:rsid w:val="00FB35BE"/>
    <w:rsid w:val="00FB38D9"/>
    <w:rsid w:val="00FB3BB5"/>
    <w:rsid w:val="00FB3BC5"/>
    <w:rsid w:val="00FB3C5D"/>
    <w:rsid w:val="00FB3C6C"/>
    <w:rsid w:val="00FB3CC2"/>
    <w:rsid w:val="00FB3DE9"/>
    <w:rsid w:val="00FB4590"/>
    <w:rsid w:val="00FB492B"/>
    <w:rsid w:val="00FB498E"/>
    <w:rsid w:val="00FB4A48"/>
    <w:rsid w:val="00FB4AB2"/>
    <w:rsid w:val="00FB4ACC"/>
    <w:rsid w:val="00FB4CDD"/>
    <w:rsid w:val="00FB4DA0"/>
    <w:rsid w:val="00FB4DF1"/>
    <w:rsid w:val="00FB4E0C"/>
    <w:rsid w:val="00FB5093"/>
    <w:rsid w:val="00FB527F"/>
    <w:rsid w:val="00FB544B"/>
    <w:rsid w:val="00FB56FB"/>
    <w:rsid w:val="00FB5854"/>
    <w:rsid w:val="00FB58A8"/>
    <w:rsid w:val="00FB5928"/>
    <w:rsid w:val="00FB5B93"/>
    <w:rsid w:val="00FB5BA9"/>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401"/>
    <w:rsid w:val="00FB7540"/>
    <w:rsid w:val="00FB79AE"/>
    <w:rsid w:val="00FB7ABA"/>
    <w:rsid w:val="00FB7E35"/>
    <w:rsid w:val="00FB7F04"/>
    <w:rsid w:val="00FC0048"/>
    <w:rsid w:val="00FC00DE"/>
    <w:rsid w:val="00FC0191"/>
    <w:rsid w:val="00FC05F2"/>
    <w:rsid w:val="00FC0687"/>
    <w:rsid w:val="00FC0767"/>
    <w:rsid w:val="00FC0837"/>
    <w:rsid w:val="00FC0C66"/>
    <w:rsid w:val="00FC14B1"/>
    <w:rsid w:val="00FC14C6"/>
    <w:rsid w:val="00FC14E7"/>
    <w:rsid w:val="00FC15D7"/>
    <w:rsid w:val="00FC1634"/>
    <w:rsid w:val="00FC1701"/>
    <w:rsid w:val="00FC188C"/>
    <w:rsid w:val="00FC18BE"/>
    <w:rsid w:val="00FC191B"/>
    <w:rsid w:val="00FC1BAD"/>
    <w:rsid w:val="00FC20B3"/>
    <w:rsid w:val="00FC2279"/>
    <w:rsid w:val="00FC23AD"/>
    <w:rsid w:val="00FC27A7"/>
    <w:rsid w:val="00FC292A"/>
    <w:rsid w:val="00FC2BAB"/>
    <w:rsid w:val="00FC2D9F"/>
    <w:rsid w:val="00FC2EA4"/>
    <w:rsid w:val="00FC2F6A"/>
    <w:rsid w:val="00FC3055"/>
    <w:rsid w:val="00FC34CF"/>
    <w:rsid w:val="00FC3599"/>
    <w:rsid w:val="00FC3A91"/>
    <w:rsid w:val="00FC3AC3"/>
    <w:rsid w:val="00FC3BAF"/>
    <w:rsid w:val="00FC3C3C"/>
    <w:rsid w:val="00FC3EF7"/>
    <w:rsid w:val="00FC42E0"/>
    <w:rsid w:val="00FC431B"/>
    <w:rsid w:val="00FC440F"/>
    <w:rsid w:val="00FC4425"/>
    <w:rsid w:val="00FC45BF"/>
    <w:rsid w:val="00FC46EB"/>
    <w:rsid w:val="00FC4700"/>
    <w:rsid w:val="00FC485D"/>
    <w:rsid w:val="00FC4910"/>
    <w:rsid w:val="00FC4BD1"/>
    <w:rsid w:val="00FC503D"/>
    <w:rsid w:val="00FC51AB"/>
    <w:rsid w:val="00FC5466"/>
    <w:rsid w:val="00FC5918"/>
    <w:rsid w:val="00FC597E"/>
    <w:rsid w:val="00FC5B46"/>
    <w:rsid w:val="00FC5CAE"/>
    <w:rsid w:val="00FC5CDF"/>
    <w:rsid w:val="00FC5FEC"/>
    <w:rsid w:val="00FC6049"/>
    <w:rsid w:val="00FC6298"/>
    <w:rsid w:val="00FC6B41"/>
    <w:rsid w:val="00FC6D45"/>
    <w:rsid w:val="00FC6EB8"/>
    <w:rsid w:val="00FC76FD"/>
    <w:rsid w:val="00FC790C"/>
    <w:rsid w:val="00FD04D6"/>
    <w:rsid w:val="00FD04EE"/>
    <w:rsid w:val="00FD0538"/>
    <w:rsid w:val="00FD0BDA"/>
    <w:rsid w:val="00FD0DE4"/>
    <w:rsid w:val="00FD0EF9"/>
    <w:rsid w:val="00FD1098"/>
    <w:rsid w:val="00FD13AB"/>
    <w:rsid w:val="00FD15D9"/>
    <w:rsid w:val="00FD15F6"/>
    <w:rsid w:val="00FD1881"/>
    <w:rsid w:val="00FD1AE4"/>
    <w:rsid w:val="00FD1D24"/>
    <w:rsid w:val="00FD22E3"/>
    <w:rsid w:val="00FD23CA"/>
    <w:rsid w:val="00FD2448"/>
    <w:rsid w:val="00FD2548"/>
    <w:rsid w:val="00FD25E1"/>
    <w:rsid w:val="00FD2A54"/>
    <w:rsid w:val="00FD2AAD"/>
    <w:rsid w:val="00FD30A1"/>
    <w:rsid w:val="00FD342A"/>
    <w:rsid w:val="00FD350A"/>
    <w:rsid w:val="00FD35C5"/>
    <w:rsid w:val="00FD386F"/>
    <w:rsid w:val="00FD3C1C"/>
    <w:rsid w:val="00FD3DDA"/>
    <w:rsid w:val="00FD3DDE"/>
    <w:rsid w:val="00FD4011"/>
    <w:rsid w:val="00FD401C"/>
    <w:rsid w:val="00FD441E"/>
    <w:rsid w:val="00FD4502"/>
    <w:rsid w:val="00FD46B1"/>
    <w:rsid w:val="00FD46DD"/>
    <w:rsid w:val="00FD478C"/>
    <w:rsid w:val="00FD520C"/>
    <w:rsid w:val="00FD52F1"/>
    <w:rsid w:val="00FD5381"/>
    <w:rsid w:val="00FD5789"/>
    <w:rsid w:val="00FD598B"/>
    <w:rsid w:val="00FD5C76"/>
    <w:rsid w:val="00FD6036"/>
    <w:rsid w:val="00FD6296"/>
    <w:rsid w:val="00FD6439"/>
    <w:rsid w:val="00FD6440"/>
    <w:rsid w:val="00FD6499"/>
    <w:rsid w:val="00FD68E6"/>
    <w:rsid w:val="00FD6A00"/>
    <w:rsid w:val="00FD6C42"/>
    <w:rsid w:val="00FD743C"/>
    <w:rsid w:val="00FD7673"/>
    <w:rsid w:val="00FD77E7"/>
    <w:rsid w:val="00FD7B61"/>
    <w:rsid w:val="00FD7DF4"/>
    <w:rsid w:val="00FD7E1A"/>
    <w:rsid w:val="00FD7F85"/>
    <w:rsid w:val="00FE0037"/>
    <w:rsid w:val="00FE0196"/>
    <w:rsid w:val="00FE03BA"/>
    <w:rsid w:val="00FE07A9"/>
    <w:rsid w:val="00FE08C8"/>
    <w:rsid w:val="00FE0BBF"/>
    <w:rsid w:val="00FE0CA4"/>
    <w:rsid w:val="00FE0D10"/>
    <w:rsid w:val="00FE0EEC"/>
    <w:rsid w:val="00FE104F"/>
    <w:rsid w:val="00FE106D"/>
    <w:rsid w:val="00FE10AA"/>
    <w:rsid w:val="00FE10F1"/>
    <w:rsid w:val="00FE15CA"/>
    <w:rsid w:val="00FE1621"/>
    <w:rsid w:val="00FE166B"/>
    <w:rsid w:val="00FE178F"/>
    <w:rsid w:val="00FE1922"/>
    <w:rsid w:val="00FE1F48"/>
    <w:rsid w:val="00FE1FBE"/>
    <w:rsid w:val="00FE2225"/>
    <w:rsid w:val="00FE2266"/>
    <w:rsid w:val="00FE2671"/>
    <w:rsid w:val="00FE28A5"/>
    <w:rsid w:val="00FE295A"/>
    <w:rsid w:val="00FE29D5"/>
    <w:rsid w:val="00FE302D"/>
    <w:rsid w:val="00FE3069"/>
    <w:rsid w:val="00FE30BA"/>
    <w:rsid w:val="00FE30EC"/>
    <w:rsid w:val="00FE33C8"/>
    <w:rsid w:val="00FE367D"/>
    <w:rsid w:val="00FE39D9"/>
    <w:rsid w:val="00FE3A33"/>
    <w:rsid w:val="00FE3C9D"/>
    <w:rsid w:val="00FE3D13"/>
    <w:rsid w:val="00FE3E83"/>
    <w:rsid w:val="00FE40C6"/>
    <w:rsid w:val="00FE46B3"/>
    <w:rsid w:val="00FE4915"/>
    <w:rsid w:val="00FE4A31"/>
    <w:rsid w:val="00FE4D08"/>
    <w:rsid w:val="00FE4E35"/>
    <w:rsid w:val="00FE521F"/>
    <w:rsid w:val="00FE544E"/>
    <w:rsid w:val="00FE5469"/>
    <w:rsid w:val="00FE54D4"/>
    <w:rsid w:val="00FE54DD"/>
    <w:rsid w:val="00FE55B5"/>
    <w:rsid w:val="00FE5609"/>
    <w:rsid w:val="00FE5631"/>
    <w:rsid w:val="00FE5739"/>
    <w:rsid w:val="00FE57DD"/>
    <w:rsid w:val="00FE5BBC"/>
    <w:rsid w:val="00FE5D66"/>
    <w:rsid w:val="00FE5D8E"/>
    <w:rsid w:val="00FE61A5"/>
    <w:rsid w:val="00FE61EB"/>
    <w:rsid w:val="00FE65DC"/>
    <w:rsid w:val="00FE69BB"/>
    <w:rsid w:val="00FE6A52"/>
    <w:rsid w:val="00FE6CB3"/>
    <w:rsid w:val="00FE6CFA"/>
    <w:rsid w:val="00FE6D67"/>
    <w:rsid w:val="00FE6ED1"/>
    <w:rsid w:val="00FE6ED7"/>
    <w:rsid w:val="00FE713E"/>
    <w:rsid w:val="00FE7167"/>
    <w:rsid w:val="00FE7448"/>
    <w:rsid w:val="00FE763E"/>
    <w:rsid w:val="00FE769E"/>
    <w:rsid w:val="00FE784C"/>
    <w:rsid w:val="00FF0114"/>
    <w:rsid w:val="00FF015F"/>
    <w:rsid w:val="00FF055D"/>
    <w:rsid w:val="00FF078C"/>
    <w:rsid w:val="00FF081F"/>
    <w:rsid w:val="00FF0B7F"/>
    <w:rsid w:val="00FF102A"/>
    <w:rsid w:val="00FF1298"/>
    <w:rsid w:val="00FF16A5"/>
    <w:rsid w:val="00FF1786"/>
    <w:rsid w:val="00FF17C3"/>
    <w:rsid w:val="00FF187A"/>
    <w:rsid w:val="00FF1AE5"/>
    <w:rsid w:val="00FF20E6"/>
    <w:rsid w:val="00FF253B"/>
    <w:rsid w:val="00FF2575"/>
    <w:rsid w:val="00FF2909"/>
    <w:rsid w:val="00FF2954"/>
    <w:rsid w:val="00FF2AB0"/>
    <w:rsid w:val="00FF2B7C"/>
    <w:rsid w:val="00FF2C7F"/>
    <w:rsid w:val="00FF2DCE"/>
    <w:rsid w:val="00FF2F16"/>
    <w:rsid w:val="00FF32E6"/>
    <w:rsid w:val="00FF33CD"/>
    <w:rsid w:val="00FF33D9"/>
    <w:rsid w:val="00FF346C"/>
    <w:rsid w:val="00FF34B6"/>
    <w:rsid w:val="00FF351F"/>
    <w:rsid w:val="00FF3580"/>
    <w:rsid w:val="00FF3D11"/>
    <w:rsid w:val="00FF3D4A"/>
    <w:rsid w:val="00FF4047"/>
    <w:rsid w:val="00FF44F4"/>
    <w:rsid w:val="00FF485F"/>
    <w:rsid w:val="00FF49BB"/>
    <w:rsid w:val="00FF4CBC"/>
    <w:rsid w:val="00FF4D17"/>
    <w:rsid w:val="00FF5294"/>
    <w:rsid w:val="00FF541F"/>
    <w:rsid w:val="00FF568F"/>
    <w:rsid w:val="00FF56C2"/>
    <w:rsid w:val="00FF5906"/>
    <w:rsid w:val="00FF596B"/>
    <w:rsid w:val="00FF5970"/>
    <w:rsid w:val="00FF59EC"/>
    <w:rsid w:val="00FF5A04"/>
    <w:rsid w:val="00FF5A62"/>
    <w:rsid w:val="00FF5B66"/>
    <w:rsid w:val="00FF5CA0"/>
    <w:rsid w:val="00FF5D3A"/>
    <w:rsid w:val="00FF5F59"/>
    <w:rsid w:val="00FF62E9"/>
    <w:rsid w:val="00FF6334"/>
    <w:rsid w:val="00FF6472"/>
    <w:rsid w:val="00FF6737"/>
    <w:rsid w:val="00FF6989"/>
    <w:rsid w:val="00FF6FF6"/>
    <w:rsid w:val="00FF75A5"/>
    <w:rsid w:val="00FF7707"/>
    <w:rsid w:val="00FF7868"/>
    <w:rsid w:val="00FF7910"/>
    <w:rsid w:val="00FF7A11"/>
    <w:rsid w:val="00FF7A18"/>
    <w:rsid w:val="00FF7CB4"/>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3528A"/>
  <w15:docId w15:val="{AA29A80F-9DC7-439C-943E-978E2961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2" w:semiHidden="1" w:unhideWhenUsed="1"/>
    <w:lsdException w:name="List 3" w:semiHidden="1" w:unhideWhenUsed="1"/>
    <w:lsdException w:name="List Bullet 2" w:semiHidden="1" w:uiPriority="9" w:unhideWhenUsed="1" w:qFormat="1"/>
    <w:lsdException w:name="List Bullet 3" w:semiHidden="1" w:uiPriority="9" w:unhideWhenUsed="1" w:qFormat="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link w:val="Heading1Char"/>
    <w:autoRedefine/>
    <w:qFormat/>
    <w:rsid w:val="004D2EFE"/>
    <w:pPr>
      <w:keepNext/>
      <w:tabs>
        <w:tab w:val="left" w:pos="2268"/>
      </w:tabs>
      <w:spacing w:before="240" w:after="60"/>
      <w:ind w:left="1814"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numPr>
        <w:ilvl w:val="1"/>
        <w:numId w:val="9"/>
      </w:numPr>
      <w:tabs>
        <w:tab w:val="left" w:pos="1418"/>
      </w:tabs>
      <w:spacing w:before="240" w:after="60"/>
      <w:outlineLvl w:val="1"/>
    </w:pPr>
    <w:rPr>
      <w:b/>
      <w:i/>
      <w:sz w:val="28"/>
      <w:szCs w:val="28"/>
    </w:rPr>
  </w:style>
  <w:style w:type="paragraph" w:styleId="Heading3">
    <w:name w:val="heading 3"/>
    <w:basedOn w:val="Normal"/>
    <w:next w:val="Normal"/>
    <w:link w:val="Heading3Char"/>
    <w:qFormat/>
    <w:pPr>
      <w:keepNext/>
      <w:numPr>
        <w:ilvl w:val="2"/>
        <w:numId w:val="9"/>
      </w:numPr>
      <w:tabs>
        <w:tab w:val="left" w:pos="851"/>
      </w:tabs>
      <w:outlineLvl w:val="2"/>
    </w:pPr>
    <w:rPr>
      <w:rFonts w:ascii="Arial (W1)" w:hAnsi="Arial (W1)"/>
      <w:b/>
      <w:szCs w:val="20"/>
    </w:rPr>
  </w:style>
  <w:style w:type="paragraph" w:styleId="Heading4">
    <w:name w:val="heading 4"/>
    <w:basedOn w:val="Normal"/>
    <w:next w:val="Normal"/>
    <w:link w:val="Heading4Char1"/>
    <w:qFormat/>
    <w:pPr>
      <w:keepNext/>
      <w:numPr>
        <w:ilvl w:val="3"/>
        <w:numId w:val="9"/>
      </w:numPr>
      <w:tabs>
        <w:tab w:val="left" w:pos="851"/>
      </w:tabs>
      <w:outlineLvl w:val="3"/>
    </w:pPr>
    <w:rPr>
      <w:rFonts w:ascii="Arial (W1)" w:hAnsi="Arial (W1)"/>
      <w:b/>
      <w:i/>
      <w:szCs w:val="22"/>
    </w:rPr>
  </w:style>
  <w:style w:type="paragraph" w:styleId="Heading5">
    <w:name w:val="heading 5"/>
    <w:basedOn w:val="Normal"/>
    <w:next w:val="Normal"/>
    <w:link w:val="Heading5Char"/>
    <w:qFormat/>
    <w:rsid w:val="00FD1AE4"/>
    <w:pPr>
      <w:keepNext/>
      <w:numPr>
        <w:ilvl w:val="4"/>
        <w:numId w:val="9"/>
      </w:numPr>
      <w:spacing w:before="240" w:after="60"/>
      <w:outlineLvl w:val="4"/>
    </w:pPr>
    <w:rPr>
      <w:bCs/>
      <w:iCs/>
      <w:u w:val="single"/>
    </w:rPr>
  </w:style>
  <w:style w:type="paragraph" w:styleId="Heading6">
    <w:name w:val="heading 6"/>
    <w:basedOn w:val="Normal"/>
    <w:next w:val="Normal"/>
    <w:link w:val="Heading6Char"/>
    <w:unhideWhenUsed/>
    <w:qFormat/>
    <w:rsid w:val="00FE6CFA"/>
    <w:pPr>
      <w:numPr>
        <w:ilvl w:val="5"/>
        <w:numId w:val="9"/>
      </w:numPr>
      <w:spacing w:before="240" w:after="60"/>
      <w:outlineLvl w:val="5"/>
    </w:pPr>
    <w:rPr>
      <w:b/>
      <w:bCs/>
      <w:szCs w:val="22"/>
    </w:rPr>
  </w:style>
  <w:style w:type="paragraph" w:styleId="Heading7">
    <w:name w:val="heading 7"/>
    <w:basedOn w:val="Normal"/>
    <w:next w:val="Normal"/>
    <w:link w:val="Heading7Char"/>
    <w:unhideWhenUsed/>
    <w:qFormat/>
    <w:rsid w:val="00302CAD"/>
    <w:pPr>
      <w:numPr>
        <w:ilvl w:val="6"/>
        <w:numId w:val="9"/>
      </w:numPr>
      <w:spacing w:before="240" w:after="60"/>
      <w:outlineLvl w:val="6"/>
    </w:pPr>
  </w:style>
  <w:style w:type="paragraph" w:styleId="Heading8">
    <w:name w:val="heading 8"/>
    <w:basedOn w:val="Normal"/>
    <w:next w:val="Normal"/>
    <w:link w:val="Heading8Char"/>
    <w:qFormat/>
    <w:pPr>
      <w:numPr>
        <w:ilvl w:val="7"/>
        <w:numId w:val="9"/>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9"/>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uiPriority w:val="99"/>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5"/>
      </w:numPr>
      <w:tabs>
        <w:tab w:val="num" w:pos="567"/>
      </w:tabs>
      <w:ind w:left="0" w:firstLine="0"/>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uiPriority w:val="99"/>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uiPriority w:val="99"/>
    <w:rsid w:val="00BD3249"/>
    <w:rPr>
      <w:sz w:val="20"/>
      <w:szCs w:val="20"/>
    </w:rPr>
  </w:style>
  <w:style w:type="character" w:customStyle="1" w:styleId="BalloonTextChar">
    <w:name w:val="Balloon Text Char"/>
    <w:basedOn w:val="DefaultParagraphFont"/>
    <w:link w:val="BalloonText"/>
    <w:uiPriority w:val="99"/>
    <w:rsid w:val="00170F62"/>
    <w:rPr>
      <w:rFonts w:ascii="Tahoma" w:hAnsi="Tahoma" w:cs="Tahoma"/>
      <w:sz w:val="16"/>
      <w:szCs w:val="16"/>
    </w:rPr>
  </w:style>
  <w:style w:type="character" w:customStyle="1" w:styleId="CommentTextChar">
    <w:name w:val="Comment Text Char"/>
    <w:basedOn w:val="DefaultParagraphFont"/>
    <w:link w:val="CommentText"/>
    <w:uiPriority w:val="99"/>
    <w:rsid w:val="00BD3249"/>
    <w:rPr>
      <w:rFonts w:ascii="Calibri" w:hAnsi="Calibri"/>
    </w:rPr>
  </w:style>
  <w:style w:type="paragraph" w:styleId="CommentSubject">
    <w:name w:val="annotation subject"/>
    <w:basedOn w:val="CommentText"/>
    <w:next w:val="CommentText"/>
    <w:link w:val="CommentSubjectChar"/>
    <w:uiPriority w:val="99"/>
    <w:rsid w:val="00BD3249"/>
    <w:rPr>
      <w:b/>
      <w:bCs/>
    </w:rPr>
  </w:style>
  <w:style w:type="character" w:customStyle="1" w:styleId="CommentSubjectChar">
    <w:name w:val="Comment Subject Char"/>
    <w:basedOn w:val="CommentTextChar"/>
    <w:link w:val="CommentSubject"/>
    <w:uiPriority w:val="99"/>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qFormat/>
    <w:rsid w:val="00B548EC"/>
    <w:pPr>
      <w:numPr>
        <w:numId w:val="2"/>
      </w:numPr>
      <w:tabs>
        <w:tab w:val="left" w:pos="1985"/>
      </w:tabs>
      <w:outlineLvl w:val="0"/>
    </w:pPr>
    <w:rPr>
      <w:rFonts w:cs="Arial"/>
      <w:b/>
      <w:bCs/>
      <w:sz w:val="36"/>
      <w:szCs w:val="36"/>
    </w:rPr>
  </w:style>
  <w:style w:type="paragraph" w:customStyle="1" w:styleId="2RARMP">
    <w:name w:val="2 RARMP"/>
    <w:basedOn w:val="Normal"/>
    <w:autoRedefine/>
    <w:qFormat/>
    <w:rsid w:val="00E1104A"/>
    <w:pPr>
      <w:keepNext/>
      <w:numPr>
        <w:ilvl w:val="1"/>
        <w:numId w:val="2"/>
      </w:numPr>
      <w:tabs>
        <w:tab w:val="clear" w:pos="3943"/>
      </w:tabs>
      <w:spacing w:before="240"/>
      <w:ind w:left="0"/>
      <w:outlineLvl w:val="1"/>
    </w:pPr>
    <w:rPr>
      <w:rFonts w:cs="Arial"/>
      <w:b/>
      <w:bCs/>
      <w:iCs/>
      <w:sz w:val="28"/>
      <w:szCs w:val="28"/>
    </w:rPr>
  </w:style>
  <w:style w:type="paragraph" w:customStyle="1" w:styleId="3RARMP">
    <w:name w:val="3 RARMP"/>
    <w:basedOn w:val="Normal"/>
    <w:uiPriority w:val="1"/>
    <w:qFormat/>
    <w:rsid w:val="008F72B5"/>
    <w:pPr>
      <w:keepNext/>
      <w:numPr>
        <w:ilvl w:val="2"/>
        <w:numId w:val="2"/>
      </w:numPr>
      <w:outlineLvl w:val="2"/>
    </w:pPr>
    <w:rPr>
      <w:rFonts w:cs="Arial"/>
      <w:b/>
      <w:bCs/>
      <w:sz w:val="24"/>
    </w:rPr>
  </w:style>
  <w:style w:type="paragraph" w:customStyle="1" w:styleId="4RARMP">
    <w:name w:val="4 RARMP"/>
    <w:basedOn w:val="Normal"/>
    <w:link w:val="4RARMPChar"/>
    <w:uiPriority w:val="1"/>
    <w:qFormat/>
    <w:rsid w:val="000B570C"/>
    <w:pPr>
      <w:keepNext/>
      <w:keepLines/>
      <w:numPr>
        <w:ilvl w:val="3"/>
        <w:numId w:val="2"/>
      </w:numPr>
      <w:tabs>
        <w:tab w:val="left" w:pos="1134"/>
      </w:tabs>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uiPriority w:val="1"/>
    <w:rsid w:val="000B570C"/>
    <w:rPr>
      <w:rFonts w:asciiTheme="minorHAnsi" w:hAnsiTheme="minorHAnsi" w:cs="Arial"/>
      <w:b/>
      <w:bCs/>
      <w:i/>
      <w:iCs/>
      <w:sz w:val="22"/>
      <w:szCs w:val="22"/>
    </w:rPr>
  </w:style>
  <w:style w:type="character" w:customStyle="1" w:styleId="Heading6Char">
    <w:name w:val="Heading 6 Char"/>
    <w:link w:val="Heading6"/>
    <w:rsid w:val="00FE6CFA"/>
    <w:rPr>
      <w:rFonts w:ascii="Calibri" w:hAnsi="Calibri"/>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rFonts w:ascii="Calibri" w:hAnsi="Calibri"/>
      <w:sz w:val="22"/>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3"/>
      </w:numPr>
    </w:pPr>
  </w:style>
  <w:style w:type="paragraph" w:customStyle="1" w:styleId="5RARMP">
    <w:name w:val="5 RARMP"/>
    <w:basedOn w:val="4RARMP"/>
    <w:qFormat/>
    <w:rsid w:val="00535EE4"/>
    <w:pPr>
      <w:numPr>
        <w:ilvl w:val="0"/>
        <w:numId w:val="0"/>
      </w:numPr>
    </w:pPr>
    <w:rPr>
      <w:i w:val="0"/>
    </w:rPr>
  </w:style>
  <w:style w:type="paragraph" w:customStyle="1" w:styleId="Bulletlevel2">
    <w:name w:val="Bullet level 2"/>
    <w:basedOn w:val="Normal"/>
    <w:rsid w:val="00686ACA"/>
    <w:pPr>
      <w:numPr>
        <w:numId w:val="4"/>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8"/>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0">
    <w:name w:val="Para"/>
    <w:basedOn w:val="Normal"/>
    <w:link w:val="ParaCharChar"/>
    <w:autoRedefine/>
    <w:rsid w:val="00F2637B"/>
    <w:pPr>
      <w:widowControl w:val="0"/>
      <w:spacing w:before="60" w:after="100"/>
    </w:pPr>
    <w:rPr>
      <w:rFonts w:asciiTheme="minorHAnsi" w:hAnsiTheme="minorHAnsi"/>
      <w:szCs w:val="22"/>
    </w:rPr>
  </w:style>
  <w:style w:type="paragraph" w:styleId="NormalWeb">
    <w:name w:val="Normal (Web)"/>
    <w:basedOn w:val="Normal"/>
    <w:link w:val="NormalWebChar"/>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834E04"/>
    <w:pPr>
      <w:spacing w:before="240" w:after="60"/>
    </w:pPr>
    <w:rPr>
      <w:rFonts w:ascii="Calibri" w:hAnsi="Calibri"/>
      <w:b/>
      <w:bCs/>
      <w:noProof/>
      <w:sz w:val="22"/>
    </w:rPr>
  </w:style>
  <w:style w:type="paragraph" w:customStyle="1" w:styleId="Caption-Figure">
    <w:name w:val="Caption - Figure"/>
    <w:next w:val="Normal"/>
    <w:qFormat/>
    <w:rsid w:val="006F72AC"/>
    <w:pPr>
      <w:spacing w:after="240"/>
    </w:pPr>
    <w:rPr>
      <w:rFonts w:ascii="Calibri" w:hAnsi="Calibri"/>
      <w:bCs/>
      <w:i/>
      <w:color w:val="1F497D" w:themeColor="text2"/>
      <w:sz w:val="22"/>
      <w:szCs w:val="18"/>
    </w:rPr>
  </w:style>
  <w:style w:type="paragraph" w:customStyle="1" w:styleId="6RARMP">
    <w:name w:val="6 RARMP"/>
    <w:basedOn w:val="5RARMP"/>
    <w:qFormat/>
    <w:rsid w:val="00602C38"/>
    <w:rPr>
      <w:b w:val="0"/>
      <w:i/>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character" w:customStyle="1" w:styleId="BulletedRARMPChar">
    <w:name w:val="Bulleted RARMP Char"/>
    <w:rsid w:val="00B74BBE"/>
    <w:rPr>
      <w:sz w:val="24"/>
      <w:szCs w:val="24"/>
    </w:rPr>
  </w:style>
  <w:style w:type="paragraph" w:customStyle="1" w:styleId="Paranonumbers">
    <w:name w:val="Para no numbers"/>
    <w:basedOn w:val="Normal"/>
    <w:link w:val="ParanonumbersChar"/>
    <w:qFormat/>
    <w:rsid w:val="00CF08D7"/>
    <w:rPr>
      <w:rFonts w:ascii="Times New Roman" w:eastAsiaTheme="minorEastAsia" w:hAnsi="Times New Roman"/>
      <w:sz w:val="24"/>
    </w:rPr>
  </w:style>
  <w:style w:type="character" w:customStyle="1" w:styleId="ParanonumbersChar">
    <w:name w:val="Para no numbers Char"/>
    <w:link w:val="Paranonumbers"/>
    <w:locked/>
    <w:rsid w:val="00CF08D7"/>
    <w:rPr>
      <w:rFonts w:eastAsiaTheme="minorEastAsia"/>
      <w:sz w:val="24"/>
      <w:szCs w:val="24"/>
    </w:rPr>
  </w:style>
  <w:style w:type="paragraph" w:customStyle="1" w:styleId="LEFTLIST">
    <w:name w:val="LEFTLIST"/>
    <w:basedOn w:val="Heading1"/>
    <w:rsid w:val="007A29DB"/>
    <w:pPr>
      <w:tabs>
        <w:tab w:val="clear" w:pos="2268"/>
        <w:tab w:val="right" w:leader="dot" w:pos="9356"/>
      </w:tabs>
      <w:spacing w:before="80" w:after="40"/>
      <w:ind w:left="0" w:firstLine="0"/>
      <w:jc w:val="left"/>
      <w:outlineLvl w:val="9"/>
    </w:pPr>
    <w:rPr>
      <w:rFonts w:ascii="Arial Narrow" w:hAnsi="Arial Narrow" w:cs="Arial Narrow"/>
      <w:bCs/>
      <w:snapToGrid/>
      <w:sz w:val="22"/>
      <w:szCs w:val="22"/>
      <w:lang w:eastAsia="en-AU"/>
    </w:rPr>
  </w:style>
  <w:style w:type="character" w:customStyle="1" w:styleId="ParaCharChar">
    <w:name w:val="Para Char Char"/>
    <w:basedOn w:val="DefaultParagraphFont"/>
    <w:link w:val="Para0"/>
    <w:locked/>
    <w:rsid w:val="00F2637B"/>
    <w:rPr>
      <w:rFonts w:asciiTheme="minorHAnsi" w:hAnsiTheme="minorHAnsi"/>
      <w:sz w:val="22"/>
      <w:szCs w:val="22"/>
    </w:rPr>
  </w:style>
  <w:style w:type="paragraph" w:customStyle="1" w:styleId="-">
    <w:name w:val=":-)"/>
    <w:basedOn w:val="Normal"/>
    <w:link w:val="-Char"/>
    <w:qFormat/>
    <w:rsid w:val="00AC5442"/>
    <w:pPr>
      <w:tabs>
        <w:tab w:val="left" w:pos="567"/>
        <w:tab w:val="num" w:pos="1494"/>
      </w:tabs>
      <w:ind w:right="-28"/>
    </w:pPr>
  </w:style>
  <w:style w:type="character" w:customStyle="1" w:styleId="-Char">
    <w:name w:val=":-) Char"/>
    <w:basedOn w:val="DefaultParagraphFont"/>
    <w:link w:val="-"/>
    <w:rsid w:val="00AC5442"/>
    <w:rPr>
      <w:rFonts w:ascii="Calibri" w:hAnsi="Calibri"/>
      <w:sz w:val="22"/>
      <w:szCs w:val="24"/>
    </w:rPr>
  </w:style>
  <w:style w:type="character" w:customStyle="1" w:styleId="Heading4Char1">
    <w:name w:val="Heading 4 Char1"/>
    <w:link w:val="Heading4"/>
    <w:rsid w:val="00A63D42"/>
    <w:rPr>
      <w:rFonts w:ascii="Arial (W1)" w:hAnsi="Arial (W1)"/>
      <w:b/>
      <w:i/>
      <w:sz w:val="22"/>
      <w:szCs w:val="22"/>
    </w:rPr>
  </w:style>
  <w:style w:type="character" w:customStyle="1" w:styleId="Heading5Char">
    <w:name w:val="Heading 5 Char"/>
    <w:link w:val="Heading5"/>
    <w:rsid w:val="00A63D42"/>
    <w:rPr>
      <w:rFonts w:ascii="Calibri" w:hAnsi="Calibri"/>
      <w:bCs/>
      <w:iCs/>
      <w:sz w:val="22"/>
      <w:szCs w:val="24"/>
      <w:u w:val="single"/>
    </w:rPr>
  </w:style>
  <w:style w:type="paragraph" w:customStyle="1" w:styleId="Events">
    <w:name w:val="Events"/>
    <w:basedOn w:val="Heading4"/>
    <w:link w:val="EventsCharChar"/>
    <w:rsid w:val="00A63D42"/>
    <w:pPr>
      <w:keepLines/>
      <w:numPr>
        <w:ilvl w:val="0"/>
        <w:numId w:val="0"/>
      </w:numPr>
      <w:tabs>
        <w:tab w:val="clear" w:pos="851"/>
        <w:tab w:val="num" w:pos="1843"/>
      </w:tabs>
      <w:ind w:left="1842" w:hanging="1814"/>
    </w:pPr>
    <w:rPr>
      <w:rFonts w:ascii="Arial" w:eastAsiaTheme="minorEastAsia" w:hAnsi="Arial" w:cs="Arial"/>
      <w:bCs/>
      <w:iCs/>
      <w:color w:val="000000"/>
    </w:rPr>
  </w:style>
  <w:style w:type="character" w:customStyle="1" w:styleId="EventsCharChar">
    <w:name w:val="Events Char Char"/>
    <w:link w:val="Events"/>
    <w:rsid w:val="00A63D42"/>
    <w:rPr>
      <w:rFonts w:ascii="Arial" w:eastAsiaTheme="minorEastAsia" w:hAnsi="Arial" w:cs="Arial"/>
      <w:b/>
      <w:bCs/>
      <w:i/>
      <w:iCs/>
      <w:color w:val="000000"/>
      <w:sz w:val="22"/>
      <w:szCs w:val="22"/>
    </w:rPr>
  </w:style>
  <w:style w:type="paragraph" w:customStyle="1" w:styleId="RARMP">
    <w:name w:val="RARMP"/>
    <w:basedOn w:val="Heading1"/>
    <w:next w:val="Normal"/>
    <w:autoRedefine/>
    <w:rsid w:val="00A63D42"/>
    <w:pPr>
      <w:numPr>
        <w:numId w:val="10"/>
      </w:numPr>
      <w:spacing w:after="120"/>
    </w:pPr>
    <w:rPr>
      <w:rFonts w:ascii="Arial Bold" w:eastAsiaTheme="minorEastAsia" w:hAnsi="Arial Bold" w:cs="Arial (W1)"/>
      <w:snapToGrid/>
      <w:kern w:val="32"/>
      <w:lang w:eastAsia="en-AU"/>
    </w:rPr>
  </w:style>
  <w:style w:type="paragraph" w:styleId="TOC4">
    <w:name w:val="toc 4"/>
    <w:basedOn w:val="Normal"/>
    <w:next w:val="Normal"/>
    <w:autoRedefine/>
    <w:uiPriority w:val="39"/>
    <w:rsid w:val="00A63D42"/>
    <w:pPr>
      <w:spacing w:before="0" w:after="0"/>
      <w:ind w:left="720"/>
    </w:pPr>
    <w:rPr>
      <w:rFonts w:ascii="Times New Roman" w:eastAsiaTheme="minorEastAsia" w:hAnsi="Times New Roman"/>
      <w:sz w:val="18"/>
      <w:szCs w:val="18"/>
    </w:rPr>
  </w:style>
  <w:style w:type="paragraph" w:styleId="TOC5">
    <w:name w:val="toc 5"/>
    <w:basedOn w:val="Normal"/>
    <w:next w:val="Normal"/>
    <w:autoRedefine/>
    <w:uiPriority w:val="39"/>
    <w:rsid w:val="00A63D42"/>
    <w:pPr>
      <w:spacing w:before="0" w:after="0"/>
      <w:ind w:left="960"/>
    </w:pPr>
    <w:rPr>
      <w:rFonts w:ascii="Times New Roman" w:eastAsiaTheme="minorEastAsia" w:hAnsi="Times New Roman"/>
      <w:sz w:val="18"/>
      <w:szCs w:val="18"/>
    </w:rPr>
  </w:style>
  <w:style w:type="paragraph" w:styleId="TOC6">
    <w:name w:val="toc 6"/>
    <w:basedOn w:val="Normal"/>
    <w:next w:val="Normal"/>
    <w:autoRedefine/>
    <w:uiPriority w:val="39"/>
    <w:rsid w:val="00A63D42"/>
    <w:pPr>
      <w:spacing w:before="0" w:after="0"/>
      <w:ind w:left="1200"/>
    </w:pPr>
    <w:rPr>
      <w:rFonts w:ascii="Times New Roman" w:eastAsiaTheme="minorEastAsia" w:hAnsi="Times New Roman"/>
      <w:sz w:val="18"/>
      <w:szCs w:val="18"/>
    </w:rPr>
  </w:style>
  <w:style w:type="paragraph" w:styleId="TOC7">
    <w:name w:val="toc 7"/>
    <w:basedOn w:val="Normal"/>
    <w:next w:val="Normal"/>
    <w:autoRedefine/>
    <w:uiPriority w:val="39"/>
    <w:rsid w:val="00A63D42"/>
    <w:pPr>
      <w:spacing w:before="0" w:after="0"/>
      <w:ind w:left="1440"/>
    </w:pPr>
    <w:rPr>
      <w:rFonts w:ascii="Times New Roman" w:eastAsiaTheme="minorEastAsia" w:hAnsi="Times New Roman"/>
      <w:sz w:val="18"/>
      <w:szCs w:val="18"/>
    </w:rPr>
  </w:style>
  <w:style w:type="paragraph" w:styleId="TOC8">
    <w:name w:val="toc 8"/>
    <w:basedOn w:val="Normal"/>
    <w:next w:val="Normal"/>
    <w:autoRedefine/>
    <w:uiPriority w:val="39"/>
    <w:rsid w:val="00A63D42"/>
    <w:pPr>
      <w:spacing w:before="0" w:after="0"/>
      <w:ind w:left="1680"/>
    </w:pPr>
    <w:rPr>
      <w:rFonts w:ascii="Times New Roman" w:eastAsiaTheme="minorEastAsia" w:hAnsi="Times New Roman"/>
      <w:sz w:val="18"/>
      <w:szCs w:val="18"/>
    </w:rPr>
  </w:style>
  <w:style w:type="paragraph" w:styleId="TOC9">
    <w:name w:val="toc 9"/>
    <w:basedOn w:val="Normal"/>
    <w:next w:val="Normal"/>
    <w:autoRedefine/>
    <w:uiPriority w:val="39"/>
    <w:rsid w:val="00A63D42"/>
    <w:pPr>
      <w:spacing w:before="0" w:after="0"/>
      <w:ind w:left="1920"/>
    </w:pPr>
    <w:rPr>
      <w:rFonts w:ascii="Times New Roman" w:eastAsiaTheme="minorEastAsia" w:hAnsi="Times New Roman"/>
      <w:sz w:val="18"/>
      <w:szCs w:val="18"/>
    </w:rPr>
  </w:style>
  <w:style w:type="paragraph" w:styleId="DocumentMap">
    <w:name w:val="Document Map"/>
    <w:basedOn w:val="Normal"/>
    <w:link w:val="DocumentMapChar"/>
    <w:semiHidden/>
    <w:rsid w:val="00A63D42"/>
    <w:pPr>
      <w:shd w:val="clear" w:color="auto" w:fill="000080"/>
      <w:spacing w:before="0" w:after="0"/>
    </w:pPr>
    <w:rPr>
      <w:rFonts w:ascii="Tahoma" w:eastAsiaTheme="minorEastAsia" w:hAnsi="Tahoma" w:cs="Tahoma"/>
      <w:sz w:val="20"/>
      <w:szCs w:val="20"/>
    </w:rPr>
  </w:style>
  <w:style w:type="character" w:customStyle="1" w:styleId="DocumentMapChar">
    <w:name w:val="Document Map Char"/>
    <w:basedOn w:val="DefaultParagraphFont"/>
    <w:link w:val="DocumentMap"/>
    <w:semiHidden/>
    <w:rsid w:val="00A63D42"/>
    <w:rPr>
      <w:rFonts w:ascii="Tahoma" w:eastAsiaTheme="minorEastAsia" w:hAnsi="Tahoma" w:cs="Tahoma"/>
      <w:shd w:val="clear" w:color="auto" w:fill="000080"/>
    </w:rPr>
  </w:style>
  <w:style w:type="paragraph" w:customStyle="1" w:styleId="figure">
    <w:name w:val="figure"/>
    <w:basedOn w:val="Caption-Figure"/>
    <w:next w:val="Normal"/>
    <w:link w:val="figureChar"/>
    <w:qFormat/>
    <w:rsid w:val="00340E83"/>
  </w:style>
  <w:style w:type="paragraph" w:customStyle="1" w:styleId="table">
    <w:name w:val="table"/>
    <w:basedOn w:val="figure"/>
    <w:link w:val="tableChar"/>
    <w:autoRedefine/>
    <w:qFormat/>
    <w:rsid w:val="00BA38A0"/>
    <w:pPr>
      <w:numPr>
        <w:numId w:val="17"/>
      </w:numPr>
      <w:tabs>
        <w:tab w:val="clear" w:pos="720"/>
        <w:tab w:val="num" w:pos="851"/>
      </w:tabs>
      <w:spacing w:before="240"/>
      <w:ind w:left="851" w:hanging="851"/>
    </w:pPr>
    <w:rPr>
      <w:rFonts w:ascii="Arial" w:hAnsi="Arial" w:cs="Arial"/>
      <w:b/>
      <w:bCs w:val="0"/>
      <w:i w:val="0"/>
      <w:color w:val="auto"/>
      <w:szCs w:val="20"/>
    </w:rPr>
  </w:style>
  <w:style w:type="paragraph" w:customStyle="1" w:styleId="tablebullets">
    <w:name w:val="table bullets"/>
    <w:basedOn w:val="Normal"/>
    <w:link w:val="tablebulletsChar"/>
    <w:qFormat/>
    <w:rsid w:val="00A63D42"/>
    <w:pPr>
      <w:numPr>
        <w:numId w:val="14"/>
      </w:numPr>
      <w:spacing w:before="0" w:after="60"/>
    </w:pPr>
    <w:rPr>
      <w:rFonts w:ascii="Arial Narrow" w:eastAsiaTheme="minorEastAsia" w:hAnsi="Arial Narrow" w:cs="Arial"/>
      <w:sz w:val="20"/>
      <w:szCs w:val="20"/>
    </w:rPr>
  </w:style>
  <w:style w:type="paragraph" w:customStyle="1" w:styleId="BlockTextPlain">
    <w:name w:val="Block Text Plain"/>
    <w:basedOn w:val="Normal"/>
    <w:semiHidden/>
    <w:rsid w:val="00A63D42"/>
    <w:rPr>
      <w:rFonts w:ascii="Times New Roman" w:eastAsiaTheme="minorEastAsia" w:hAnsi="Times New Roman"/>
      <w:sz w:val="24"/>
      <w:lang w:eastAsia="en-US"/>
    </w:rPr>
  </w:style>
  <w:style w:type="character" w:customStyle="1" w:styleId="tableChar">
    <w:name w:val="table Char"/>
    <w:link w:val="table"/>
    <w:rsid w:val="00BA38A0"/>
    <w:rPr>
      <w:rFonts w:ascii="Arial" w:hAnsi="Arial" w:cs="Arial"/>
      <w:b/>
      <w:sz w:val="22"/>
    </w:rPr>
  </w:style>
  <w:style w:type="paragraph" w:customStyle="1" w:styleId="1">
    <w:name w:val="1"/>
    <w:basedOn w:val="Normal"/>
    <w:semiHidden/>
    <w:rsid w:val="00A63D42"/>
    <w:pPr>
      <w:spacing w:before="0" w:after="0"/>
    </w:pPr>
    <w:rPr>
      <w:rFonts w:ascii="Arial" w:eastAsiaTheme="minorEastAsia" w:hAnsi="Arial" w:cs="Arial"/>
      <w:szCs w:val="22"/>
      <w:lang w:eastAsia="en-US"/>
    </w:rPr>
  </w:style>
  <w:style w:type="paragraph" w:customStyle="1" w:styleId="Tabletext">
    <w:name w:val="Table text"/>
    <w:basedOn w:val="Normal"/>
    <w:rsid w:val="00A63D42"/>
    <w:pPr>
      <w:spacing w:before="60" w:after="60"/>
    </w:pPr>
    <w:rPr>
      <w:rFonts w:ascii="Arial Narrow" w:eastAsiaTheme="minorEastAsia" w:hAnsi="Arial Narrow" w:cs="Arial Narrow"/>
      <w:sz w:val="20"/>
      <w:szCs w:val="20"/>
    </w:rPr>
  </w:style>
  <w:style w:type="paragraph" w:customStyle="1" w:styleId="Char">
    <w:name w:val="Char"/>
    <w:basedOn w:val="Normal"/>
    <w:semiHidden/>
    <w:rsid w:val="00A63D42"/>
    <w:pPr>
      <w:spacing w:before="0" w:after="0"/>
    </w:pPr>
    <w:rPr>
      <w:rFonts w:ascii="Arial" w:eastAsiaTheme="minorEastAsia" w:hAnsi="Arial" w:cs="Arial"/>
      <w:szCs w:val="22"/>
      <w:lang w:eastAsia="en-US"/>
    </w:rPr>
  </w:style>
  <w:style w:type="paragraph" w:styleId="HTMLPreformatted">
    <w:name w:val="HTML Preformatted"/>
    <w:basedOn w:val="Normal"/>
    <w:link w:val="HTMLPreformattedChar"/>
    <w:rsid w:val="00A6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heme="minorEastAsia" w:hAnsi="Courier New" w:cs="Courier New"/>
      <w:sz w:val="20"/>
      <w:szCs w:val="20"/>
      <w:lang w:val="en-US" w:eastAsia="en-US"/>
    </w:rPr>
  </w:style>
  <w:style w:type="character" w:customStyle="1" w:styleId="HTMLPreformattedChar">
    <w:name w:val="HTML Preformatted Char"/>
    <w:basedOn w:val="DefaultParagraphFont"/>
    <w:link w:val="HTMLPreformatted"/>
    <w:rsid w:val="00A63D42"/>
    <w:rPr>
      <w:rFonts w:ascii="Courier New" w:eastAsiaTheme="minorEastAsia" w:hAnsi="Courier New" w:cs="Courier New"/>
      <w:lang w:val="en-US" w:eastAsia="en-US"/>
    </w:rPr>
  </w:style>
  <w:style w:type="table" w:customStyle="1" w:styleId="RARMPtable">
    <w:name w:val="RARMP table"/>
    <w:basedOn w:val="TableNormal"/>
    <w:rsid w:val="00A63D42"/>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Advm1046a" w:hAnsi="Advm1046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bulletedRARMP0">
    <w:name w:val="bulleted RARMP"/>
    <w:basedOn w:val="Normal"/>
    <w:qFormat/>
    <w:rsid w:val="00A63D42"/>
    <w:pPr>
      <w:numPr>
        <w:numId w:val="11"/>
      </w:numPr>
      <w:ind w:left="714" w:hanging="357"/>
    </w:pPr>
    <w:rPr>
      <w:rFonts w:ascii="Times New Roman" w:eastAsiaTheme="minorEastAsia" w:hAnsi="Times New Roman"/>
      <w:sz w:val="24"/>
      <w:lang w:val="en"/>
    </w:rPr>
  </w:style>
  <w:style w:type="paragraph" w:customStyle="1" w:styleId="Licencebullets">
    <w:name w:val="Licence bullets"/>
    <w:basedOn w:val="Paranonumbers"/>
    <w:rsid w:val="00A63D42"/>
    <w:pPr>
      <w:numPr>
        <w:numId w:val="12"/>
      </w:numPr>
    </w:pPr>
  </w:style>
  <w:style w:type="numbering" w:styleId="ArticleSection">
    <w:name w:val="Outline List 3"/>
    <w:basedOn w:val="NoList"/>
    <w:rsid w:val="00A63D42"/>
    <w:pPr>
      <w:numPr>
        <w:numId w:val="13"/>
      </w:numPr>
    </w:pPr>
  </w:style>
  <w:style w:type="character" w:customStyle="1" w:styleId="figureChar">
    <w:name w:val="figure Char"/>
    <w:link w:val="figure"/>
    <w:locked/>
    <w:rsid w:val="00340E83"/>
    <w:rPr>
      <w:rFonts w:ascii="Calibri" w:hAnsi="Calibri"/>
      <w:bCs/>
      <w:i/>
      <w:color w:val="1F497D" w:themeColor="text2"/>
      <w:sz w:val="22"/>
      <w:szCs w:val="18"/>
    </w:rPr>
  </w:style>
  <w:style w:type="paragraph" w:customStyle="1" w:styleId="CharChar1Char">
    <w:name w:val="Char Char1 Char"/>
    <w:basedOn w:val="Normal"/>
    <w:semiHidden/>
    <w:rsid w:val="00A63D42"/>
    <w:pPr>
      <w:spacing w:before="0" w:after="0"/>
    </w:pPr>
    <w:rPr>
      <w:rFonts w:ascii="Arial" w:eastAsiaTheme="minorEastAsia" w:hAnsi="Arial" w:cs="Arial"/>
      <w:szCs w:val="22"/>
      <w:lang w:eastAsia="en-US"/>
    </w:rPr>
  </w:style>
  <w:style w:type="character" w:customStyle="1" w:styleId="Heading4Char">
    <w:name w:val="Heading 4 Char"/>
    <w:basedOn w:val="DefaultParagraphFont"/>
    <w:rsid w:val="00A63D42"/>
    <w:rPr>
      <w:rFonts w:ascii="Arial" w:hAnsi="Arial" w:cs="Arial"/>
      <w:b/>
      <w:bCs/>
      <w:i/>
      <w:iCs/>
      <w:sz w:val="22"/>
      <w:szCs w:val="22"/>
      <w:lang w:val="en-AU" w:eastAsia="en-AU" w:bidi="ar-SA"/>
    </w:rPr>
  </w:style>
  <w:style w:type="character" w:customStyle="1" w:styleId="Heading8Char">
    <w:name w:val="Heading 8 Char"/>
    <w:basedOn w:val="DefaultParagraphFont"/>
    <w:link w:val="Heading8"/>
    <w:rsid w:val="00A63D42"/>
    <w:rPr>
      <w:rFonts w:ascii="Calibri" w:hAnsi="Calibri"/>
      <w:i/>
      <w:iCs/>
      <w:sz w:val="22"/>
      <w:szCs w:val="24"/>
    </w:rPr>
  </w:style>
  <w:style w:type="table" w:customStyle="1" w:styleId="TableGrid1">
    <w:name w:val="Table Grid1"/>
    <w:basedOn w:val="TableNormal"/>
    <w:next w:val="TableGrid"/>
    <w:rsid w:val="00A63D4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A63D42"/>
    <w:rPr>
      <w:rFonts w:eastAsiaTheme="minorEastAs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paragraph" w:customStyle="1" w:styleId="para">
    <w:name w:val="para"/>
    <w:basedOn w:val="Normal"/>
    <w:qFormat/>
    <w:rsid w:val="00A63D42"/>
    <w:pPr>
      <w:numPr>
        <w:numId w:val="18"/>
      </w:numPr>
      <w:tabs>
        <w:tab w:val="left" w:pos="567"/>
      </w:tabs>
      <w:ind w:left="0" w:firstLine="0"/>
    </w:pPr>
    <w:rPr>
      <w:rFonts w:ascii="Times New Roman" w:hAnsi="Times New Roman"/>
      <w:sz w:val="24"/>
    </w:rPr>
  </w:style>
  <w:style w:type="paragraph" w:customStyle="1" w:styleId="textfortable">
    <w:name w:val="text for table"/>
    <w:basedOn w:val="Normal"/>
    <w:rsid w:val="00A63D42"/>
    <w:pPr>
      <w:spacing w:before="0" w:after="0"/>
      <w:jc w:val="center"/>
    </w:pPr>
    <w:rPr>
      <w:rFonts w:ascii="Arial Narrow" w:hAnsi="Arial Narrow"/>
      <w:sz w:val="20"/>
      <w:szCs w:val="20"/>
    </w:rPr>
  </w:style>
  <w:style w:type="table" w:customStyle="1" w:styleId="TableGrid2">
    <w:name w:val="Table Grid2"/>
    <w:basedOn w:val="TableNormal"/>
    <w:next w:val="TableGrid"/>
    <w:uiPriority w:val="59"/>
    <w:rsid w:val="00A6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basedOn w:val="Normal"/>
    <w:qFormat/>
    <w:rsid w:val="00A63D42"/>
    <w:pPr>
      <w:numPr>
        <w:numId w:val="16"/>
      </w:numPr>
      <w:tabs>
        <w:tab w:val="clear" w:pos="1437"/>
        <w:tab w:val="num" w:pos="1134"/>
      </w:tabs>
      <w:ind w:left="1134" w:hanging="425"/>
    </w:pPr>
    <w:rPr>
      <w:rFonts w:ascii="Times New Roman" w:hAnsi="Times New Roman"/>
      <w:sz w:val="24"/>
    </w:rPr>
  </w:style>
  <w:style w:type="paragraph" w:customStyle="1" w:styleId="appendix">
    <w:name w:val="appendix"/>
    <w:basedOn w:val="Normal"/>
    <w:rsid w:val="00A63D42"/>
    <w:pPr>
      <w:numPr>
        <w:numId w:val="15"/>
      </w:numPr>
      <w:tabs>
        <w:tab w:val="clear" w:pos="720"/>
        <w:tab w:val="num" w:pos="2340"/>
      </w:tabs>
      <w:spacing w:after="240"/>
      <w:ind w:left="2340" w:hanging="2340"/>
      <w:outlineLvl w:val="0"/>
    </w:pPr>
    <w:rPr>
      <w:rFonts w:ascii="Arial Bold" w:hAnsi="Arial Bold"/>
      <w:b/>
      <w:sz w:val="36"/>
      <w:szCs w:val="36"/>
    </w:rPr>
  </w:style>
  <w:style w:type="paragraph" w:customStyle="1" w:styleId="lett">
    <w:name w:val="lett"/>
    <w:basedOn w:val="Normal"/>
    <w:rsid w:val="00A63D42"/>
    <w:rPr>
      <w:rFonts w:ascii="Times New Roman" w:hAnsi="Times New Roman"/>
      <w:sz w:val="24"/>
    </w:rPr>
  </w:style>
  <w:style w:type="character" w:customStyle="1" w:styleId="Heading1Char">
    <w:name w:val="Heading 1 Char"/>
    <w:basedOn w:val="DefaultParagraphFont"/>
    <w:link w:val="Heading1"/>
    <w:rsid w:val="004D2EFE"/>
    <w:rPr>
      <w:rFonts w:ascii="Calibri" w:hAnsi="Calibri" w:cs="Arial"/>
      <w:b/>
      <w:snapToGrid w:val="0"/>
      <w:sz w:val="36"/>
      <w:szCs w:val="36"/>
      <w:lang w:eastAsia="en-US"/>
    </w:rPr>
  </w:style>
  <w:style w:type="paragraph" w:customStyle="1" w:styleId="heading30">
    <w:name w:val="heading3"/>
    <w:basedOn w:val="Normal"/>
    <w:link w:val="heading3Char0"/>
    <w:rsid w:val="00A63D42"/>
    <w:pPr>
      <w:keepNext/>
    </w:pPr>
    <w:rPr>
      <w:rFonts w:ascii="Times New Roman" w:hAnsi="Times New Roman"/>
      <w:b/>
      <w:i/>
      <w:sz w:val="24"/>
    </w:rPr>
  </w:style>
  <w:style w:type="character" w:customStyle="1" w:styleId="heading3Char0">
    <w:name w:val="heading3 Char"/>
    <w:basedOn w:val="DefaultParagraphFont"/>
    <w:link w:val="heading30"/>
    <w:rsid w:val="00A63D42"/>
    <w:rPr>
      <w:b/>
      <w:i/>
      <w:sz w:val="24"/>
      <w:szCs w:val="24"/>
    </w:rPr>
  </w:style>
  <w:style w:type="paragraph" w:customStyle="1" w:styleId="licencenotes">
    <w:name w:val="licence notes"/>
    <w:basedOn w:val="Normal"/>
    <w:qFormat/>
    <w:rsid w:val="00A63D42"/>
    <w:rPr>
      <w:rFonts w:ascii="Times New Roman" w:hAnsi="Times New Roman"/>
      <w:i/>
      <w:sz w:val="24"/>
    </w:rPr>
  </w:style>
  <w:style w:type="paragraph" w:customStyle="1" w:styleId="roman">
    <w:name w:val="roman"/>
    <w:basedOn w:val="Normal"/>
    <w:rsid w:val="00A63D42"/>
    <w:pPr>
      <w:ind w:left="1985" w:hanging="284"/>
    </w:pPr>
    <w:rPr>
      <w:rFonts w:ascii="Times New Roman" w:hAnsi="Times New Roman"/>
      <w:sz w:val="24"/>
    </w:rPr>
  </w:style>
  <w:style w:type="paragraph" w:styleId="BodyText">
    <w:name w:val="Body Text"/>
    <w:basedOn w:val="Normal"/>
    <w:link w:val="BodyTextChar"/>
    <w:rsid w:val="00A63D42"/>
    <w:pPr>
      <w:jc w:val="both"/>
    </w:pPr>
    <w:rPr>
      <w:rFonts w:ascii="Times New Roman" w:hAnsi="Times New Roman"/>
      <w:sz w:val="24"/>
      <w:lang w:val="en-GB" w:eastAsia="en-US"/>
    </w:rPr>
  </w:style>
  <w:style w:type="character" w:customStyle="1" w:styleId="BodyTextChar">
    <w:name w:val="Body Text Char"/>
    <w:basedOn w:val="DefaultParagraphFont"/>
    <w:link w:val="BodyText"/>
    <w:rsid w:val="00A63D42"/>
    <w:rPr>
      <w:sz w:val="24"/>
      <w:szCs w:val="24"/>
      <w:lang w:val="en-GB" w:eastAsia="en-US"/>
    </w:rPr>
  </w:style>
  <w:style w:type="character" w:styleId="Emphasis">
    <w:name w:val="Emphasis"/>
    <w:basedOn w:val="DefaultParagraphFont"/>
    <w:uiPriority w:val="20"/>
    <w:qFormat/>
    <w:rsid w:val="00A63D42"/>
    <w:rPr>
      <w:i/>
      <w:iCs/>
      <w:sz w:val="24"/>
      <w:szCs w:val="24"/>
      <w:bdr w:val="none" w:sz="0" w:space="0" w:color="auto" w:frame="1"/>
      <w:vertAlign w:val="baseline"/>
    </w:rPr>
  </w:style>
  <w:style w:type="paragraph" w:customStyle="1" w:styleId="tablebullets2">
    <w:name w:val="table bullets2"/>
    <w:basedOn w:val="ListParagraph"/>
    <w:rsid w:val="00A63D42"/>
    <w:pPr>
      <w:numPr>
        <w:numId w:val="19"/>
      </w:numPr>
      <w:spacing w:before="0" w:after="0"/>
      <w:ind w:left="459" w:hanging="283"/>
      <w:contextualSpacing/>
    </w:pPr>
    <w:rPr>
      <w:rFonts w:ascii="Arial Narrow" w:eastAsiaTheme="minorEastAsia" w:hAnsi="Arial Narrow"/>
      <w:sz w:val="20"/>
      <w:szCs w:val="20"/>
    </w:rPr>
  </w:style>
  <w:style w:type="character" w:customStyle="1" w:styleId="Heading3Char">
    <w:name w:val="Heading 3 Char"/>
    <w:basedOn w:val="DefaultParagraphFont"/>
    <w:link w:val="Heading3"/>
    <w:rsid w:val="00A63D42"/>
    <w:rPr>
      <w:rFonts w:ascii="Arial (W1)" w:hAnsi="Arial (W1)"/>
      <w:b/>
      <w:sz w:val="22"/>
    </w:rPr>
  </w:style>
  <w:style w:type="paragraph" w:customStyle="1" w:styleId="RARMPPara">
    <w:name w:val="RARMP Para"/>
    <w:basedOn w:val="Normal"/>
    <w:link w:val="RARMPParaChar"/>
    <w:qFormat/>
    <w:rsid w:val="00C56615"/>
    <w:pPr>
      <w:numPr>
        <w:numId w:val="20"/>
      </w:numPr>
      <w:tabs>
        <w:tab w:val="left" w:pos="567"/>
      </w:tabs>
      <w:spacing w:before="240" w:after="240"/>
    </w:pPr>
    <w:rPr>
      <w:rFonts w:asciiTheme="minorHAnsi" w:hAnsiTheme="minorHAnsi" w:cstheme="minorHAnsi"/>
      <w:szCs w:val="22"/>
      <w:u w:color="000000"/>
      <w:shd w:val="clear" w:color="auto" w:fill="FEFEFE"/>
      <w:lang w:eastAsia="en-US"/>
    </w:rPr>
  </w:style>
  <w:style w:type="character" w:customStyle="1" w:styleId="RARMPParaChar">
    <w:name w:val="RARMP Para Char"/>
    <w:basedOn w:val="DefaultParagraphFont"/>
    <w:link w:val="RARMPPara"/>
    <w:rsid w:val="00C56615"/>
    <w:rPr>
      <w:rFonts w:asciiTheme="minorHAnsi" w:hAnsiTheme="minorHAnsi" w:cstheme="minorHAnsi"/>
      <w:sz w:val="22"/>
      <w:szCs w:val="22"/>
      <w:u w:color="000000"/>
      <w:lang w:eastAsia="en-US"/>
    </w:rPr>
  </w:style>
  <w:style w:type="character" w:customStyle="1" w:styleId="wb-inv">
    <w:name w:val="wb-inv"/>
    <w:basedOn w:val="DefaultParagraphFont"/>
    <w:rsid w:val="00B40FF1"/>
  </w:style>
  <w:style w:type="paragraph" w:customStyle="1" w:styleId="Captionlic">
    <w:name w:val="Caption lic"/>
    <w:basedOn w:val="Normal"/>
    <w:link w:val="CaptionlicChar"/>
    <w:uiPriority w:val="5"/>
    <w:qFormat/>
    <w:rsid w:val="00ED664E"/>
    <w:pPr>
      <w:spacing w:after="240"/>
      <w:ind w:left="1418" w:hanging="1134"/>
      <w:outlineLvl w:val="3"/>
    </w:pPr>
    <w:rPr>
      <w:rFonts w:asciiTheme="minorHAnsi" w:eastAsiaTheme="minorHAnsi" w:hAnsiTheme="minorHAnsi" w:cs="Arial"/>
      <w:b/>
    </w:rPr>
  </w:style>
  <w:style w:type="character" w:customStyle="1" w:styleId="CaptionlicChar">
    <w:name w:val="Caption lic Char"/>
    <w:basedOn w:val="DefaultParagraphFont"/>
    <w:link w:val="Captionlic"/>
    <w:uiPriority w:val="5"/>
    <w:rsid w:val="00ED664E"/>
    <w:rPr>
      <w:rFonts w:asciiTheme="minorHAnsi" w:eastAsiaTheme="minorHAnsi" w:hAnsiTheme="minorHAnsi" w:cs="Arial"/>
      <w:b/>
      <w:sz w:val="22"/>
      <w:szCs w:val="24"/>
    </w:rPr>
  </w:style>
  <w:style w:type="paragraph" w:customStyle="1" w:styleId="bulletblank">
    <w:name w:val="bullet blank"/>
    <w:basedOn w:val="Normal"/>
    <w:uiPriority w:val="6"/>
    <w:qFormat/>
    <w:rsid w:val="00ED664E"/>
    <w:pPr>
      <w:numPr>
        <w:numId w:val="21"/>
      </w:numPr>
      <w:tabs>
        <w:tab w:val="clear" w:pos="1437"/>
      </w:tabs>
      <w:ind w:left="1276" w:hanging="283"/>
    </w:pPr>
  </w:style>
  <w:style w:type="paragraph" w:customStyle="1" w:styleId="bulletloaded">
    <w:name w:val="bullet loaded"/>
    <w:basedOn w:val="Normal"/>
    <w:qFormat/>
    <w:rsid w:val="00ED664E"/>
    <w:pPr>
      <w:tabs>
        <w:tab w:val="num" w:pos="720"/>
      </w:tabs>
      <w:spacing w:before="60" w:after="60"/>
      <w:ind w:left="720" w:hanging="360"/>
    </w:pPr>
    <w:rPr>
      <w:lang w:eastAsia="en-US"/>
    </w:rPr>
  </w:style>
  <w:style w:type="paragraph" w:customStyle="1" w:styleId="Style6">
    <w:name w:val="Style6"/>
    <w:basedOn w:val="Normal"/>
    <w:link w:val="Style6Char"/>
    <w:uiPriority w:val="7"/>
    <w:qFormat/>
    <w:rsid w:val="00ED664E"/>
    <w:pPr>
      <w:numPr>
        <w:numId w:val="22"/>
      </w:numPr>
    </w:pPr>
    <w:rPr>
      <w:rFonts w:eastAsia="Calibri"/>
    </w:rPr>
  </w:style>
  <w:style w:type="character" w:customStyle="1" w:styleId="Style6Char">
    <w:name w:val="Style6 Char"/>
    <w:basedOn w:val="DefaultParagraphFont"/>
    <w:link w:val="Style6"/>
    <w:uiPriority w:val="7"/>
    <w:rsid w:val="00ED664E"/>
    <w:rPr>
      <w:rFonts w:ascii="Calibri" w:eastAsia="Calibri" w:hAnsi="Calibri"/>
      <w:sz w:val="22"/>
      <w:szCs w:val="24"/>
    </w:rPr>
  </w:style>
  <w:style w:type="paragraph" w:customStyle="1" w:styleId="point">
    <w:name w:val="point"/>
    <w:basedOn w:val="Normal"/>
    <w:rsid w:val="00ED664E"/>
    <w:pPr>
      <w:tabs>
        <w:tab w:val="left" w:pos="567"/>
      </w:tabs>
    </w:pPr>
    <w:rPr>
      <w:lang w:eastAsia="en-US"/>
    </w:rPr>
  </w:style>
  <w:style w:type="character" w:customStyle="1" w:styleId="justtextChar">
    <w:name w:val="just text Char"/>
    <w:basedOn w:val="DefaultParagraphFont"/>
    <w:link w:val="justtext"/>
    <w:locked/>
    <w:rsid w:val="00ED664E"/>
  </w:style>
  <w:style w:type="paragraph" w:customStyle="1" w:styleId="justtext">
    <w:name w:val="just text"/>
    <w:basedOn w:val="Normal"/>
    <w:link w:val="justtextChar"/>
    <w:qFormat/>
    <w:rsid w:val="00ED664E"/>
    <w:pPr>
      <w:spacing w:before="60" w:after="100"/>
    </w:pPr>
    <w:rPr>
      <w:rFonts w:ascii="Times New Roman" w:hAnsi="Times New Roman"/>
      <w:sz w:val="20"/>
      <w:szCs w:val="20"/>
    </w:rPr>
  </w:style>
  <w:style w:type="paragraph" w:customStyle="1" w:styleId="tabledot">
    <w:name w:val="table dot"/>
    <w:basedOn w:val="Normal"/>
    <w:uiPriority w:val="2"/>
    <w:qFormat/>
    <w:rsid w:val="00ED664E"/>
    <w:pPr>
      <w:numPr>
        <w:numId w:val="24"/>
      </w:numPr>
      <w:spacing w:before="60" w:after="60"/>
      <w:ind w:left="208" w:hanging="195"/>
    </w:pPr>
    <w:rPr>
      <w:rFonts w:ascii="Arial Narrow" w:hAnsi="Arial Narrow"/>
      <w:color w:val="000000" w:themeColor="text1"/>
      <w:sz w:val="20"/>
      <w:szCs w:val="20"/>
    </w:rPr>
  </w:style>
  <w:style w:type="paragraph" w:customStyle="1" w:styleId="Condition2">
    <w:name w:val="Condition 2"/>
    <w:basedOn w:val="Normal"/>
    <w:rsid w:val="00ED664E"/>
    <w:pPr>
      <w:numPr>
        <w:numId w:val="25"/>
      </w:numPr>
    </w:pPr>
  </w:style>
  <w:style w:type="paragraph" w:customStyle="1" w:styleId="Licencecondition">
    <w:name w:val="Licence condition"/>
    <w:basedOn w:val="-"/>
    <w:uiPriority w:val="7"/>
    <w:qFormat/>
    <w:rsid w:val="00ED664E"/>
    <w:pPr>
      <w:numPr>
        <w:numId w:val="26"/>
      </w:numPr>
      <w:ind w:right="0"/>
    </w:pPr>
  </w:style>
  <w:style w:type="paragraph" w:customStyle="1" w:styleId="riskpathwaybullet">
    <w:name w:val="risk pathway bullet"/>
    <w:basedOn w:val="Normal"/>
    <w:autoRedefine/>
    <w:qFormat/>
    <w:rsid w:val="00ED664E"/>
    <w:pPr>
      <w:numPr>
        <w:numId w:val="27"/>
      </w:numPr>
      <w:spacing w:before="60" w:after="60"/>
      <w:ind w:left="254" w:hanging="295"/>
    </w:pPr>
    <w:rPr>
      <w:rFonts w:cs="Calibri"/>
      <w:sz w:val="20"/>
      <w:szCs w:val="20"/>
    </w:rPr>
  </w:style>
  <w:style w:type="paragraph" w:customStyle="1" w:styleId="riskpathwaystep">
    <w:name w:val="risk pathway step"/>
    <w:basedOn w:val="Normal"/>
    <w:link w:val="riskpathwaystepChar"/>
    <w:rsid w:val="00ED664E"/>
    <w:pPr>
      <w:tabs>
        <w:tab w:val="num" w:pos="1043"/>
      </w:tabs>
      <w:spacing w:before="60" w:after="60"/>
      <w:ind w:left="1043" w:hanging="360"/>
    </w:pPr>
    <w:rPr>
      <w:rFonts w:ascii="Arial Narrow" w:hAnsi="Arial Narrow"/>
      <w:color w:val="000000" w:themeColor="text1"/>
      <w:sz w:val="20"/>
      <w:szCs w:val="20"/>
    </w:rPr>
  </w:style>
  <w:style w:type="paragraph" w:customStyle="1" w:styleId="Style4">
    <w:name w:val="Style4"/>
    <w:basedOn w:val="riskpathwaystep"/>
    <w:link w:val="Style4Char"/>
    <w:uiPriority w:val="7"/>
    <w:qFormat/>
    <w:rsid w:val="00ED664E"/>
    <w:pPr>
      <w:numPr>
        <w:numId w:val="28"/>
      </w:numPr>
    </w:pPr>
    <w:rPr>
      <w:sz w:val="22"/>
      <w:szCs w:val="22"/>
    </w:rPr>
  </w:style>
  <w:style w:type="character" w:customStyle="1" w:styleId="riskpathwaystepChar">
    <w:name w:val="risk pathway step Char"/>
    <w:basedOn w:val="DefaultParagraphFont"/>
    <w:link w:val="riskpathwaystep"/>
    <w:rsid w:val="00ED664E"/>
    <w:rPr>
      <w:rFonts w:ascii="Arial Narrow" w:hAnsi="Arial Narrow"/>
      <w:color w:val="000000" w:themeColor="text1"/>
    </w:rPr>
  </w:style>
  <w:style w:type="character" w:customStyle="1" w:styleId="Style4Char">
    <w:name w:val="Style4 Char"/>
    <w:basedOn w:val="riskpathwaystepChar"/>
    <w:link w:val="Style4"/>
    <w:uiPriority w:val="7"/>
    <w:rsid w:val="00ED664E"/>
    <w:rPr>
      <w:rFonts w:ascii="Arial Narrow" w:hAnsi="Arial Narrow"/>
      <w:color w:val="000000" w:themeColor="text1"/>
      <w:sz w:val="22"/>
      <w:szCs w:val="22"/>
    </w:rPr>
  </w:style>
  <w:style w:type="paragraph" w:customStyle="1" w:styleId="bullets">
    <w:name w:val="bullets"/>
    <w:basedOn w:val="Normal"/>
    <w:rsid w:val="00ED664E"/>
    <w:pPr>
      <w:numPr>
        <w:numId w:val="29"/>
      </w:numPr>
      <w:tabs>
        <w:tab w:val="clear" w:pos="823"/>
        <w:tab w:val="num" w:pos="1080"/>
      </w:tabs>
      <w:ind w:left="1078" w:hanging="539"/>
    </w:pPr>
    <w:rPr>
      <w:rFonts w:ascii="Times New Roman" w:hAnsi="Times New Roman"/>
      <w:sz w:val="24"/>
    </w:rPr>
  </w:style>
  <w:style w:type="paragraph" w:customStyle="1" w:styleId="TableTextRARMPBullet9pt">
    <w:name w:val="Table Text RARMP Bullet 9pt"/>
    <w:basedOn w:val="Normal"/>
    <w:rsid w:val="00ED664E"/>
    <w:pPr>
      <w:numPr>
        <w:numId w:val="30"/>
      </w:numPr>
      <w:spacing w:before="0" w:after="0"/>
    </w:pPr>
    <w:rPr>
      <w:sz w:val="18"/>
      <w:szCs w:val="20"/>
      <w:lang w:eastAsia="en-US"/>
    </w:rPr>
  </w:style>
  <w:style w:type="character" w:customStyle="1" w:styleId="tablebulletsChar">
    <w:name w:val="table bullets Char"/>
    <w:basedOn w:val="DefaultParagraphFont"/>
    <w:link w:val="tablebullets"/>
    <w:rsid w:val="00824E7A"/>
    <w:rPr>
      <w:rFonts w:ascii="Arial Narrow" w:eastAsiaTheme="minorEastAsia" w:hAnsi="Arial Narrow" w:cs="Arial"/>
    </w:rPr>
  </w:style>
  <w:style w:type="character" w:customStyle="1" w:styleId="html-italic">
    <w:name w:val="html-italic"/>
    <w:basedOn w:val="DefaultParagraphFont"/>
    <w:rsid w:val="00B23B96"/>
  </w:style>
  <w:style w:type="character" w:customStyle="1" w:styleId="named-content">
    <w:name w:val="named-content"/>
    <w:basedOn w:val="DefaultParagraphFont"/>
    <w:rsid w:val="00B43F00"/>
  </w:style>
  <w:style w:type="paragraph" w:styleId="NoSpacing">
    <w:name w:val="No Spacing"/>
    <w:uiPriority w:val="1"/>
    <w:qFormat/>
    <w:rsid w:val="00E90C9F"/>
    <w:rPr>
      <w:sz w:val="24"/>
      <w:szCs w:val="24"/>
      <w:lang w:eastAsia="en-US"/>
    </w:rPr>
  </w:style>
  <w:style w:type="paragraph" w:styleId="Caption">
    <w:name w:val="caption"/>
    <w:aliases w:val="Lisiting,Caption for figure"/>
    <w:basedOn w:val="Normal"/>
    <w:next w:val="Normal"/>
    <w:link w:val="CaptionChar"/>
    <w:unhideWhenUsed/>
    <w:qFormat/>
    <w:rsid w:val="005C1180"/>
    <w:pPr>
      <w:spacing w:before="0" w:after="200"/>
    </w:pPr>
    <w:rPr>
      <w:i/>
      <w:iCs/>
      <w:color w:val="1F497D" w:themeColor="text2"/>
      <w:sz w:val="18"/>
      <w:szCs w:val="18"/>
    </w:rPr>
  </w:style>
  <w:style w:type="paragraph" w:customStyle="1" w:styleId="PARA1">
    <w:name w:val="PARA"/>
    <w:basedOn w:val="Normal"/>
    <w:autoRedefine/>
    <w:rsid w:val="000D50A2"/>
    <w:pPr>
      <w:tabs>
        <w:tab w:val="left" w:pos="0"/>
      </w:tabs>
      <w:spacing w:before="0" w:after="200" w:line="276" w:lineRule="auto"/>
    </w:pPr>
    <w:rPr>
      <w:rFonts w:ascii="Arial" w:eastAsiaTheme="minorHAnsi" w:hAnsi="Arial" w:cs="Arial"/>
      <w:b/>
      <w:noProof/>
      <w:color w:val="000000"/>
      <w:sz w:val="20"/>
      <w:lang w:eastAsia="en-US"/>
    </w:rPr>
  </w:style>
  <w:style w:type="paragraph" w:customStyle="1" w:styleId="tabletext0">
    <w:name w:val="table text"/>
    <w:basedOn w:val="Normal"/>
    <w:link w:val="tabletextChar"/>
    <w:qFormat/>
    <w:rsid w:val="000D50A2"/>
    <w:pPr>
      <w:spacing w:before="60" w:after="60"/>
    </w:pPr>
    <w:rPr>
      <w:rFonts w:ascii="Arial Narrow" w:eastAsiaTheme="minorHAnsi" w:hAnsi="Arial Narrow" w:cstheme="minorBidi"/>
      <w:sz w:val="20"/>
    </w:rPr>
  </w:style>
  <w:style w:type="character" w:customStyle="1" w:styleId="tabletextChar">
    <w:name w:val="table text Char"/>
    <w:basedOn w:val="DefaultParagraphFont"/>
    <w:link w:val="tabletext0"/>
    <w:uiPriority w:val="2"/>
    <w:rsid w:val="000D50A2"/>
    <w:rPr>
      <w:rFonts w:ascii="Arial Narrow" w:eastAsiaTheme="minorHAnsi" w:hAnsi="Arial Narrow" w:cstheme="minorBidi"/>
      <w:szCs w:val="24"/>
    </w:rPr>
  </w:style>
  <w:style w:type="character" w:styleId="Strong">
    <w:name w:val="Strong"/>
    <w:basedOn w:val="DefaultParagraphFont"/>
    <w:uiPriority w:val="22"/>
    <w:qFormat/>
    <w:rsid w:val="000D50A2"/>
    <w:rPr>
      <w:b/>
      <w:bCs/>
    </w:rPr>
  </w:style>
  <w:style w:type="paragraph" w:customStyle="1" w:styleId="Paragraph">
    <w:name w:val="Paragraph"/>
    <w:basedOn w:val="Normal"/>
    <w:link w:val="ParagraphChar"/>
    <w:qFormat/>
    <w:rsid w:val="000D50A2"/>
    <w:rPr>
      <w:rFonts w:ascii="Times New Roman" w:eastAsiaTheme="minorHAnsi" w:hAnsi="Times New Roman"/>
      <w:color w:val="000000"/>
      <w:sz w:val="24"/>
    </w:rPr>
  </w:style>
  <w:style w:type="character" w:customStyle="1" w:styleId="BodyText1">
    <w:name w:val="Body Text1"/>
    <w:rsid w:val="00F66309"/>
    <w:rPr>
      <w:rFonts w:ascii="Arial" w:hAnsi="Arial" w:cs="Arial"/>
      <w:color w:val="000000"/>
      <w:sz w:val="24"/>
      <w:szCs w:val="24"/>
    </w:rPr>
  </w:style>
  <w:style w:type="character" w:customStyle="1" w:styleId="ref-lnk">
    <w:name w:val="ref-lnk"/>
    <w:basedOn w:val="DefaultParagraphFont"/>
    <w:rsid w:val="0095236F"/>
  </w:style>
  <w:style w:type="character" w:customStyle="1" w:styleId="ref-overlay2">
    <w:name w:val="ref-overlay2"/>
    <w:basedOn w:val="DefaultParagraphFont"/>
    <w:rsid w:val="0095236F"/>
  </w:style>
  <w:style w:type="character" w:customStyle="1" w:styleId="hlfld-contribauthor">
    <w:name w:val="hlfld-contribauthor"/>
    <w:basedOn w:val="DefaultParagraphFont"/>
    <w:rsid w:val="0095236F"/>
  </w:style>
  <w:style w:type="character" w:customStyle="1" w:styleId="nlmgiven-names">
    <w:name w:val="nlm_given-names"/>
    <w:basedOn w:val="DefaultParagraphFont"/>
    <w:rsid w:val="0095236F"/>
  </w:style>
  <w:style w:type="character" w:customStyle="1" w:styleId="nlmarticle-title">
    <w:name w:val="nlm_article-title"/>
    <w:basedOn w:val="DefaultParagraphFont"/>
    <w:rsid w:val="0095236F"/>
  </w:style>
  <w:style w:type="character" w:customStyle="1" w:styleId="nlmyear">
    <w:name w:val="nlm_year"/>
    <w:basedOn w:val="DefaultParagraphFont"/>
    <w:rsid w:val="0095236F"/>
  </w:style>
  <w:style w:type="character" w:customStyle="1" w:styleId="nlmfpage">
    <w:name w:val="nlm_fpage"/>
    <w:basedOn w:val="DefaultParagraphFont"/>
    <w:rsid w:val="0095236F"/>
  </w:style>
  <w:style w:type="character" w:customStyle="1" w:styleId="nlmlpage">
    <w:name w:val="nlm_lpage"/>
    <w:basedOn w:val="DefaultParagraphFont"/>
    <w:rsid w:val="0095236F"/>
  </w:style>
  <w:style w:type="character" w:customStyle="1" w:styleId="nlmpub-id">
    <w:name w:val="nlm_pub-id"/>
    <w:basedOn w:val="DefaultParagraphFont"/>
    <w:rsid w:val="0095236F"/>
  </w:style>
  <w:style w:type="character" w:customStyle="1" w:styleId="reflink-block2">
    <w:name w:val="reflink-block2"/>
    <w:basedOn w:val="DefaultParagraphFont"/>
    <w:rsid w:val="0095236F"/>
  </w:style>
  <w:style w:type="character" w:customStyle="1" w:styleId="xlinks-container">
    <w:name w:val="xlinks-container"/>
    <w:basedOn w:val="DefaultParagraphFont"/>
    <w:rsid w:val="0095236F"/>
  </w:style>
  <w:style w:type="character" w:customStyle="1" w:styleId="googlescholar-container1">
    <w:name w:val="googlescholar-container1"/>
    <w:basedOn w:val="DefaultParagraphFont"/>
    <w:rsid w:val="0095236F"/>
    <w:rPr>
      <w:vanish w:val="0"/>
      <w:webHidden w:val="0"/>
      <w:specVanish w:val="0"/>
    </w:rPr>
  </w:style>
  <w:style w:type="paragraph" w:customStyle="1" w:styleId="1stlevelbullets">
    <w:name w:val="1st level bullets"/>
    <w:basedOn w:val="Normal"/>
    <w:autoRedefine/>
    <w:qFormat/>
    <w:rsid w:val="000B0545"/>
    <w:pPr>
      <w:numPr>
        <w:numId w:val="35"/>
      </w:numPr>
    </w:pPr>
    <w:rPr>
      <w:szCs w:val="22"/>
    </w:rPr>
  </w:style>
  <w:style w:type="character" w:styleId="PageNumber">
    <w:name w:val="page number"/>
    <w:basedOn w:val="DefaultParagraphFont"/>
    <w:rsid w:val="009C07A4"/>
  </w:style>
  <w:style w:type="paragraph" w:customStyle="1" w:styleId="Numberedpara">
    <w:name w:val="Numbered para"/>
    <w:basedOn w:val="Normal"/>
    <w:next w:val="Normal"/>
    <w:link w:val="NumberedparaChar"/>
    <w:autoRedefine/>
    <w:qFormat/>
    <w:rsid w:val="00AA1B09"/>
    <w:pPr>
      <w:numPr>
        <w:numId w:val="36"/>
      </w:numPr>
      <w:tabs>
        <w:tab w:val="left" w:pos="567"/>
      </w:tabs>
      <w:spacing w:before="180" w:after="60"/>
      <w:ind w:left="0" w:firstLine="0"/>
      <w:jc w:val="both"/>
    </w:pPr>
    <w:rPr>
      <w:rFonts w:asciiTheme="minorHAnsi" w:hAnsiTheme="minorHAnsi" w:cstheme="minorHAnsi"/>
      <w:szCs w:val="20"/>
    </w:rPr>
  </w:style>
  <w:style w:type="character" w:customStyle="1" w:styleId="NumberedparaChar">
    <w:name w:val="Numbered para Char"/>
    <w:basedOn w:val="DefaultParagraphFont"/>
    <w:link w:val="Numberedpara"/>
    <w:rsid w:val="00AA1B09"/>
    <w:rPr>
      <w:rFonts w:asciiTheme="minorHAnsi" w:hAnsiTheme="minorHAnsi" w:cstheme="minorHAnsi"/>
      <w:sz w:val="22"/>
    </w:rPr>
  </w:style>
  <w:style w:type="paragraph" w:customStyle="1" w:styleId="2ndlevelbullets">
    <w:name w:val="2nd level bullets"/>
    <w:basedOn w:val="1stlevelbullets"/>
    <w:qFormat/>
    <w:rsid w:val="005F52D6"/>
    <w:pPr>
      <w:numPr>
        <w:numId w:val="0"/>
      </w:numPr>
      <w:ind w:left="1440" w:hanging="360"/>
      <w:contextualSpacing/>
    </w:pPr>
    <w:rPr>
      <w:rFonts w:eastAsiaTheme="minorHAnsi"/>
      <w:szCs w:val="20"/>
      <w:lang w:eastAsia="en-US"/>
    </w:rPr>
  </w:style>
  <w:style w:type="paragraph" w:customStyle="1" w:styleId="tablefootnote">
    <w:name w:val="table footnote"/>
    <w:basedOn w:val="Heading3"/>
    <w:qFormat/>
    <w:rsid w:val="005F52D6"/>
    <w:pPr>
      <w:numPr>
        <w:ilvl w:val="0"/>
        <w:numId w:val="0"/>
      </w:numPr>
      <w:tabs>
        <w:tab w:val="clear" w:pos="851"/>
      </w:tabs>
      <w:spacing w:before="240"/>
    </w:pPr>
    <w:rPr>
      <w:rFonts w:asciiTheme="minorHAnsi" w:hAnsiTheme="minorHAnsi" w:cstheme="minorHAnsi"/>
      <w:bCs/>
    </w:rPr>
  </w:style>
  <w:style w:type="character" w:customStyle="1" w:styleId="ParagraphChar">
    <w:name w:val="Paragraph Char"/>
    <w:basedOn w:val="DefaultParagraphFont"/>
    <w:link w:val="Paragraph"/>
    <w:rsid w:val="00161A68"/>
    <w:rPr>
      <w:rFonts w:eastAsiaTheme="minorHAnsi"/>
      <w:color w:val="000000"/>
      <w:sz w:val="24"/>
      <w:szCs w:val="24"/>
    </w:rPr>
  </w:style>
  <w:style w:type="paragraph" w:customStyle="1" w:styleId="TableTitle">
    <w:name w:val="Table Title"/>
    <w:next w:val="Paragraph"/>
    <w:uiPriority w:val="10"/>
    <w:qFormat/>
    <w:rsid w:val="00161A68"/>
    <w:pPr>
      <w:keepNext/>
      <w:keepLines/>
      <w:tabs>
        <w:tab w:val="left" w:pos="1701"/>
      </w:tabs>
      <w:spacing w:after="120"/>
      <w:ind w:left="1701" w:hanging="1701"/>
    </w:pPr>
    <w:rPr>
      <w:b/>
      <w:color w:val="000000"/>
      <w:sz w:val="24"/>
      <w:szCs w:val="24"/>
      <w:lang w:val="en-GB" w:eastAsia="en-US"/>
    </w:rPr>
  </w:style>
  <w:style w:type="character" w:customStyle="1" w:styleId="Instructions">
    <w:name w:val="Instructions"/>
    <w:qFormat/>
    <w:rsid w:val="00161A68"/>
    <w:rPr>
      <w:i/>
      <w:vanish/>
      <w:color w:val="008080"/>
    </w:rPr>
  </w:style>
  <w:style w:type="paragraph" w:styleId="ListBullet">
    <w:name w:val="List Bullet"/>
    <w:uiPriority w:val="9"/>
    <w:qFormat/>
    <w:rsid w:val="00161A68"/>
    <w:pPr>
      <w:numPr>
        <w:numId w:val="37"/>
      </w:numPr>
      <w:spacing w:before="60" w:after="60"/>
    </w:pPr>
    <w:rPr>
      <w:sz w:val="24"/>
      <w:lang w:val="en-GB" w:eastAsia="en-US"/>
    </w:rPr>
  </w:style>
  <w:style w:type="paragraph" w:styleId="ListBullet2">
    <w:name w:val="List Bullet 2"/>
    <w:basedOn w:val="Normal"/>
    <w:uiPriority w:val="9"/>
    <w:qFormat/>
    <w:rsid w:val="00161A68"/>
    <w:pPr>
      <w:numPr>
        <w:ilvl w:val="1"/>
        <w:numId w:val="37"/>
      </w:numPr>
      <w:spacing w:before="60" w:after="60" w:line="276" w:lineRule="auto"/>
    </w:pPr>
    <w:rPr>
      <w:rFonts w:ascii="Times New Roman" w:hAnsi="Times New Roman"/>
      <w:sz w:val="24"/>
      <w:lang w:val="en-GB" w:eastAsia="en-US"/>
    </w:rPr>
  </w:style>
  <w:style w:type="paragraph" w:styleId="ListBullet3">
    <w:name w:val="List Bullet 3"/>
    <w:basedOn w:val="Normal"/>
    <w:uiPriority w:val="9"/>
    <w:qFormat/>
    <w:rsid w:val="00161A68"/>
    <w:pPr>
      <w:numPr>
        <w:ilvl w:val="2"/>
        <w:numId w:val="37"/>
      </w:numPr>
      <w:spacing w:before="60" w:after="60" w:line="276" w:lineRule="auto"/>
    </w:pPr>
    <w:rPr>
      <w:rFonts w:ascii="Times New Roman" w:hAnsi="Times New Roman"/>
      <w:sz w:val="24"/>
      <w:lang w:val="en-GB" w:eastAsia="en-US"/>
    </w:rPr>
  </w:style>
  <w:style w:type="paragraph" w:styleId="ListBullet4">
    <w:name w:val="List Bullet 4"/>
    <w:basedOn w:val="Normal"/>
    <w:uiPriority w:val="99"/>
    <w:semiHidden/>
    <w:rsid w:val="00161A68"/>
    <w:pPr>
      <w:numPr>
        <w:ilvl w:val="3"/>
        <w:numId w:val="37"/>
      </w:numPr>
      <w:spacing w:before="60" w:after="60" w:line="276" w:lineRule="auto"/>
    </w:pPr>
    <w:rPr>
      <w:rFonts w:ascii="Times New Roman" w:hAnsi="Times New Roman"/>
      <w:sz w:val="24"/>
      <w:lang w:val="en-GB" w:eastAsia="en-US"/>
    </w:rPr>
  </w:style>
  <w:style w:type="paragraph" w:customStyle="1" w:styleId="ListEnd">
    <w:name w:val="List End"/>
    <w:next w:val="Paragraph"/>
    <w:uiPriority w:val="10"/>
    <w:qFormat/>
    <w:rsid w:val="00161A68"/>
    <w:rPr>
      <w:sz w:val="24"/>
      <w:lang w:val="en-GB" w:eastAsia="en-US"/>
    </w:rPr>
  </w:style>
  <w:style w:type="paragraph" w:customStyle="1" w:styleId="TableCenter">
    <w:name w:val="Table Center"/>
    <w:basedOn w:val="Normal"/>
    <w:uiPriority w:val="12"/>
    <w:qFormat/>
    <w:rsid w:val="00161A68"/>
    <w:pPr>
      <w:spacing w:before="40" w:after="40" w:line="276" w:lineRule="auto"/>
      <w:jc w:val="center"/>
    </w:pPr>
    <w:rPr>
      <w:rFonts w:ascii="Times New Roman" w:hAnsi="Times New Roman"/>
      <w:sz w:val="20"/>
      <w:lang w:val="en-GB" w:eastAsia="en-US"/>
    </w:rPr>
  </w:style>
  <w:style w:type="paragraph" w:customStyle="1" w:styleId="TableFootnoteInfo">
    <w:name w:val="Table Footnote Info"/>
    <w:basedOn w:val="Normal"/>
    <w:uiPriority w:val="14"/>
    <w:qFormat/>
    <w:rsid w:val="00161A68"/>
    <w:pPr>
      <w:keepLines/>
      <w:spacing w:before="40" w:after="40" w:line="276" w:lineRule="auto"/>
    </w:pPr>
    <w:rPr>
      <w:rFonts w:ascii="Times New Roman" w:hAnsi="Times New Roman"/>
      <w:sz w:val="20"/>
      <w:szCs w:val="48"/>
      <w:lang w:val="en-GB" w:eastAsia="en-US"/>
    </w:rPr>
  </w:style>
  <w:style w:type="paragraph" w:customStyle="1" w:styleId="TableHead">
    <w:name w:val="Table Head"/>
    <w:basedOn w:val="Normal"/>
    <w:uiPriority w:val="11"/>
    <w:qFormat/>
    <w:rsid w:val="00161A68"/>
    <w:pPr>
      <w:spacing w:before="40" w:after="40"/>
      <w:jc w:val="center"/>
    </w:pPr>
    <w:rPr>
      <w:rFonts w:ascii="Times New Roman" w:hAnsi="Times New Roman"/>
      <w:b/>
      <w:sz w:val="20"/>
      <w:szCs w:val="48"/>
      <w:lang w:val="en-GB" w:eastAsia="en-US"/>
    </w:rPr>
  </w:style>
  <w:style w:type="paragraph" w:customStyle="1" w:styleId="TableLeft">
    <w:name w:val="Table Left"/>
    <w:uiPriority w:val="12"/>
    <w:qFormat/>
    <w:rsid w:val="00161A68"/>
    <w:pPr>
      <w:spacing w:before="40" w:after="40" w:line="276" w:lineRule="auto"/>
    </w:pPr>
    <w:rPr>
      <w:rFonts w:cs="Arial"/>
      <w:bCs/>
      <w:kern w:val="32"/>
      <w:szCs w:val="24"/>
      <w:lang w:val="en-GB" w:eastAsia="en-US"/>
    </w:rPr>
  </w:style>
  <w:style w:type="character" w:customStyle="1" w:styleId="normaltextrun">
    <w:name w:val="normaltextrun"/>
    <w:basedOn w:val="DefaultParagraphFont"/>
    <w:rsid w:val="00161A68"/>
  </w:style>
  <w:style w:type="paragraph" w:customStyle="1" w:styleId="paragraph0">
    <w:name w:val="paragraph"/>
    <w:basedOn w:val="Normal"/>
    <w:rsid w:val="00C10139"/>
    <w:pPr>
      <w:spacing w:before="100" w:beforeAutospacing="1" w:after="100" w:afterAutospacing="1"/>
    </w:pPr>
    <w:rPr>
      <w:rFonts w:ascii="Times New Roman" w:hAnsi="Times New Roman"/>
      <w:sz w:val="24"/>
      <w:lang w:eastAsia="en-GB"/>
    </w:rPr>
  </w:style>
  <w:style w:type="character" w:customStyle="1" w:styleId="CaptionChar">
    <w:name w:val="Caption Char"/>
    <w:aliases w:val="Lisiting Char,Caption for figure Char"/>
    <w:link w:val="Caption"/>
    <w:locked/>
    <w:rsid w:val="00696C8A"/>
    <w:rPr>
      <w:rFonts w:ascii="Calibri" w:hAnsi="Calibri"/>
      <w:i/>
      <w:iCs/>
      <w:color w:val="1F497D" w:themeColor="text2"/>
      <w:sz w:val="18"/>
      <w:szCs w:val="18"/>
    </w:rPr>
  </w:style>
  <w:style w:type="paragraph" w:customStyle="1" w:styleId="A-TableText">
    <w:name w:val="A-Table Text"/>
    <w:rsid w:val="00035C81"/>
    <w:pPr>
      <w:spacing w:before="60" w:after="60"/>
    </w:pPr>
    <w:rPr>
      <w:sz w:val="22"/>
      <w:lang w:val="en-GB" w:eastAsia="en-US"/>
    </w:rPr>
  </w:style>
  <w:style w:type="character" w:customStyle="1" w:styleId="cs89deba21">
    <w:name w:val="cs89deba21"/>
    <w:basedOn w:val="DefaultParagraphFont"/>
    <w:rsid w:val="00713DF1"/>
    <w:rPr>
      <w:rFonts w:ascii="Verdana" w:hAnsi="Verdana" w:hint="default"/>
      <w:b w:val="0"/>
      <w:bCs w:val="0"/>
      <w:i w:val="0"/>
      <w:iCs w:val="0"/>
      <w:color w:val="000000"/>
      <w:sz w:val="20"/>
      <w:szCs w:val="20"/>
    </w:rPr>
  </w:style>
  <w:style w:type="paragraph" w:customStyle="1" w:styleId="Pa11">
    <w:name w:val="Pa11"/>
    <w:basedOn w:val="Default"/>
    <w:next w:val="Default"/>
    <w:uiPriority w:val="99"/>
    <w:rsid w:val="000A46DF"/>
    <w:pPr>
      <w:spacing w:line="201" w:lineRule="atLeast"/>
    </w:pPr>
    <w:rPr>
      <w:rFonts w:ascii="Proxima Nova" w:hAnsi="Proxima Nova"/>
      <w:color w:val="auto"/>
    </w:rPr>
  </w:style>
  <w:style w:type="paragraph" w:customStyle="1" w:styleId="Pa12">
    <w:name w:val="Pa12"/>
    <w:basedOn w:val="Default"/>
    <w:next w:val="Default"/>
    <w:uiPriority w:val="99"/>
    <w:rsid w:val="000A46DF"/>
    <w:pPr>
      <w:spacing w:line="201" w:lineRule="atLeast"/>
    </w:pPr>
    <w:rPr>
      <w:rFonts w:ascii="Proxima Nova" w:hAnsi="Proxima Nova"/>
      <w:color w:val="auto"/>
    </w:rPr>
  </w:style>
  <w:style w:type="character" w:customStyle="1" w:styleId="A5">
    <w:name w:val="A5"/>
    <w:uiPriority w:val="99"/>
    <w:rsid w:val="000A46DF"/>
    <w:rPr>
      <w:rFonts w:cs="Proxima Nova"/>
      <w:b/>
      <w:bCs/>
      <w:color w:val="319A99"/>
      <w:sz w:val="20"/>
      <w:szCs w:val="20"/>
    </w:rPr>
  </w:style>
  <w:style w:type="character" w:customStyle="1" w:styleId="wb-inv1">
    <w:name w:val="wb-inv1"/>
    <w:basedOn w:val="DefaultParagraphFont"/>
    <w:rsid w:val="00496952"/>
  </w:style>
  <w:style w:type="paragraph" w:customStyle="1" w:styleId="A-Listi">
    <w:name w:val="A-List (i)"/>
    <w:rsid w:val="00C15E43"/>
    <w:pPr>
      <w:numPr>
        <w:numId w:val="38"/>
      </w:numPr>
      <w:spacing w:after="240" w:line="280" w:lineRule="atLeast"/>
    </w:pPr>
    <w:rPr>
      <w:sz w:val="24"/>
      <w:lang w:val="en-GB" w:eastAsia="en-US"/>
    </w:rPr>
  </w:style>
  <w:style w:type="character" w:customStyle="1" w:styleId="NormalWebChar">
    <w:name w:val="Normal (Web) Char"/>
    <w:link w:val="NormalWeb"/>
    <w:uiPriority w:val="99"/>
    <w:rsid w:val="00DA08A9"/>
    <w:rPr>
      <w:sz w:val="24"/>
      <w:szCs w:val="24"/>
    </w:rPr>
  </w:style>
  <w:style w:type="paragraph" w:customStyle="1" w:styleId="C-BodyText">
    <w:name w:val="C-Body Text"/>
    <w:rsid w:val="00DA08A9"/>
    <w:pPr>
      <w:spacing w:before="120" w:after="120" w:line="280" w:lineRule="atLeast"/>
    </w:pPr>
    <w:rPr>
      <w:sz w:val="24"/>
      <w:lang w:val="en-US" w:eastAsia="en-US"/>
    </w:rPr>
  </w:style>
  <w:style w:type="character" w:customStyle="1" w:styleId="figpopup-sensitive-area1">
    <w:name w:val="figpopup-sensitive-area1"/>
    <w:basedOn w:val="DefaultParagraphFont"/>
    <w:rsid w:val="00C123A9"/>
    <w:rPr>
      <w:strike w:val="0"/>
      <w:dstrike w:val="0"/>
      <w:u w:val="none"/>
      <w:effect w:val="none"/>
      <w:shd w:val="clear" w:color="auto" w:fill="auto"/>
    </w:rPr>
  </w:style>
  <w:style w:type="character" w:styleId="UnresolvedMention">
    <w:name w:val="Unresolved Mention"/>
    <w:basedOn w:val="DefaultParagraphFont"/>
    <w:uiPriority w:val="99"/>
    <w:semiHidden/>
    <w:unhideWhenUsed/>
    <w:rsid w:val="00E8189A"/>
    <w:rPr>
      <w:color w:val="605E5C"/>
      <w:shd w:val="clear" w:color="auto" w:fill="E1DFDD"/>
    </w:rPr>
  </w:style>
  <w:style w:type="paragraph" w:customStyle="1" w:styleId="bulletedRARMP2">
    <w:name w:val="bulleted RARMP2"/>
    <w:basedOn w:val="Normal"/>
    <w:uiPriority w:val="19"/>
    <w:rsid w:val="00DA76F8"/>
    <w:pPr>
      <w:tabs>
        <w:tab w:val="num" w:pos="720"/>
      </w:tabs>
      <w:spacing w:before="60" w:after="60"/>
      <w:ind w:left="720" w:hanging="360"/>
    </w:pPr>
  </w:style>
  <w:style w:type="paragraph" w:customStyle="1" w:styleId="ConditionLevel2">
    <w:name w:val="Condition Level 2"/>
    <w:basedOn w:val="Normal"/>
    <w:qFormat/>
    <w:rsid w:val="00EA57FF"/>
    <w:pPr>
      <w:numPr>
        <w:numId w:val="41"/>
      </w:numPr>
    </w:pPr>
    <w:rPr>
      <w:rFonts w:asciiTheme="minorHAnsi" w:hAnsiTheme="minorHAnsi" w:cstheme="minorHAnsi"/>
      <w:szCs w:val="22"/>
    </w:rPr>
  </w:style>
  <w:style w:type="paragraph" w:customStyle="1" w:styleId="Numberedparagraph">
    <w:name w:val="Numbered paragraph"/>
    <w:basedOn w:val="Normal"/>
    <w:link w:val="NumberedparagraphChar"/>
    <w:qFormat/>
    <w:rsid w:val="00212DC0"/>
    <w:pPr>
      <w:tabs>
        <w:tab w:val="num" w:pos="567"/>
      </w:tabs>
    </w:pPr>
    <w:rPr>
      <w:rFonts w:eastAsiaTheme="minorEastAsia"/>
      <w:szCs w:val="22"/>
    </w:rPr>
  </w:style>
  <w:style w:type="character" w:customStyle="1" w:styleId="NumberedparagraphChar">
    <w:name w:val="Numbered paragraph Char"/>
    <w:basedOn w:val="DefaultParagraphFont"/>
    <w:link w:val="Numberedparagraph"/>
    <w:rsid w:val="00212DC0"/>
    <w:rPr>
      <w:rFonts w:ascii="Calibri" w:eastAsiaTheme="minorEastAsia"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44645457">
      <w:bodyDiv w:val="1"/>
      <w:marLeft w:val="0"/>
      <w:marRight w:val="0"/>
      <w:marTop w:val="0"/>
      <w:marBottom w:val="0"/>
      <w:divBdr>
        <w:top w:val="none" w:sz="0" w:space="0" w:color="auto"/>
        <w:left w:val="none" w:sz="0" w:space="0" w:color="auto"/>
        <w:bottom w:val="none" w:sz="0" w:space="0" w:color="auto"/>
        <w:right w:val="none" w:sz="0" w:space="0" w:color="auto"/>
      </w:divBdr>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170461937">
      <w:bodyDiv w:val="1"/>
      <w:marLeft w:val="0"/>
      <w:marRight w:val="0"/>
      <w:marTop w:val="0"/>
      <w:marBottom w:val="0"/>
      <w:divBdr>
        <w:top w:val="none" w:sz="0" w:space="0" w:color="auto"/>
        <w:left w:val="none" w:sz="0" w:space="0" w:color="auto"/>
        <w:bottom w:val="none" w:sz="0" w:space="0" w:color="auto"/>
        <w:right w:val="none" w:sz="0" w:space="0" w:color="auto"/>
      </w:divBdr>
    </w:div>
    <w:div w:id="182521622">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255866279">
      <w:bodyDiv w:val="1"/>
      <w:marLeft w:val="0"/>
      <w:marRight w:val="0"/>
      <w:marTop w:val="0"/>
      <w:marBottom w:val="0"/>
      <w:divBdr>
        <w:top w:val="none" w:sz="0" w:space="0" w:color="auto"/>
        <w:left w:val="none" w:sz="0" w:space="0" w:color="auto"/>
        <w:bottom w:val="none" w:sz="0" w:space="0" w:color="auto"/>
        <w:right w:val="none" w:sz="0" w:space="0" w:color="auto"/>
      </w:divBdr>
      <w:divsChild>
        <w:div w:id="1004168306">
          <w:marLeft w:val="0"/>
          <w:marRight w:val="0"/>
          <w:marTop w:val="0"/>
          <w:marBottom w:val="0"/>
          <w:divBdr>
            <w:top w:val="none" w:sz="0" w:space="0" w:color="auto"/>
            <w:left w:val="none" w:sz="0" w:space="0" w:color="auto"/>
            <w:bottom w:val="none" w:sz="0" w:space="0" w:color="auto"/>
            <w:right w:val="none" w:sz="0" w:space="0" w:color="auto"/>
          </w:divBdr>
          <w:divsChild>
            <w:div w:id="539056810">
              <w:marLeft w:val="0"/>
              <w:marRight w:val="0"/>
              <w:marTop w:val="0"/>
              <w:marBottom w:val="0"/>
              <w:divBdr>
                <w:top w:val="none" w:sz="0" w:space="0" w:color="auto"/>
                <w:left w:val="none" w:sz="0" w:space="0" w:color="auto"/>
                <w:bottom w:val="none" w:sz="0" w:space="0" w:color="auto"/>
                <w:right w:val="none" w:sz="0" w:space="0" w:color="auto"/>
              </w:divBdr>
              <w:divsChild>
                <w:div w:id="127162101">
                  <w:marLeft w:val="-225"/>
                  <w:marRight w:val="-225"/>
                  <w:marTop w:val="0"/>
                  <w:marBottom w:val="0"/>
                  <w:divBdr>
                    <w:top w:val="none" w:sz="0" w:space="0" w:color="auto"/>
                    <w:left w:val="none" w:sz="0" w:space="0" w:color="auto"/>
                    <w:bottom w:val="none" w:sz="0" w:space="0" w:color="auto"/>
                    <w:right w:val="none" w:sz="0" w:space="0" w:color="auto"/>
                  </w:divBdr>
                  <w:divsChild>
                    <w:div w:id="1820881278">
                      <w:marLeft w:val="0"/>
                      <w:marRight w:val="0"/>
                      <w:marTop w:val="0"/>
                      <w:marBottom w:val="0"/>
                      <w:divBdr>
                        <w:top w:val="none" w:sz="0" w:space="0" w:color="auto"/>
                        <w:left w:val="none" w:sz="0" w:space="0" w:color="auto"/>
                        <w:bottom w:val="none" w:sz="0" w:space="0" w:color="auto"/>
                        <w:right w:val="none" w:sz="0" w:space="0" w:color="auto"/>
                      </w:divBdr>
                      <w:divsChild>
                        <w:div w:id="1929658846">
                          <w:marLeft w:val="0"/>
                          <w:marRight w:val="0"/>
                          <w:marTop w:val="0"/>
                          <w:marBottom w:val="0"/>
                          <w:divBdr>
                            <w:top w:val="none" w:sz="0" w:space="0" w:color="auto"/>
                            <w:left w:val="none" w:sz="0" w:space="0" w:color="auto"/>
                            <w:bottom w:val="none" w:sz="0" w:space="0" w:color="auto"/>
                            <w:right w:val="none" w:sz="0" w:space="0" w:color="auto"/>
                          </w:divBdr>
                          <w:divsChild>
                            <w:div w:id="7819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392198254">
      <w:bodyDiv w:val="1"/>
      <w:marLeft w:val="0"/>
      <w:marRight w:val="0"/>
      <w:marTop w:val="0"/>
      <w:marBottom w:val="0"/>
      <w:divBdr>
        <w:top w:val="none" w:sz="0" w:space="0" w:color="auto"/>
        <w:left w:val="none" w:sz="0" w:space="0" w:color="auto"/>
        <w:bottom w:val="none" w:sz="0" w:space="0" w:color="auto"/>
        <w:right w:val="none" w:sz="0" w:space="0" w:color="auto"/>
      </w:divBdr>
      <w:divsChild>
        <w:div w:id="1397440113">
          <w:marLeft w:val="0"/>
          <w:marRight w:val="0"/>
          <w:marTop w:val="0"/>
          <w:marBottom w:val="0"/>
          <w:divBdr>
            <w:top w:val="none" w:sz="0" w:space="0" w:color="auto"/>
            <w:left w:val="none" w:sz="0" w:space="0" w:color="auto"/>
            <w:bottom w:val="none" w:sz="0" w:space="0" w:color="auto"/>
            <w:right w:val="none" w:sz="0" w:space="0" w:color="auto"/>
          </w:divBdr>
          <w:divsChild>
            <w:div w:id="1684432705">
              <w:marLeft w:val="0"/>
              <w:marRight w:val="0"/>
              <w:marTop w:val="0"/>
              <w:marBottom w:val="0"/>
              <w:divBdr>
                <w:top w:val="none" w:sz="0" w:space="0" w:color="auto"/>
                <w:left w:val="none" w:sz="0" w:space="0" w:color="auto"/>
                <w:bottom w:val="none" w:sz="0" w:space="0" w:color="auto"/>
                <w:right w:val="none" w:sz="0" w:space="0" w:color="auto"/>
              </w:divBdr>
              <w:divsChild>
                <w:div w:id="166555298">
                  <w:marLeft w:val="0"/>
                  <w:marRight w:val="0"/>
                  <w:marTop w:val="0"/>
                  <w:marBottom w:val="0"/>
                  <w:divBdr>
                    <w:top w:val="none" w:sz="0" w:space="0" w:color="auto"/>
                    <w:left w:val="none" w:sz="0" w:space="0" w:color="auto"/>
                    <w:bottom w:val="none" w:sz="0" w:space="0" w:color="auto"/>
                    <w:right w:val="none" w:sz="0" w:space="0" w:color="auto"/>
                  </w:divBdr>
                  <w:divsChild>
                    <w:div w:id="391781792">
                      <w:marLeft w:val="0"/>
                      <w:marRight w:val="0"/>
                      <w:marTop w:val="0"/>
                      <w:marBottom w:val="0"/>
                      <w:divBdr>
                        <w:top w:val="none" w:sz="0" w:space="0" w:color="auto"/>
                        <w:left w:val="none" w:sz="0" w:space="0" w:color="auto"/>
                        <w:bottom w:val="none" w:sz="0" w:space="0" w:color="auto"/>
                        <w:right w:val="none" w:sz="0" w:space="0" w:color="auto"/>
                      </w:divBdr>
                      <w:divsChild>
                        <w:div w:id="1867021331">
                          <w:marLeft w:val="0"/>
                          <w:marRight w:val="0"/>
                          <w:marTop w:val="0"/>
                          <w:marBottom w:val="0"/>
                          <w:divBdr>
                            <w:top w:val="none" w:sz="0" w:space="0" w:color="auto"/>
                            <w:left w:val="none" w:sz="0" w:space="0" w:color="auto"/>
                            <w:bottom w:val="none" w:sz="0" w:space="0" w:color="auto"/>
                            <w:right w:val="none" w:sz="0" w:space="0" w:color="auto"/>
                          </w:divBdr>
                          <w:divsChild>
                            <w:div w:id="757556497">
                              <w:marLeft w:val="0"/>
                              <w:marRight w:val="0"/>
                              <w:marTop w:val="0"/>
                              <w:marBottom w:val="0"/>
                              <w:divBdr>
                                <w:top w:val="none" w:sz="0" w:space="0" w:color="auto"/>
                                <w:left w:val="none" w:sz="0" w:space="0" w:color="auto"/>
                                <w:bottom w:val="none" w:sz="0" w:space="0" w:color="auto"/>
                                <w:right w:val="none" w:sz="0" w:space="0" w:color="auto"/>
                              </w:divBdr>
                              <w:divsChild>
                                <w:div w:id="510797548">
                                  <w:marLeft w:val="0"/>
                                  <w:marRight w:val="0"/>
                                  <w:marTop w:val="0"/>
                                  <w:marBottom w:val="0"/>
                                  <w:divBdr>
                                    <w:top w:val="none" w:sz="0" w:space="0" w:color="auto"/>
                                    <w:left w:val="none" w:sz="0" w:space="0" w:color="auto"/>
                                    <w:bottom w:val="none" w:sz="0" w:space="0" w:color="auto"/>
                                    <w:right w:val="none" w:sz="0" w:space="0" w:color="auto"/>
                                  </w:divBdr>
                                  <w:divsChild>
                                    <w:div w:id="763958811">
                                      <w:marLeft w:val="0"/>
                                      <w:marRight w:val="0"/>
                                      <w:marTop w:val="0"/>
                                      <w:marBottom w:val="0"/>
                                      <w:divBdr>
                                        <w:top w:val="none" w:sz="0" w:space="0" w:color="auto"/>
                                        <w:left w:val="none" w:sz="0" w:space="0" w:color="auto"/>
                                        <w:bottom w:val="none" w:sz="0" w:space="0" w:color="auto"/>
                                        <w:right w:val="none" w:sz="0" w:space="0" w:color="auto"/>
                                      </w:divBdr>
                                      <w:divsChild>
                                        <w:div w:id="853567706">
                                          <w:marLeft w:val="0"/>
                                          <w:marRight w:val="0"/>
                                          <w:marTop w:val="0"/>
                                          <w:marBottom w:val="0"/>
                                          <w:divBdr>
                                            <w:top w:val="none" w:sz="0" w:space="0" w:color="auto"/>
                                            <w:left w:val="none" w:sz="0" w:space="0" w:color="auto"/>
                                            <w:bottom w:val="none" w:sz="0" w:space="0" w:color="auto"/>
                                            <w:right w:val="none" w:sz="0" w:space="0" w:color="auto"/>
                                          </w:divBdr>
                                          <w:divsChild>
                                            <w:div w:id="976644868">
                                              <w:marLeft w:val="0"/>
                                              <w:marRight w:val="0"/>
                                              <w:marTop w:val="0"/>
                                              <w:marBottom w:val="0"/>
                                              <w:divBdr>
                                                <w:top w:val="none" w:sz="0" w:space="0" w:color="auto"/>
                                                <w:left w:val="none" w:sz="0" w:space="0" w:color="auto"/>
                                                <w:bottom w:val="none" w:sz="0" w:space="0" w:color="auto"/>
                                                <w:right w:val="none" w:sz="0" w:space="0" w:color="auto"/>
                                              </w:divBdr>
                                              <w:divsChild>
                                                <w:div w:id="1145049441">
                                                  <w:marLeft w:val="0"/>
                                                  <w:marRight w:val="0"/>
                                                  <w:marTop w:val="0"/>
                                                  <w:marBottom w:val="0"/>
                                                  <w:divBdr>
                                                    <w:top w:val="none" w:sz="0" w:space="0" w:color="auto"/>
                                                    <w:left w:val="none" w:sz="0" w:space="0" w:color="auto"/>
                                                    <w:bottom w:val="none" w:sz="0" w:space="0" w:color="auto"/>
                                                    <w:right w:val="none" w:sz="0" w:space="0" w:color="auto"/>
                                                  </w:divBdr>
                                                  <w:divsChild>
                                                    <w:div w:id="48117021">
                                                      <w:marLeft w:val="0"/>
                                                      <w:marRight w:val="0"/>
                                                      <w:marTop w:val="0"/>
                                                      <w:marBottom w:val="0"/>
                                                      <w:divBdr>
                                                        <w:top w:val="none" w:sz="0" w:space="0" w:color="auto"/>
                                                        <w:left w:val="none" w:sz="0" w:space="0" w:color="auto"/>
                                                        <w:bottom w:val="none" w:sz="0" w:space="0" w:color="auto"/>
                                                        <w:right w:val="none" w:sz="0" w:space="0" w:color="auto"/>
                                                      </w:divBdr>
                                                      <w:divsChild>
                                                        <w:div w:id="6918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365670">
      <w:bodyDiv w:val="1"/>
      <w:marLeft w:val="0"/>
      <w:marRight w:val="0"/>
      <w:marTop w:val="0"/>
      <w:marBottom w:val="0"/>
      <w:divBdr>
        <w:top w:val="none" w:sz="0" w:space="0" w:color="auto"/>
        <w:left w:val="none" w:sz="0" w:space="0" w:color="auto"/>
        <w:bottom w:val="none" w:sz="0" w:space="0" w:color="auto"/>
        <w:right w:val="none" w:sz="0" w:space="0" w:color="auto"/>
      </w:divBdr>
    </w:div>
    <w:div w:id="522479170">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48299631">
      <w:bodyDiv w:val="1"/>
      <w:marLeft w:val="0"/>
      <w:marRight w:val="0"/>
      <w:marTop w:val="0"/>
      <w:marBottom w:val="0"/>
      <w:divBdr>
        <w:top w:val="none" w:sz="0" w:space="0" w:color="auto"/>
        <w:left w:val="none" w:sz="0" w:space="0" w:color="auto"/>
        <w:bottom w:val="none" w:sz="0" w:space="0" w:color="auto"/>
        <w:right w:val="none" w:sz="0" w:space="0" w:color="auto"/>
      </w:divBdr>
      <w:divsChild>
        <w:div w:id="14311238">
          <w:marLeft w:val="0"/>
          <w:marRight w:val="0"/>
          <w:marTop w:val="0"/>
          <w:marBottom w:val="0"/>
          <w:divBdr>
            <w:top w:val="none" w:sz="0" w:space="0" w:color="auto"/>
            <w:left w:val="none" w:sz="0" w:space="0" w:color="auto"/>
            <w:bottom w:val="none" w:sz="0" w:space="0" w:color="auto"/>
            <w:right w:val="none" w:sz="0" w:space="0" w:color="auto"/>
          </w:divBdr>
          <w:divsChild>
            <w:div w:id="2094667561">
              <w:marLeft w:val="0"/>
              <w:marRight w:val="0"/>
              <w:marTop w:val="0"/>
              <w:marBottom w:val="0"/>
              <w:divBdr>
                <w:top w:val="none" w:sz="0" w:space="0" w:color="auto"/>
                <w:left w:val="none" w:sz="0" w:space="0" w:color="auto"/>
                <w:bottom w:val="none" w:sz="0" w:space="0" w:color="auto"/>
                <w:right w:val="none" w:sz="0" w:space="0" w:color="auto"/>
              </w:divBdr>
              <w:divsChild>
                <w:div w:id="1075204552">
                  <w:marLeft w:val="-225"/>
                  <w:marRight w:val="-225"/>
                  <w:marTop w:val="0"/>
                  <w:marBottom w:val="0"/>
                  <w:divBdr>
                    <w:top w:val="none" w:sz="0" w:space="0" w:color="auto"/>
                    <w:left w:val="none" w:sz="0" w:space="0" w:color="auto"/>
                    <w:bottom w:val="none" w:sz="0" w:space="0" w:color="auto"/>
                    <w:right w:val="none" w:sz="0" w:space="0" w:color="auto"/>
                  </w:divBdr>
                  <w:divsChild>
                    <w:div w:id="79182960">
                      <w:marLeft w:val="0"/>
                      <w:marRight w:val="0"/>
                      <w:marTop w:val="0"/>
                      <w:marBottom w:val="0"/>
                      <w:divBdr>
                        <w:top w:val="none" w:sz="0" w:space="0" w:color="auto"/>
                        <w:left w:val="none" w:sz="0" w:space="0" w:color="auto"/>
                        <w:bottom w:val="none" w:sz="0" w:space="0" w:color="auto"/>
                        <w:right w:val="none" w:sz="0" w:space="0" w:color="auto"/>
                      </w:divBdr>
                      <w:divsChild>
                        <w:div w:id="2138255493">
                          <w:marLeft w:val="0"/>
                          <w:marRight w:val="0"/>
                          <w:marTop w:val="0"/>
                          <w:marBottom w:val="0"/>
                          <w:divBdr>
                            <w:top w:val="none" w:sz="0" w:space="0" w:color="auto"/>
                            <w:left w:val="none" w:sz="0" w:space="0" w:color="auto"/>
                            <w:bottom w:val="none" w:sz="0" w:space="0" w:color="auto"/>
                            <w:right w:val="none" w:sz="0" w:space="0" w:color="auto"/>
                          </w:divBdr>
                          <w:divsChild>
                            <w:div w:id="12634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562981446">
      <w:bodyDiv w:val="1"/>
      <w:marLeft w:val="0"/>
      <w:marRight w:val="0"/>
      <w:marTop w:val="0"/>
      <w:marBottom w:val="0"/>
      <w:divBdr>
        <w:top w:val="none" w:sz="0" w:space="0" w:color="auto"/>
        <w:left w:val="none" w:sz="0" w:space="0" w:color="auto"/>
        <w:bottom w:val="none" w:sz="0" w:space="0" w:color="auto"/>
        <w:right w:val="none" w:sz="0" w:space="0" w:color="auto"/>
      </w:divBdr>
      <w:divsChild>
        <w:div w:id="1849244991">
          <w:marLeft w:val="0"/>
          <w:marRight w:val="0"/>
          <w:marTop w:val="0"/>
          <w:marBottom w:val="0"/>
          <w:divBdr>
            <w:top w:val="none" w:sz="0" w:space="0" w:color="auto"/>
            <w:left w:val="none" w:sz="0" w:space="0" w:color="auto"/>
            <w:bottom w:val="none" w:sz="0" w:space="0" w:color="auto"/>
            <w:right w:val="none" w:sz="0" w:space="0" w:color="auto"/>
          </w:divBdr>
          <w:divsChild>
            <w:div w:id="501090314">
              <w:marLeft w:val="0"/>
              <w:marRight w:val="0"/>
              <w:marTop w:val="0"/>
              <w:marBottom w:val="0"/>
              <w:divBdr>
                <w:top w:val="none" w:sz="0" w:space="0" w:color="auto"/>
                <w:left w:val="none" w:sz="0" w:space="0" w:color="auto"/>
                <w:bottom w:val="none" w:sz="0" w:space="0" w:color="auto"/>
                <w:right w:val="none" w:sz="0" w:space="0" w:color="auto"/>
              </w:divBdr>
              <w:divsChild>
                <w:div w:id="713850229">
                  <w:marLeft w:val="0"/>
                  <w:marRight w:val="0"/>
                  <w:marTop w:val="0"/>
                  <w:marBottom w:val="0"/>
                  <w:divBdr>
                    <w:top w:val="none" w:sz="0" w:space="0" w:color="auto"/>
                    <w:left w:val="none" w:sz="0" w:space="0" w:color="auto"/>
                    <w:bottom w:val="none" w:sz="0" w:space="0" w:color="auto"/>
                    <w:right w:val="none" w:sz="0" w:space="0" w:color="auto"/>
                  </w:divBdr>
                  <w:divsChild>
                    <w:div w:id="590701239">
                      <w:marLeft w:val="0"/>
                      <w:marRight w:val="0"/>
                      <w:marTop w:val="0"/>
                      <w:marBottom w:val="0"/>
                      <w:divBdr>
                        <w:top w:val="none" w:sz="0" w:space="0" w:color="auto"/>
                        <w:left w:val="none" w:sz="0" w:space="0" w:color="auto"/>
                        <w:bottom w:val="none" w:sz="0" w:space="0" w:color="auto"/>
                        <w:right w:val="none" w:sz="0" w:space="0" w:color="auto"/>
                      </w:divBdr>
                      <w:divsChild>
                        <w:div w:id="1010985982">
                          <w:marLeft w:val="-225"/>
                          <w:marRight w:val="-225"/>
                          <w:marTop w:val="0"/>
                          <w:marBottom w:val="0"/>
                          <w:divBdr>
                            <w:top w:val="none" w:sz="0" w:space="0" w:color="auto"/>
                            <w:left w:val="none" w:sz="0" w:space="0" w:color="auto"/>
                            <w:bottom w:val="none" w:sz="0" w:space="0" w:color="auto"/>
                            <w:right w:val="none" w:sz="0" w:space="0" w:color="auto"/>
                          </w:divBdr>
                          <w:divsChild>
                            <w:div w:id="1673024763">
                              <w:marLeft w:val="0"/>
                              <w:marRight w:val="0"/>
                              <w:marTop w:val="0"/>
                              <w:marBottom w:val="0"/>
                              <w:divBdr>
                                <w:top w:val="none" w:sz="0" w:space="0" w:color="auto"/>
                                <w:left w:val="none" w:sz="0" w:space="0" w:color="auto"/>
                                <w:bottom w:val="none" w:sz="0" w:space="0" w:color="auto"/>
                                <w:right w:val="none" w:sz="0" w:space="0" w:color="auto"/>
                              </w:divBdr>
                              <w:divsChild>
                                <w:div w:id="1676178773">
                                  <w:marLeft w:val="-225"/>
                                  <w:marRight w:val="-225"/>
                                  <w:marTop w:val="0"/>
                                  <w:marBottom w:val="0"/>
                                  <w:divBdr>
                                    <w:top w:val="none" w:sz="0" w:space="0" w:color="auto"/>
                                    <w:left w:val="none" w:sz="0" w:space="0" w:color="auto"/>
                                    <w:bottom w:val="none" w:sz="0" w:space="0" w:color="auto"/>
                                    <w:right w:val="none" w:sz="0" w:space="0" w:color="auto"/>
                                  </w:divBdr>
                                  <w:divsChild>
                                    <w:div w:id="2014600631">
                                      <w:marLeft w:val="0"/>
                                      <w:marRight w:val="0"/>
                                      <w:marTop w:val="0"/>
                                      <w:marBottom w:val="0"/>
                                      <w:divBdr>
                                        <w:top w:val="none" w:sz="0" w:space="0" w:color="auto"/>
                                        <w:left w:val="none" w:sz="0" w:space="0" w:color="auto"/>
                                        <w:bottom w:val="none" w:sz="0" w:space="0" w:color="auto"/>
                                        <w:right w:val="none" w:sz="0" w:space="0" w:color="auto"/>
                                      </w:divBdr>
                                      <w:divsChild>
                                        <w:div w:id="93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811351">
      <w:bodyDiv w:val="1"/>
      <w:marLeft w:val="0"/>
      <w:marRight w:val="0"/>
      <w:marTop w:val="0"/>
      <w:marBottom w:val="0"/>
      <w:divBdr>
        <w:top w:val="none" w:sz="0" w:space="0" w:color="auto"/>
        <w:left w:val="none" w:sz="0" w:space="0" w:color="auto"/>
        <w:bottom w:val="none" w:sz="0" w:space="0" w:color="auto"/>
        <w:right w:val="none" w:sz="0" w:space="0" w:color="auto"/>
      </w:divBdr>
    </w:div>
    <w:div w:id="80065476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897741679">
      <w:bodyDiv w:val="1"/>
      <w:marLeft w:val="0"/>
      <w:marRight w:val="0"/>
      <w:marTop w:val="0"/>
      <w:marBottom w:val="0"/>
      <w:divBdr>
        <w:top w:val="none" w:sz="0" w:space="0" w:color="auto"/>
        <w:left w:val="none" w:sz="0" w:space="0" w:color="auto"/>
        <w:bottom w:val="none" w:sz="0" w:space="0" w:color="auto"/>
        <w:right w:val="none" w:sz="0" w:space="0" w:color="auto"/>
      </w:divBdr>
      <w:divsChild>
        <w:div w:id="83769072">
          <w:marLeft w:val="0"/>
          <w:marRight w:val="0"/>
          <w:marTop w:val="0"/>
          <w:marBottom w:val="0"/>
          <w:divBdr>
            <w:top w:val="none" w:sz="0" w:space="0" w:color="auto"/>
            <w:left w:val="none" w:sz="0" w:space="0" w:color="auto"/>
            <w:bottom w:val="none" w:sz="0" w:space="0" w:color="auto"/>
            <w:right w:val="none" w:sz="0" w:space="0" w:color="auto"/>
          </w:divBdr>
          <w:divsChild>
            <w:div w:id="357004276">
              <w:marLeft w:val="0"/>
              <w:marRight w:val="0"/>
              <w:marTop w:val="0"/>
              <w:marBottom w:val="0"/>
              <w:divBdr>
                <w:top w:val="none" w:sz="0" w:space="0" w:color="auto"/>
                <w:left w:val="none" w:sz="0" w:space="0" w:color="auto"/>
                <w:bottom w:val="none" w:sz="0" w:space="0" w:color="auto"/>
                <w:right w:val="none" w:sz="0" w:space="0" w:color="auto"/>
              </w:divBdr>
              <w:divsChild>
                <w:div w:id="777678116">
                  <w:marLeft w:val="0"/>
                  <w:marRight w:val="0"/>
                  <w:marTop w:val="0"/>
                  <w:marBottom w:val="0"/>
                  <w:divBdr>
                    <w:top w:val="none" w:sz="0" w:space="0" w:color="auto"/>
                    <w:left w:val="none" w:sz="0" w:space="0" w:color="auto"/>
                    <w:bottom w:val="none" w:sz="0" w:space="0" w:color="auto"/>
                    <w:right w:val="none" w:sz="0" w:space="0" w:color="auto"/>
                  </w:divBdr>
                  <w:divsChild>
                    <w:div w:id="266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2845">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345742208">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95044262">
      <w:bodyDiv w:val="1"/>
      <w:marLeft w:val="0"/>
      <w:marRight w:val="0"/>
      <w:marTop w:val="0"/>
      <w:marBottom w:val="0"/>
      <w:divBdr>
        <w:top w:val="none" w:sz="0" w:space="0" w:color="auto"/>
        <w:left w:val="none" w:sz="0" w:space="0" w:color="auto"/>
        <w:bottom w:val="none" w:sz="0" w:space="0" w:color="auto"/>
        <w:right w:val="none" w:sz="0" w:space="0" w:color="auto"/>
      </w:divBdr>
    </w:div>
    <w:div w:id="1669669527">
      <w:bodyDiv w:val="1"/>
      <w:marLeft w:val="0"/>
      <w:marRight w:val="0"/>
      <w:marTop w:val="0"/>
      <w:marBottom w:val="0"/>
      <w:divBdr>
        <w:top w:val="none" w:sz="0" w:space="0" w:color="auto"/>
        <w:left w:val="none" w:sz="0" w:space="0" w:color="auto"/>
        <w:bottom w:val="none" w:sz="0" w:space="0" w:color="auto"/>
        <w:right w:val="none" w:sz="0" w:space="0" w:color="auto"/>
      </w:divBdr>
    </w:div>
    <w:div w:id="1706296688">
      <w:bodyDiv w:val="1"/>
      <w:marLeft w:val="0"/>
      <w:marRight w:val="0"/>
      <w:marTop w:val="0"/>
      <w:marBottom w:val="0"/>
      <w:divBdr>
        <w:top w:val="none" w:sz="0" w:space="0" w:color="auto"/>
        <w:left w:val="none" w:sz="0" w:space="0" w:color="auto"/>
        <w:bottom w:val="none" w:sz="0" w:space="0" w:color="auto"/>
        <w:right w:val="none" w:sz="0" w:space="0" w:color="auto"/>
      </w:divBdr>
    </w:div>
    <w:div w:id="1762141927">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51039114">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4649559">
      <w:bodyDiv w:val="1"/>
      <w:marLeft w:val="0"/>
      <w:marRight w:val="0"/>
      <w:marTop w:val="0"/>
      <w:marBottom w:val="0"/>
      <w:divBdr>
        <w:top w:val="none" w:sz="0" w:space="0" w:color="auto"/>
        <w:left w:val="none" w:sz="0" w:space="0" w:color="auto"/>
        <w:bottom w:val="none" w:sz="0" w:space="0" w:color="auto"/>
        <w:right w:val="none" w:sz="0" w:space="0" w:color="auto"/>
      </w:divBdr>
    </w:div>
    <w:div w:id="2022589451">
      <w:bodyDiv w:val="1"/>
      <w:marLeft w:val="0"/>
      <w:marRight w:val="0"/>
      <w:marTop w:val="0"/>
      <w:marBottom w:val="0"/>
      <w:divBdr>
        <w:top w:val="none" w:sz="0" w:space="0" w:color="auto"/>
        <w:left w:val="none" w:sz="0" w:space="0" w:color="auto"/>
        <w:bottom w:val="none" w:sz="0" w:space="0" w:color="auto"/>
        <w:right w:val="none" w:sz="0" w:space="0" w:color="auto"/>
      </w:divBdr>
    </w:div>
    <w:div w:id="2072536388">
      <w:bodyDiv w:val="1"/>
      <w:marLeft w:val="0"/>
      <w:marRight w:val="0"/>
      <w:marTop w:val="0"/>
      <w:marBottom w:val="0"/>
      <w:divBdr>
        <w:top w:val="none" w:sz="0" w:space="0" w:color="auto"/>
        <w:left w:val="none" w:sz="0" w:space="0" w:color="auto"/>
        <w:bottom w:val="none" w:sz="0" w:space="0" w:color="auto"/>
        <w:right w:val="none" w:sz="0" w:space="0" w:color="auto"/>
      </w:divBdr>
    </w:div>
    <w:div w:id="207585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yperlink" Target="https://www.pir.sa.gov.au/biosecurity/animal_health/poultry" TargetMode="External"/><Relationship Id="rId39" Type="http://schemas.openxmlformats.org/officeDocument/2006/relationships/hyperlink" Target="https://www.dcceew.gov.au/science-research/bird-bat-banding/banding-data/search-abbbs-database"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s://www.ogtr.gov.au/gmo-dealings/dealings-involving-intentional-release/dir-154" TargetMode="External"/><Relationship Id="rId42" Type="http://schemas.openxmlformats.org/officeDocument/2006/relationships/image" Target="media/image6.png"/><Relationship Id="rId47" Type="http://schemas.openxmlformats.org/officeDocument/2006/relationships/footer" Target="footer9.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ortal.apvma.gov.au/pubcris?p_auth=g4Xqcl0F&amp;p_p_id=pubcrisportlet_WAR_pubcrisportlet&amp;p_p_lifecycle=1&amp;p_p_state=normal&amp;p_p_mode=view&amp;p_p_col_id=column-1&amp;p_p_col_pos=2&amp;p_p_col_count=4&amp;_pubcrisportlet_WAR_pubcrisportlet_javax.portlet.action=navigate&amp;_pubcrisportlet_WAR_pubcrisportlet_cur=1&amp;_pubcrisportlet_WAR_pubcrisportlet_delta=75&amp;_pubcrisportlet_WAR_pubcrisportlet_keywords=&amp;_pubcrisportlet_WAR_pubcrisportlet_advancedSearch=false&amp;_pubcrisportlet_WAR_pubcrisportlet_andOperator=true&amp;_pubcrisportlet_WAR_pubcrisportlet_orderByCol=regcode&amp;_pubcrisportlet_WAR_pubcrisportlet_orderByType=asc" TargetMode="External"/><Relationship Id="rId25" Type="http://schemas.openxmlformats.org/officeDocument/2006/relationships/hyperlink" Target="https://www.business.qld.gov.au/industries/farms-fishing-forestry/agriculture/livestock/poultry/poultry-farming-queensland/starting-poultry-farm/legal-requirements" TargetMode="External"/><Relationship Id="rId33" Type="http://schemas.openxmlformats.org/officeDocument/2006/relationships/hyperlink" Target="https://www.animalwelfarestandards.net.au/land-transport/" TargetMode="External"/><Relationship Id="rId38" Type="http://schemas.openxmlformats.org/officeDocument/2006/relationships/hyperlink" Target="https://www.outbreak.gov.au/current-responses-to-outbreaks" TargetMode="External"/><Relationship Id="rId46"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portal.apvma.gov.au/pubcris?p_auth=g4Xqcl0F&amp;p_p_id=pubcrisportlet_WAR_pubcrisportlet&amp;p_p_lifecycle=1&amp;p_p_state=normal&amp;p_p_mode=view&amp;p_p_col_id=column-1&amp;p_p_col_pos=2&amp;p_p_col_count=4&amp;_pubcrisportlet_WAR_pubcrisportlet_javax.portlet.action=navigate&amp;_pubcrisportlet_WAR_pubcrisportlet_cur=1&amp;_pubcrisportlet_WAR_pubcrisportlet_delta=75&amp;_pubcrisportlet_WAR_pubcrisportlet_keywords=&amp;_pubcrisportlet_WAR_pubcrisportlet_advancedSearch=false&amp;_pubcrisportlet_WAR_pubcrisportlet_andOperator=true&amp;_pubcrisportlet_WAR_pubcrisportlet_orderByCol=regcode&amp;_pubcrisportlet_WAR_pubcrisportlet_orderByType=asc" TargetMode="External"/><Relationship Id="rId29" Type="http://schemas.openxmlformats.org/officeDocument/2006/relationships/hyperlink" Target="https://www.agric.wa.gov.au/livestock-biosecurity/regulation-poultry-production"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nt.gov.au/industry/agriculture/livestock/keeping-poultry-and-pigeons" TargetMode="External"/><Relationship Id="rId32" Type="http://schemas.openxmlformats.org/officeDocument/2006/relationships/hyperlink" Target="https://www.animalwelfarestandards.net.au/land-transport/" TargetMode="External"/><Relationship Id="rId37" Type="http://schemas.openxmlformats.org/officeDocument/2006/relationships/hyperlink" Target="https://pir.sa.gov.au/biosecurity/animal_health/poultry/infectious_laryngotracheitis" TargetMode="External"/><Relationship Id="rId40" Type="http://schemas.openxmlformats.org/officeDocument/2006/relationships/footer" Target="footer5.xm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ogtr.gov.au/" TargetMode="External"/><Relationship Id="rId23" Type="http://schemas.openxmlformats.org/officeDocument/2006/relationships/hyperlink" Target="https://www.dpi.nsw.gov.au/animals-and-livestock/poultry-and-birds" TargetMode="External"/><Relationship Id="rId28" Type="http://schemas.openxmlformats.org/officeDocument/2006/relationships/hyperlink" Target="https://agriculture.vic.gov.au/livestock-and-animals/poultry-and-eggs/compliance/laws-regulations-and-standards-for-poultry-owners" TargetMode="External"/><Relationship Id="rId36" Type="http://schemas.openxmlformats.org/officeDocument/2006/relationships/hyperlink" Target="https://www.dpi.nsw.gov.au/__data/assets/pdf_file/0009/1190718/animal-health-surveillance-2019-3.pdf" TargetMode="External"/><Relationship Id="rId49"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yperlink" Target="https://blast.ncbi.nlm.nih.gov/Blast.cgi" TargetMode="External"/><Relationship Id="rId31" Type="http://schemas.openxmlformats.org/officeDocument/2006/relationships/hyperlink" Target="https://www.agriculture.gov.au/biosecurity-trade/policy/partnerships/nbc/nbepeg/bims" TargetMode="Externa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www.accesscanberra.act.gov.au/s/article/environment-protection-guidelines-tab-overview" TargetMode="External"/><Relationship Id="rId27" Type="http://schemas.openxmlformats.org/officeDocument/2006/relationships/hyperlink" Target="https://nre.tas.gov.au/biosecurity-tasmania/product-integrity/food-safety/meat-and-poultry" TargetMode="External"/><Relationship Id="rId30" Type="http://schemas.openxmlformats.org/officeDocument/2006/relationships/hyperlink" Target="https://www.outbreak.gov.au/" TargetMode="External"/><Relationship Id="rId35" Type="http://schemas.openxmlformats.org/officeDocument/2006/relationships/hyperlink" Target="https://www.vgls.vic.gov.au/client/en_AU/search/asset/1302073/0" TargetMode="External"/><Relationship Id="rId43" Type="http://schemas.openxmlformats.org/officeDocument/2006/relationships/hyperlink" Target="https://www.ogtr.gov.au/resources/publications/risk-analysis-framework-2013" TargetMode="External"/><Relationship Id="rId48" Type="http://schemas.openxmlformats.org/officeDocument/2006/relationships/footer" Target="footer10.xml"/><Relationship Id="rId8" Type="http://schemas.openxmlformats.org/officeDocument/2006/relationships/image" Target="media/image1.jpeg"/><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gtr.gov.au/resources/publications/risk-analysis-framework-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5267-68B3-48F2-A7F0-E7F2FB67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30797</Words>
  <Characters>291973</Characters>
  <Application>Microsoft Office Word</Application>
  <DocSecurity>0</DocSecurity>
  <Lines>2433</Lines>
  <Paragraphs>644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322126</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193 - Full Risk Assessment and Risk Management Plan</dc:title>
  <dc:subject/>
  <dc:creator>OGTR.Voicemail@health.gov.au</dc:creator>
  <cp:keywords/>
  <dc:description/>
  <cp:lastModifiedBy>SMITH, Justine</cp:lastModifiedBy>
  <cp:revision>2</cp:revision>
  <cp:lastPrinted>2020-11-17T01:17:00Z</cp:lastPrinted>
  <dcterms:created xsi:type="dcterms:W3CDTF">2023-04-19T04:16:00Z</dcterms:created>
  <dcterms:modified xsi:type="dcterms:W3CDTF">2023-04-19T04:16:00Z</dcterms:modified>
</cp:coreProperties>
</file>