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537F4B31" w:rsidR="006F175C" w:rsidRPr="002908B2" w:rsidRDefault="006F175C" w:rsidP="002908B2">
      <w:pPr>
        <w:pStyle w:val="BodyText3"/>
        <w:spacing w:before="240" w:after="240"/>
        <w:ind w:right="0"/>
        <w:rPr>
          <w:rFonts w:asciiTheme="minorHAnsi" w:hAnsiTheme="minorHAnsi" w:cs="Arial"/>
          <w:szCs w:val="22"/>
        </w:rPr>
      </w:pPr>
      <w:r w:rsidRPr="002908B2">
        <w:rPr>
          <w:rFonts w:asciiTheme="minorHAnsi" w:hAnsiTheme="minorHAnsi" w:cs="Arial"/>
          <w:szCs w:val="22"/>
        </w:rPr>
        <w:t xml:space="preserve">Questions &amp; Answers on </w:t>
      </w:r>
      <w:r w:rsidR="007069C1" w:rsidRPr="002908B2">
        <w:rPr>
          <w:rFonts w:asciiTheme="minorHAnsi" w:hAnsiTheme="minorHAnsi" w:cs="Arial"/>
          <w:szCs w:val="22"/>
        </w:rPr>
        <w:t>l</w:t>
      </w:r>
      <w:r w:rsidRPr="002908B2">
        <w:rPr>
          <w:rFonts w:asciiTheme="minorHAnsi" w:hAnsiTheme="minorHAnsi" w:cs="Arial"/>
          <w:szCs w:val="22"/>
        </w:rPr>
        <w:t xml:space="preserve">icence DIR </w:t>
      </w:r>
      <w:r w:rsidR="002908B2" w:rsidRPr="002908B2">
        <w:rPr>
          <w:rFonts w:asciiTheme="minorHAnsi" w:hAnsiTheme="minorHAnsi" w:cs="Arial"/>
          <w:szCs w:val="22"/>
        </w:rPr>
        <w:t>197</w:t>
      </w:r>
      <w:r w:rsidR="001D3903" w:rsidRPr="002908B2">
        <w:rPr>
          <w:rFonts w:asciiTheme="minorHAnsi" w:hAnsiTheme="minorHAnsi" w:cs="Arial"/>
          <w:szCs w:val="22"/>
        </w:rPr>
        <w:t xml:space="preserve"> </w:t>
      </w:r>
      <w:r w:rsidRPr="002908B2">
        <w:rPr>
          <w:rFonts w:asciiTheme="minorHAnsi" w:hAnsiTheme="minorHAnsi" w:cs="Arial"/>
          <w:szCs w:val="22"/>
        </w:rPr>
        <w:t>–</w:t>
      </w:r>
      <w:r w:rsidRPr="002908B2">
        <w:rPr>
          <w:rFonts w:asciiTheme="minorHAnsi" w:hAnsiTheme="minorHAnsi" w:cs="Arial"/>
          <w:szCs w:val="22"/>
        </w:rPr>
        <w:br/>
      </w:r>
      <w:r w:rsidR="0028630B" w:rsidRPr="002908B2">
        <w:rPr>
          <w:rFonts w:asciiTheme="minorHAnsi" w:hAnsiTheme="minorHAnsi" w:cs="Arial"/>
          <w:szCs w:val="22"/>
        </w:rPr>
        <w:t xml:space="preserve">Clinical trial </w:t>
      </w:r>
      <w:r w:rsidR="002908B2" w:rsidRPr="002908B2">
        <w:rPr>
          <w:rFonts w:asciiTheme="minorHAnsi" w:hAnsiTheme="minorHAnsi" w:cs="Arial"/>
          <w:szCs w:val="22"/>
        </w:rPr>
        <w:t>of</w:t>
      </w:r>
      <w:r w:rsidR="0028630B" w:rsidRPr="002908B2">
        <w:rPr>
          <w:rFonts w:asciiTheme="minorHAnsi" w:hAnsiTheme="minorHAnsi" w:cs="Arial"/>
          <w:szCs w:val="22"/>
        </w:rPr>
        <w:t xml:space="preserve"> genetically modified </w:t>
      </w:r>
      <w:r w:rsidR="002908B2" w:rsidRPr="002908B2">
        <w:rPr>
          <w:rFonts w:asciiTheme="minorHAnsi" w:hAnsiTheme="minorHAnsi" w:cs="Arial"/>
          <w:i/>
          <w:iCs/>
          <w:szCs w:val="22"/>
        </w:rPr>
        <w:t>Lactobacillus brevis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76EF2874" w14:textId="51B413E3" w:rsidR="0028630B" w:rsidRPr="002908B2" w:rsidRDefault="002908B2" w:rsidP="0028630B">
      <w:pPr>
        <w:tabs>
          <w:tab w:val="left" w:pos="567"/>
        </w:tabs>
        <w:autoSpaceDE w:val="0"/>
        <w:autoSpaceDN w:val="0"/>
        <w:adjustRightInd w:val="0"/>
        <w:spacing w:before="120" w:after="6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2908B2">
        <w:rPr>
          <w:rFonts w:ascii="Calibri" w:eastAsiaTheme="minorHAnsi" w:hAnsi="Calibri" w:cs="Calibri"/>
          <w:sz w:val="22"/>
          <w:szCs w:val="22"/>
          <w:lang w:eastAsia="en-US"/>
        </w:rPr>
        <w:t>Novotech</w:t>
      </w:r>
      <w:proofErr w:type="spellEnd"/>
      <w:r w:rsidRPr="002908B2">
        <w:rPr>
          <w:rFonts w:ascii="Calibri" w:eastAsiaTheme="minorHAnsi" w:hAnsi="Calibri" w:cs="Calibri"/>
          <w:sz w:val="22"/>
          <w:szCs w:val="22"/>
          <w:lang w:eastAsia="en-US"/>
        </w:rPr>
        <w:t xml:space="preserve"> (Australia) Pty Ltd</w:t>
      </w:r>
      <w:r w:rsidR="0028630B" w:rsidRPr="002908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8630B" w:rsidRPr="002908B2">
        <w:rPr>
          <w:rFonts w:asciiTheme="minorHAnsi" w:hAnsiTheme="minorHAnsi" w:cstheme="minorHAnsi"/>
          <w:sz w:val="22"/>
        </w:rPr>
        <w:t xml:space="preserve">is conducting a clinical trial of </w:t>
      </w:r>
      <w:r w:rsidR="00E26F69">
        <w:rPr>
          <w:rFonts w:asciiTheme="minorHAnsi" w:hAnsiTheme="minorHAnsi" w:cstheme="minorHAnsi"/>
          <w:sz w:val="22"/>
        </w:rPr>
        <w:t>genetically modified (GM) bacteria designed to treat inflammatory bowel disease</w:t>
      </w:r>
      <w:r w:rsidRPr="002908B2">
        <w:rPr>
          <w:rFonts w:asciiTheme="minorHAnsi" w:hAnsiTheme="minorHAnsi" w:cstheme="minorHAnsi"/>
          <w:sz w:val="22"/>
          <w:szCs w:val="22"/>
        </w:rPr>
        <w:t>.</w:t>
      </w:r>
    </w:p>
    <w:p w14:paraId="4FEFD3B7" w14:textId="63D714B0" w:rsidR="0028630B" w:rsidRPr="00A17504" w:rsidRDefault="002908B2" w:rsidP="0028630B">
      <w:pPr>
        <w:pStyle w:val="Arrow"/>
        <w:numPr>
          <w:ilvl w:val="0"/>
          <w:numId w:val="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17504">
        <w:rPr>
          <w:rFonts w:asciiTheme="minorHAnsi" w:hAnsiTheme="minorHAnsi" w:cstheme="minorHAnsi"/>
          <w:sz w:val="22"/>
          <w:szCs w:val="22"/>
        </w:rPr>
        <w:t xml:space="preserve">The GMO </w:t>
      </w:r>
      <w:r w:rsidR="00A17504">
        <w:rPr>
          <w:rFonts w:ascii="Calibri" w:eastAsiaTheme="minorHAnsi" w:hAnsi="Calibri" w:cs="Calibri"/>
          <w:sz w:val="22"/>
          <w:szCs w:val="22"/>
          <w:lang w:eastAsia="en-US"/>
        </w:rPr>
        <w:t>will</w:t>
      </w:r>
      <w:r w:rsidR="0028630B" w:rsidRPr="00A17504">
        <w:rPr>
          <w:rFonts w:ascii="Calibri" w:eastAsiaTheme="minorHAnsi" w:hAnsi="Calibri" w:cs="Calibri"/>
          <w:sz w:val="22"/>
          <w:szCs w:val="22"/>
          <w:lang w:eastAsia="en-US"/>
        </w:rPr>
        <w:t xml:space="preserve"> be imported into Australia.</w:t>
      </w:r>
      <w:r w:rsidR="0028630B" w:rsidRPr="00A17504">
        <w:rPr>
          <w:rFonts w:asciiTheme="minorHAnsi" w:hAnsiTheme="minorHAnsi" w:cstheme="minorHAnsi"/>
          <w:sz w:val="22"/>
          <w:szCs w:val="22"/>
        </w:rPr>
        <w:t xml:space="preserve"> Up to </w:t>
      </w:r>
      <w:r w:rsidR="00A17504" w:rsidRPr="00A17504">
        <w:rPr>
          <w:rFonts w:asciiTheme="minorHAnsi" w:hAnsiTheme="minorHAnsi" w:cstheme="minorHAnsi"/>
          <w:sz w:val="22"/>
          <w:szCs w:val="22"/>
        </w:rPr>
        <w:t xml:space="preserve">28 trial participants </w:t>
      </w:r>
      <w:r w:rsidR="00A17504">
        <w:rPr>
          <w:rFonts w:asciiTheme="minorHAnsi" w:hAnsiTheme="minorHAnsi" w:cstheme="minorHAnsi"/>
          <w:sz w:val="22"/>
          <w:szCs w:val="22"/>
        </w:rPr>
        <w:t>will</w:t>
      </w:r>
      <w:r w:rsidR="00A17504" w:rsidRPr="00A17504">
        <w:rPr>
          <w:rFonts w:asciiTheme="minorHAnsi" w:hAnsiTheme="minorHAnsi" w:cstheme="minorHAnsi"/>
          <w:sz w:val="22"/>
          <w:szCs w:val="22"/>
        </w:rPr>
        <w:t xml:space="preserve"> be treated with the GMO</w:t>
      </w:r>
      <w:r w:rsidR="0028630B" w:rsidRPr="00A17504">
        <w:rPr>
          <w:rFonts w:asciiTheme="minorHAnsi" w:hAnsiTheme="minorHAnsi" w:cstheme="minorHAnsi"/>
          <w:sz w:val="22"/>
          <w:szCs w:val="22"/>
        </w:rPr>
        <w:t>.</w:t>
      </w:r>
      <w:r w:rsidR="00A17504">
        <w:rPr>
          <w:rFonts w:asciiTheme="minorHAnsi" w:hAnsiTheme="minorHAnsi" w:cstheme="minorHAnsi"/>
          <w:sz w:val="22"/>
          <w:szCs w:val="22"/>
        </w:rPr>
        <w:t xml:space="preserve"> The </w:t>
      </w:r>
      <w:r w:rsidR="003C09B8">
        <w:rPr>
          <w:rFonts w:asciiTheme="minorHAnsi" w:hAnsiTheme="minorHAnsi" w:cstheme="minorHAnsi"/>
          <w:sz w:val="22"/>
          <w:szCs w:val="22"/>
        </w:rPr>
        <w:t>treatment</w:t>
      </w:r>
      <w:r w:rsidR="0046472A">
        <w:rPr>
          <w:rFonts w:asciiTheme="minorHAnsi" w:hAnsiTheme="minorHAnsi" w:cstheme="minorHAnsi"/>
          <w:sz w:val="22"/>
          <w:szCs w:val="22"/>
        </w:rPr>
        <w:t xml:space="preserve"> will</w:t>
      </w:r>
      <w:r w:rsidR="003C09B8">
        <w:rPr>
          <w:rFonts w:asciiTheme="minorHAnsi" w:hAnsiTheme="minorHAnsi" w:cstheme="minorHAnsi"/>
          <w:sz w:val="22"/>
          <w:szCs w:val="22"/>
        </w:rPr>
        <w:t xml:space="preserve"> be taken</w:t>
      </w:r>
      <w:r w:rsidR="00A17504">
        <w:rPr>
          <w:rFonts w:asciiTheme="minorHAnsi" w:hAnsiTheme="minorHAnsi" w:cstheme="minorHAnsi"/>
          <w:sz w:val="22"/>
          <w:szCs w:val="22"/>
        </w:rPr>
        <w:t xml:space="preserve"> at medical facilities </w:t>
      </w:r>
      <w:r w:rsidR="003C09B8">
        <w:rPr>
          <w:rFonts w:asciiTheme="minorHAnsi" w:hAnsiTheme="minorHAnsi" w:cstheme="minorHAnsi"/>
          <w:sz w:val="22"/>
          <w:szCs w:val="22"/>
        </w:rPr>
        <w:t>or at</w:t>
      </w:r>
      <w:r w:rsidR="00A17504">
        <w:rPr>
          <w:rFonts w:asciiTheme="minorHAnsi" w:hAnsiTheme="minorHAnsi" w:cstheme="minorHAnsi"/>
          <w:sz w:val="22"/>
          <w:szCs w:val="22"/>
        </w:rPr>
        <w:t xml:space="preserve"> </w:t>
      </w:r>
      <w:r w:rsidR="003C09B8">
        <w:rPr>
          <w:rFonts w:asciiTheme="minorHAnsi" w:hAnsiTheme="minorHAnsi" w:cstheme="minorHAnsi"/>
          <w:sz w:val="22"/>
          <w:szCs w:val="22"/>
        </w:rPr>
        <w:t xml:space="preserve">the </w:t>
      </w:r>
      <w:r w:rsidR="00A17504">
        <w:rPr>
          <w:rFonts w:asciiTheme="minorHAnsi" w:hAnsiTheme="minorHAnsi" w:cstheme="minorHAnsi"/>
          <w:sz w:val="22"/>
          <w:szCs w:val="22"/>
        </w:rPr>
        <w:t>trial participant</w:t>
      </w:r>
      <w:r w:rsidR="003C09B8">
        <w:rPr>
          <w:rFonts w:asciiTheme="minorHAnsi" w:hAnsiTheme="minorHAnsi" w:cstheme="minorHAnsi"/>
          <w:sz w:val="22"/>
          <w:szCs w:val="22"/>
        </w:rPr>
        <w:t>s’</w:t>
      </w:r>
      <w:r w:rsidR="00A17504">
        <w:rPr>
          <w:rFonts w:asciiTheme="minorHAnsi" w:hAnsiTheme="minorHAnsi" w:cstheme="minorHAnsi"/>
          <w:sz w:val="22"/>
          <w:szCs w:val="22"/>
        </w:rPr>
        <w:t xml:space="preserve"> homes</w:t>
      </w:r>
      <w:r w:rsidR="003C09B8">
        <w:rPr>
          <w:rFonts w:asciiTheme="minorHAnsi" w:hAnsiTheme="minorHAnsi" w:cstheme="minorHAnsi"/>
          <w:sz w:val="22"/>
          <w:szCs w:val="22"/>
        </w:rPr>
        <w:t>,</w:t>
      </w:r>
      <w:r w:rsidR="00A17504">
        <w:rPr>
          <w:rFonts w:asciiTheme="minorHAnsi" w:hAnsiTheme="minorHAnsi" w:cstheme="minorHAnsi"/>
          <w:sz w:val="22"/>
          <w:szCs w:val="22"/>
        </w:rPr>
        <w:t xml:space="preserve"> in Melbourne, Victoria.</w:t>
      </w:r>
    </w:p>
    <w:p w14:paraId="63902EA5" w14:textId="4C4910A0" w:rsidR="000036AF" w:rsidRPr="00A17504" w:rsidRDefault="0028630B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1750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How </w:t>
      </w:r>
      <w:r w:rsidR="003C09B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was the</w:t>
      </w:r>
      <w:r w:rsidRPr="00A1750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GM treatment created</w:t>
      </w:r>
      <w:r w:rsidR="006F175C" w:rsidRPr="00A17504">
        <w:rPr>
          <w:rFonts w:ascii="Calibri" w:hAnsi="Calibri" w:cs="Calibri"/>
          <w:b/>
          <w:sz w:val="22"/>
          <w:szCs w:val="22"/>
        </w:rPr>
        <w:t>?</w:t>
      </w:r>
    </w:p>
    <w:p w14:paraId="2B5225D7" w14:textId="77777777" w:rsidR="003C09B8" w:rsidRPr="003C09B8" w:rsidRDefault="003C09B8" w:rsidP="00B34CBB">
      <w:pPr>
        <w:keepNext/>
        <w:spacing w:before="120"/>
        <w:rPr>
          <w:rFonts w:ascii="Calibri" w:eastAsiaTheme="minorHAnsi" w:hAnsi="Calibri" w:cs="Calibri"/>
          <w:sz w:val="22"/>
          <w:szCs w:val="22"/>
          <w:lang w:eastAsia="en-US"/>
        </w:rPr>
      </w:pPr>
      <w:r w:rsidRPr="003C09B8">
        <w:rPr>
          <w:rFonts w:ascii="Calibri" w:eastAsiaTheme="minorHAnsi" w:hAnsi="Calibri" w:cs="Calibri"/>
          <w:sz w:val="22"/>
          <w:szCs w:val="22"/>
          <w:lang w:eastAsia="en-US"/>
        </w:rPr>
        <w:t xml:space="preserve">The GM treatment is based on </w:t>
      </w:r>
      <w:r w:rsidRPr="003C09B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Lactobacillus brevis</w:t>
      </w:r>
      <w:r w:rsidRPr="003C09B8">
        <w:rPr>
          <w:rFonts w:ascii="Calibri" w:eastAsiaTheme="minorHAnsi" w:hAnsi="Calibri" w:cs="Calibri"/>
          <w:sz w:val="22"/>
          <w:szCs w:val="22"/>
          <w:lang w:eastAsia="en-US"/>
        </w:rPr>
        <w:t xml:space="preserve"> bacteria, which are sometimes used in probiotics. The GMO has been modified by introduction of a gene encoding a human peptide that signals the immune system to reduce inflammation. </w:t>
      </w:r>
    </w:p>
    <w:p w14:paraId="01C8A775" w14:textId="0DC3CB12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2CA9EA11" w14:textId="046BD112" w:rsidR="0028630B" w:rsidRPr="003C09B8" w:rsidRDefault="003C09B8" w:rsidP="000036AF">
      <w:pPr>
        <w:keepNext/>
        <w:spacing w:before="1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The clinical trial</w:t>
      </w:r>
      <w:r w:rsidR="0028630B" w:rsidRPr="003C09B8">
        <w:rPr>
          <w:rFonts w:asciiTheme="minorHAnsi" w:hAnsiTheme="minorHAnsi" w:cstheme="minorHAnsi"/>
          <w:sz w:val="22"/>
        </w:rPr>
        <w:t xml:space="preserve"> </w:t>
      </w:r>
      <w:r w:rsidR="00E26F69">
        <w:rPr>
          <w:rFonts w:asciiTheme="minorHAnsi" w:hAnsiTheme="minorHAnsi" w:cstheme="minorHAnsi"/>
          <w:sz w:val="22"/>
        </w:rPr>
        <w:t xml:space="preserve">is a first stage in developing the GM treatment, and </w:t>
      </w:r>
      <w:r>
        <w:rPr>
          <w:rFonts w:asciiTheme="minorHAnsi" w:hAnsiTheme="minorHAnsi" w:cstheme="minorHAnsi"/>
          <w:sz w:val="22"/>
        </w:rPr>
        <w:t>will test the</w:t>
      </w:r>
      <w:r w:rsidR="0028630B" w:rsidRPr="003C09B8">
        <w:rPr>
          <w:rFonts w:asciiTheme="minorHAnsi" w:hAnsiTheme="minorHAnsi" w:cstheme="minorHAnsi"/>
          <w:sz w:val="22"/>
        </w:rPr>
        <w:t xml:space="preserve"> safety of the GM treatment</w:t>
      </w:r>
      <w:r>
        <w:rPr>
          <w:rFonts w:asciiTheme="minorHAnsi" w:hAnsiTheme="minorHAnsi" w:cstheme="minorHAnsi"/>
          <w:sz w:val="22"/>
        </w:rPr>
        <w:t xml:space="preserve"> in healthy adults</w:t>
      </w:r>
      <w:r w:rsidR="0028630B" w:rsidRPr="003C09B8">
        <w:rPr>
          <w:rFonts w:asciiTheme="minorHAnsi" w:hAnsiTheme="minorHAnsi" w:cstheme="minorHAnsi"/>
          <w:sz w:val="22"/>
        </w:rPr>
        <w:t xml:space="preserve">. </w:t>
      </w:r>
      <w:r w:rsidR="00E26F69">
        <w:rPr>
          <w:rFonts w:asciiTheme="minorHAnsi" w:hAnsiTheme="minorHAnsi" w:cstheme="minorHAnsi"/>
          <w:sz w:val="22"/>
        </w:rPr>
        <w:t xml:space="preserve">Later development stages, involving </w:t>
      </w:r>
      <w:r w:rsidR="00E26F69">
        <w:rPr>
          <w:rFonts w:asciiTheme="minorHAnsi" w:hAnsiTheme="minorHAnsi" w:cstheme="minorHAnsi"/>
          <w:sz w:val="22"/>
          <w:szCs w:val="22"/>
        </w:rPr>
        <w:t>t</w:t>
      </w:r>
      <w:r w:rsidR="00E8723F">
        <w:rPr>
          <w:rFonts w:asciiTheme="minorHAnsi" w:hAnsiTheme="minorHAnsi" w:cstheme="minorHAnsi"/>
          <w:sz w:val="22"/>
          <w:szCs w:val="22"/>
        </w:rPr>
        <w:t xml:space="preserve">rials of </w:t>
      </w:r>
      <w:r w:rsidR="004063D3">
        <w:rPr>
          <w:rFonts w:asciiTheme="minorHAnsi" w:hAnsiTheme="minorHAnsi" w:cstheme="minorHAnsi"/>
          <w:sz w:val="22"/>
          <w:szCs w:val="22"/>
        </w:rPr>
        <w:t xml:space="preserve">the </w:t>
      </w:r>
      <w:r w:rsidR="00E8723F">
        <w:rPr>
          <w:rFonts w:asciiTheme="minorHAnsi" w:hAnsiTheme="minorHAnsi" w:cstheme="minorHAnsi"/>
          <w:sz w:val="22"/>
          <w:szCs w:val="22"/>
        </w:rPr>
        <w:t>GMO in people with inflammatory bowel disease</w:t>
      </w:r>
      <w:r w:rsidR="00E26F69">
        <w:rPr>
          <w:rFonts w:asciiTheme="minorHAnsi" w:hAnsiTheme="minorHAnsi" w:cstheme="minorHAnsi"/>
          <w:sz w:val="22"/>
          <w:szCs w:val="22"/>
        </w:rPr>
        <w:t>,</w:t>
      </w:r>
      <w:r w:rsidR="0028630B" w:rsidRPr="003C09B8">
        <w:rPr>
          <w:rFonts w:asciiTheme="minorHAnsi" w:hAnsiTheme="minorHAnsi" w:cstheme="minorHAnsi"/>
          <w:sz w:val="22"/>
          <w:szCs w:val="22"/>
        </w:rPr>
        <w:t xml:space="preserve"> would need additional approval from the </w:t>
      </w:r>
      <w:r>
        <w:rPr>
          <w:rFonts w:asciiTheme="minorHAnsi" w:hAnsiTheme="minorHAnsi" w:cstheme="minorHAnsi"/>
          <w:sz w:val="22"/>
          <w:szCs w:val="22"/>
        </w:rPr>
        <w:t xml:space="preserve">Gene Technology </w:t>
      </w:r>
      <w:r w:rsidR="0028630B" w:rsidRPr="003C09B8">
        <w:rPr>
          <w:rFonts w:asciiTheme="minorHAnsi" w:hAnsiTheme="minorHAnsi" w:cstheme="minorHAnsi"/>
          <w:sz w:val="22"/>
          <w:szCs w:val="22"/>
        </w:rPr>
        <w:t xml:space="preserve">Regulator. </w:t>
      </w:r>
    </w:p>
    <w:p w14:paraId="764CFB39" w14:textId="77777777" w:rsidR="00911676" w:rsidRPr="003C09B8" w:rsidRDefault="00911676" w:rsidP="00911676">
      <w:pPr>
        <w:keepNext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3C09B8">
        <w:rPr>
          <w:rFonts w:asciiTheme="minorHAnsi" w:hAnsiTheme="minorHAnsi" w:cstheme="minorHAnsi"/>
          <w:b/>
          <w:sz w:val="22"/>
          <w:szCs w:val="22"/>
        </w:rPr>
        <w:t xml:space="preserve">What other regulatory processes apply to this trial? </w:t>
      </w:r>
    </w:p>
    <w:p w14:paraId="024E9F8A" w14:textId="48654D62" w:rsidR="00911676" w:rsidRPr="003C09B8" w:rsidRDefault="00911676" w:rsidP="00911676">
      <w:pPr>
        <w:keepNext/>
        <w:spacing w:before="120"/>
        <w:rPr>
          <w:rFonts w:asciiTheme="minorHAnsi" w:hAnsiTheme="minorHAnsi" w:cstheme="minorHAnsi"/>
          <w:sz w:val="22"/>
          <w:szCs w:val="22"/>
        </w:rPr>
      </w:pPr>
      <w:r w:rsidRPr="003C09B8">
        <w:rPr>
          <w:rFonts w:asciiTheme="minorHAnsi" w:hAnsiTheme="minorHAnsi" w:cstheme="minorHAnsi"/>
          <w:sz w:val="22"/>
          <w:szCs w:val="22"/>
        </w:rPr>
        <w:t xml:space="preserve">Clinical trials must be conducted in accordance with requirements of the Therapeutic Goods Administration (TGA), which address the safety of trial participants. </w:t>
      </w:r>
      <w:r w:rsidR="003C09B8" w:rsidRPr="003C09B8">
        <w:rPr>
          <w:rFonts w:asciiTheme="minorHAnsi" w:hAnsiTheme="minorHAnsi" w:cstheme="minorHAnsi"/>
          <w:sz w:val="22"/>
          <w:szCs w:val="22"/>
        </w:rPr>
        <w:t>Trials require ethics approval before commencing</w:t>
      </w:r>
      <w:r w:rsidRPr="003C09B8">
        <w:rPr>
          <w:rFonts w:asciiTheme="minorHAnsi" w:hAnsiTheme="minorHAnsi" w:cstheme="minorHAnsi"/>
          <w:sz w:val="22"/>
          <w:szCs w:val="22"/>
        </w:rPr>
        <w:t xml:space="preserve">, and must be conducted in accordance with the </w:t>
      </w:r>
      <w:r w:rsidRPr="003C09B8">
        <w:rPr>
          <w:rFonts w:asciiTheme="minorHAnsi" w:hAnsiTheme="minorHAnsi" w:cstheme="minorHAnsi"/>
          <w:i/>
          <w:iCs/>
          <w:sz w:val="22"/>
          <w:szCs w:val="22"/>
        </w:rPr>
        <w:t>Guidelines for Good Clinical Practice</w:t>
      </w:r>
      <w:r w:rsidRPr="003C09B8">
        <w:rPr>
          <w:rFonts w:asciiTheme="minorHAnsi" w:hAnsiTheme="minorHAnsi" w:cstheme="minorHAnsi"/>
          <w:sz w:val="22"/>
          <w:szCs w:val="22"/>
        </w:rPr>
        <w:t xml:space="preserve">. Import of the </w:t>
      </w:r>
      <w:r w:rsidR="003C09B8" w:rsidRPr="003C09B8">
        <w:rPr>
          <w:rFonts w:asciiTheme="minorHAnsi" w:hAnsiTheme="minorHAnsi" w:cstheme="minorHAnsi"/>
          <w:sz w:val="22"/>
          <w:szCs w:val="22"/>
        </w:rPr>
        <w:t>GMO</w:t>
      </w:r>
      <w:r w:rsidRPr="003C09B8">
        <w:rPr>
          <w:rFonts w:asciiTheme="minorHAnsi" w:hAnsiTheme="minorHAnsi" w:cstheme="minorHAnsi"/>
          <w:sz w:val="22"/>
          <w:szCs w:val="22"/>
        </w:rPr>
        <w:t xml:space="preserve"> will also require </w:t>
      </w:r>
      <w:r w:rsidR="003C09B8" w:rsidRPr="003C09B8">
        <w:rPr>
          <w:rFonts w:asciiTheme="minorHAnsi" w:hAnsiTheme="minorHAnsi" w:cstheme="minorHAnsi"/>
          <w:sz w:val="22"/>
          <w:szCs w:val="22"/>
        </w:rPr>
        <w:t xml:space="preserve">an import permit </w:t>
      </w:r>
      <w:r w:rsidRPr="003C09B8">
        <w:rPr>
          <w:rFonts w:asciiTheme="minorHAnsi" w:hAnsiTheme="minorHAnsi" w:cstheme="minorHAnsi"/>
          <w:sz w:val="22"/>
          <w:szCs w:val="22"/>
        </w:rPr>
        <w:t xml:space="preserve">from the Department of Agriculture, </w:t>
      </w:r>
      <w:r w:rsidR="003C09B8" w:rsidRPr="003C09B8">
        <w:rPr>
          <w:rFonts w:asciiTheme="minorHAnsi" w:hAnsiTheme="minorHAnsi" w:cstheme="minorHAnsi"/>
          <w:sz w:val="22"/>
          <w:szCs w:val="22"/>
        </w:rPr>
        <w:t>Forestry and Fisheries</w:t>
      </w:r>
      <w:r w:rsidRPr="003C09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72E1B4" w14:textId="65011CB8" w:rsidR="000036AF" w:rsidRPr="0046472A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46472A">
        <w:rPr>
          <w:rFonts w:ascii="Calibri" w:hAnsi="Calibri" w:cs="Calibri"/>
          <w:b/>
          <w:sz w:val="22"/>
          <w:szCs w:val="22"/>
        </w:rPr>
        <w:t>What c</w:t>
      </w:r>
      <w:r w:rsidR="0046472A" w:rsidRPr="0046472A">
        <w:rPr>
          <w:rFonts w:ascii="Calibri" w:hAnsi="Calibri" w:cs="Calibri"/>
          <w:b/>
          <w:sz w:val="22"/>
          <w:szCs w:val="22"/>
        </w:rPr>
        <w:t>onditions</w:t>
      </w:r>
      <w:r w:rsidRPr="0046472A">
        <w:rPr>
          <w:rFonts w:ascii="Calibri" w:hAnsi="Calibri" w:cs="Calibri"/>
          <w:b/>
          <w:sz w:val="22"/>
          <w:szCs w:val="22"/>
        </w:rPr>
        <w:t xml:space="preserve"> are </w:t>
      </w:r>
      <w:r w:rsidR="00EE58C1" w:rsidRPr="0046472A">
        <w:rPr>
          <w:rFonts w:ascii="Calibri" w:hAnsi="Calibri" w:cs="Calibri"/>
          <w:b/>
          <w:sz w:val="22"/>
          <w:szCs w:val="22"/>
        </w:rPr>
        <w:t>im</w:t>
      </w:r>
      <w:r w:rsidRPr="0046472A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48AD2196" w:rsidR="000036AF" w:rsidRPr="0046472A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46472A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</w:t>
      </w:r>
      <w:r w:rsidR="0046472A" w:rsidRPr="0046472A">
        <w:rPr>
          <w:rFonts w:ascii="Calibri" w:hAnsi="Calibri" w:cs="Calibri"/>
          <w:sz w:val="22"/>
          <w:szCs w:val="22"/>
        </w:rPr>
        <w:t xml:space="preserve">the </w:t>
      </w:r>
      <w:r w:rsidR="00911676" w:rsidRPr="0046472A">
        <w:rPr>
          <w:rFonts w:ascii="Calibri" w:hAnsi="Calibri" w:cs="Calibri"/>
          <w:sz w:val="22"/>
          <w:szCs w:val="22"/>
        </w:rPr>
        <w:t>clinical</w:t>
      </w:r>
      <w:r w:rsidRPr="0046472A">
        <w:rPr>
          <w:rFonts w:ascii="Calibri" w:hAnsi="Calibri" w:cs="Calibri"/>
          <w:sz w:val="22"/>
          <w:szCs w:val="22"/>
        </w:rPr>
        <w:t xml:space="preserve"> trial poses negligible</w:t>
      </w:r>
      <w:r w:rsidR="0046472A" w:rsidRPr="0046472A">
        <w:rPr>
          <w:rFonts w:ascii="Calibri" w:hAnsi="Calibri" w:cs="Calibri"/>
          <w:sz w:val="22"/>
          <w:szCs w:val="22"/>
        </w:rPr>
        <w:t xml:space="preserve"> to moderate</w:t>
      </w:r>
      <w:r w:rsidRPr="0046472A">
        <w:rPr>
          <w:rFonts w:ascii="Calibri" w:hAnsi="Calibri" w:cs="Calibri"/>
          <w:sz w:val="22"/>
          <w:szCs w:val="22"/>
        </w:rPr>
        <w:t xml:space="preserve"> risks to people or the environment. </w:t>
      </w:r>
      <w:r w:rsidR="005D0F62">
        <w:rPr>
          <w:rFonts w:ascii="Calibri" w:hAnsi="Calibri" w:cs="Calibri"/>
          <w:sz w:val="22"/>
          <w:szCs w:val="22"/>
        </w:rPr>
        <w:t>Strict l</w:t>
      </w:r>
      <w:r w:rsidR="005D0F62" w:rsidRPr="0046472A">
        <w:rPr>
          <w:rFonts w:ascii="Calibri" w:hAnsi="Calibri" w:cs="Calibri"/>
          <w:sz w:val="22"/>
          <w:szCs w:val="22"/>
        </w:rPr>
        <w:t xml:space="preserve">icence </w:t>
      </w:r>
      <w:r w:rsidR="0046472A" w:rsidRPr="0046472A">
        <w:rPr>
          <w:rFonts w:ascii="Calibri" w:hAnsi="Calibri" w:cs="Calibri"/>
          <w:sz w:val="22"/>
          <w:szCs w:val="22"/>
        </w:rPr>
        <w:t xml:space="preserve">conditions have been imposed to manage these risks. </w:t>
      </w:r>
      <w:r w:rsidR="00911676" w:rsidRPr="0046472A">
        <w:rPr>
          <w:rFonts w:ascii="Calibri" w:hAnsi="Calibri" w:cs="Calibri"/>
          <w:sz w:val="22"/>
          <w:szCs w:val="22"/>
        </w:rPr>
        <w:t xml:space="preserve">These conditions limit the number of trial participants, limit the location of the clinical trial, limit the duration of the trial, and specify a range of controls to minimise the potential for the </w:t>
      </w:r>
      <w:r w:rsidR="0046472A" w:rsidRPr="0046472A">
        <w:rPr>
          <w:rFonts w:ascii="Calibri" w:hAnsi="Calibri" w:cs="Calibri"/>
          <w:sz w:val="22"/>
          <w:szCs w:val="22"/>
        </w:rPr>
        <w:t>GMO</w:t>
      </w:r>
      <w:r w:rsidR="00911676" w:rsidRPr="0046472A">
        <w:rPr>
          <w:rFonts w:ascii="Calibri" w:hAnsi="Calibri" w:cs="Calibri"/>
          <w:sz w:val="22"/>
          <w:szCs w:val="22"/>
        </w:rPr>
        <w:t xml:space="preserve"> to spread in the environment. For example, there are conditions relating</w:t>
      </w:r>
      <w:r w:rsidR="0046472A">
        <w:rPr>
          <w:rFonts w:ascii="Calibri" w:hAnsi="Calibri" w:cs="Calibri"/>
          <w:sz w:val="22"/>
          <w:szCs w:val="22"/>
        </w:rPr>
        <w:t xml:space="preserve"> to</w:t>
      </w:r>
      <w:r w:rsidR="00911676" w:rsidRPr="0046472A">
        <w:rPr>
          <w:rFonts w:ascii="Calibri" w:hAnsi="Calibri" w:cs="Calibri"/>
          <w:sz w:val="22"/>
          <w:szCs w:val="22"/>
        </w:rPr>
        <w:t xml:space="preserve"> secure transport and storage of the GM</w:t>
      </w:r>
      <w:r w:rsidR="0046472A">
        <w:rPr>
          <w:rFonts w:ascii="Calibri" w:hAnsi="Calibri" w:cs="Calibri"/>
          <w:sz w:val="22"/>
          <w:szCs w:val="22"/>
        </w:rPr>
        <w:t>O, hygiene measures for trial participants,</w:t>
      </w:r>
      <w:r w:rsidR="00911676" w:rsidRPr="0046472A">
        <w:rPr>
          <w:rFonts w:ascii="Calibri" w:hAnsi="Calibri" w:cs="Calibri"/>
          <w:sz w:val="22"/>
          <w:szCs w:val="22"/>
        </w:rPr>
        <w:t xml:space="preserve"> and appropriate waste disposal. Full details of these </w:t>
      </w:r>
      <w:r w:rsidR="0046472A" w:rsidRPr="0046472A">
        <w:rPr>
          <w:rFonts w:ascii="Calibri" w:hAnsi="Calibri" w:cs="Calibri"/>
          <w:sz w:val="22"/>
          <w:szCs w:val="22"/>
        </w:rPr>
        <w:t>risk treatment</w:t>
      </w:r>
      <w:r w:rsidR="00911676" w:rsidRPr="0046472A">
        <w:rPr>
          <w:rFonts w:ascii="Calibri" w:hAnsi="Calibri" w:cs="Calibri"/>
          <w:sz w:val="22"/>
          <w:szCs w:val="22"/>
        </w:rPr>
        <w:t xml:space="preserve"> measures are in the licence.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51490917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9F7CE5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9F7CE5" w:rsidRPr="009F7CE5">
          <w:rPr>
            <w:rStyle w:val="Hyperlink"/>
            <w:rFonts w:ascii="Calibri" w:hAnsi="Calibri" w:cs="Calibri"/>
            <w:color w:val="auto"/>
            <w:sz w:val="22"/>
            <w:szCs w:val="22"/>
          </w:rPr>
          <w:t>197</w:t>
        </w:r>
      </w:hyperlink>
      <w:r w:rsidR="000231E8" w:rsidRPr="007E48D3">
        <w:rPr>
          <w:rFonts w:ascii="Calibri" w:hAnsi="Calibri" w:cs="Calibri"/>
          <w:color w:val="7030A0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</w:t>
      </w:r>
      <w:r w:rsidRPr="0046472A">
        <w:rPr>
          <w:rFonts w:ascii="Calibri" w:hAnsi="Calibri" w:cs="Calibri"/>
          <w:sz w:val="22"/>
          <w:szCs w:val="22"/>
        </w:rPr>
        <w:t xml:space="preserve">a summary of the RARMP </w:t>
      </w:r>
      <w:r w:rsidRPr="0046472A">
        <w:rPr>
          <w:rFonts w:ascii="Calibri" w:hAnsi="Calibri" w:cs="Calibri"/>
          <w:sz w:val="22"/>
        </w:rPr>
        <w:t>and the licence</w:t>
      </w:r>
      <w:r w:rsidRPr="0046472A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9B7A08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0F4" w14:textId="77777777" w:rsidR="001E0592" w:rsidRDefault="001E0592">
      <w:r>
        <w:separator/>
      </w:r>
    </w:p>
  </w:endnote>
  <w:endnote w:type="continuationSeparator" w:id="0">
    <w:p w14:paraId="4F889FBB" w14:textId="77777777" w:rsidR="001E0592" w:rsidRDefault="001E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5D4E2AC9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2908B2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9B7A08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0B349DD9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C11D" w14:textId="77777777" w:rsidR="001E0592" w:rsidRDefault="001E0592">
      <w:r>
        <w:separator/>
      </w:r>
    </w:p>
  </w:footnote>
  <w:footnote w:type="continuationSeparator" w:id="0">
    <w:p w14:paraId="3823768D" w14:textId="77777777" w:rsidR="001E0592" w:rsidRDefault="001E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0453B33F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2908B2" w:rsidRPr="002908B2">
      <w:rPr>
        <w:rFonts w:asciiTheme="minorHAnsi" w:hAnsiTheme="minorHAnsi" w:cs="Arial (W1)"/>
        <w:sz w:val="18"/>
        <w:szCs w:val="18"/>
      </w:rPr>
      <w:t>September 2023</w:t>
    </w:r>
  </w:p>
  <w:p w14:paraId="77080CF8" w14:textId="6E5F2822" w:rsidR="00F666BA" w:rsidRPr="007815FB" w:rsidRDefault="009B7A08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890210">
    <w:abstractNumId w:val="0"/>
  </w:num>
  <w:num w:numId="2" w16cid:durableId="321978682">
    <w:abstractNumId w:val="2"/>
  </w:num>
  <w:num w:numId="3" w16cid:durableId="18621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0F1033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881"/>
    <w:rsid w:val="001D2D29"/>
    <w:rsid w:val="001D3903"/>
    <w:rsid w:val="001D6B5E"/>
    <w:rsid w:val="001E0592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147D"/>
    <w:rsid w:val="002665D8"/>
    <w:rsid w:val="00280A30"/>
    <w:rsid w:val="00285AAA"/>
    <w:rsid w:val="0028630B"/>
    <w:rsid w:val="0028698E"/>
    <w:rsid w:val="002908B2"/>
    <w:rsid w:val="00292330"/>
    <w:rsid w:val="002B3EC8"/>
    <w:rsid w:val="002B4670"/>
    <w:rsid w:val="002D736D"/>
    <w:rsid w:val="002E3655"/>
    <w:rsid w:val="002F0657"/>
    <w:rsid w:val="00305D46"/>
    <w:rsid w:val="00306A47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9B8"/>
    <w:rsid w:val="003C0DFE"/>
    <w:rsid w:val="003C1AA1"/>
    <w:rsid w:val="003C4F07"/>
    <w:rsid w:val="003E77C4"/>
    <w:rsid w:val="003F062C"/>
    <w:rsid w:val="003F2B1A"/>
    <w:rsid w:val="00404E7C"/>
    <w:rsid w:val="00405586"/>
    <w:rsid w:val="004063D3"/>
    <w:rsid w:val="00414335"/>
    <w:rsid w:val="00417FA2"/>
    <w:rsid w:val="00420A5D"/>
    <w:rsid w:val="00444B0D"/>
    <w:rsid w:val="0045054F"/>
    <w:rsid w:val="00453573"/>
    <w:rsid w:val="0045693C"/>
    <w:rsid w:val="0046472A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2606C"/>
    <w:rsid w:val="0053350A"/>
    <w:rsid w:val="005446D7"/>
    <w:rsid w:val="00561F5B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5D0F62"/>
    <w:rsid w:val="0060459D"/>
    <w:rsid w:val="00607C3D"/>
    <w:rsid w:val="006121FD"/>
    <w:rsid w:val="006147F4"/>
    <w:rsid w:val="006239FB"/>
    <w:rsid w:val="00627DB6"/>
    <w:rsid w:val="00644F55"/>
    <w:rsid w:val="00645D95"/>
    <w:rsid w:val="006510D1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15FB"/>
    <w:rsid w:val="007840A0"/>
    <w:rsid w:val="007A6342"/>
    <w:rsid w:val="007B527B"/>
    <w:rsid w:val="007B7EE5"/>
    <w:rsid w:val="007C248C"/>
    <w:rsid w:val="007D5030"/>
    <w:rsid w:val="007D6832"/>
    <w:rsid w:val="007D6E24"/>
    <w:rsid w:val="007E48D3"/>
    <w:rsid w:val="0080031E"/>
    <w:rsid w:val="00815B15"/>
    <w:rsid w:val="00817F07"/>
    <w:rsid w:val="0084110A"/>
    <w:rsid w:val="008615BD"/>
    <w:rsid w:val="008C5202"/>
    <w:rsid w:val="008D2F5F"/>
    <w:rsid w:val="008D3A69"/>
    <w:rsid w:val="00904299"/>
    <w:rsid w:val="00911676"/>
    <w:rsid w:val="0091443C"/>
    <w:rsid w:val="009241B9"/>
    <w:rsid w:val="0095654B"/>
    <w:rsid w:val="00973055"/>
    <w:rsid w:val="0097681E"/>
    <w:rsid w:val="0098602D"/>
    <w:rsid w:val="0099229E"/>
    <w:rsid w:val="009B7A08"/>
    <w:rsid w:val="009E614B"/>
    <w:rsid w:val="009E7280"/>
    <w:rsid w:val="009F61C9"/>
    <w:rsid w:val="009F7CE5"/>
    <w:rsid w:val="00A022EA"/>
    <w:rsid w:val="00A15798"/>
    <w:rsid w:val="00A172B7"/>
    <w:rsid w:val="00A17504"/>
    <w:rsid w:val="00A20FA2"/>
    <w:rsid w:val="00A27912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389A"/>
    <w:rsid w:val="00B0451F"/>
    <w:rsid w:val="00B04978"/>
    <w:rsid w:val="00B34CBB"/>
    <w:rsid w:val="00B41006"/>
    <w:rsid w:val="00B41B42"/>
    <w:rsid w:val="00B84A99"/>
    <w:rsid w:val="00B87FB9"/>
    <w:rsid w:val="00BC2892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76535"/>
    <w:rsid w:val="00C81D28"/>
    <w:rsid w:val="00C87EA7"/>
    <w:rsid w:val="00C90371"/>
    <w:rsid w:val="00CA0840"/>
    <w:rsid w:val="00CC2AAD"/>
    <w:rsid w:val="00CC52B8"/>
    <w:rsid w:val="00CC55D4"/>
    <w:rsid w:val="00CD11E7"/>
    <w:rsid w:val="00CD516D"/>
    <w:rsid w:val="00CD6FEB"/>
    <w:rsid w:val="00CE47C8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91A1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26F69"/>
    <w:rsid w:val="00E33D83"/>
    <w:rsid w:val="00E37526"/>
    <w:rsid w:val="00E37DBD"/>
    <w:rsid w:val="00E434BC"/>
    <w:rsid w:val="00E51221"/>
    <w:rsid w:val="00E63182"/>
    <w:rsid w:val="00E7019D"/>
    <w:rsid w:val="00E7374D"/>
    <w:rsid w:val="00E76441"/>
    <w:rsid w:val="00E77C85"/>
    <w:rsid w:val="00E8723F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774B"/>
    <w:rsid w:val="00F04646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7C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197 - Questions and Answers on licence decision</dc:title>
  <dc:creator/>
  <cp:lastModifiedBy/>
  <cp:revision>1</cp:revision>
  <dcterms:created xsi:type="dcterms:W3CDTF">2023-09-27T23:29:00Z</dcterms:created>
  <dcterms:modified xsi:type="dcterms:W3CDTF">2023-09-27T23:29:00Z</dcterms:modified>
</cp:coreProperties>
</file>