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F730B" w14:textId="24BE05C6" w:rsidR="007A431B" w:rsidRPr="00D36BF1" w:rsidRDefault="00324727">
      <w:pPr>
        <w:pStyle w:val="RIGHTLIST"/>
        <w:keepNext w:val="0"/>
        <w:widowControl w:val="0"/>
        <w:spacing w:after="120"/>
        <w:jc w:val="right"/>
        <w:rPr>
          <w:rFonts w:ascii="Calibri" w:hAnsi="Calibri"/>
        </w:rPr>
      </w:pPr>
      <w:r>
        <w:rPr>
          <w:rFonts w:ascii="Calibri" w:hAnsi="Calibri"/>
        </w:rPr>
        <w:t>November</w:t>
      </w:r>
      <w:r w:rsidR="00D36BF1" w:rsidRPr="00D36BF1">
        <w:rPr>
          <w:rFonts w:ascii="Calibri" w:hAnsi="Calibri"/>
        </w:rPr>
        <w:t xml:space="preserve"> 202</w:t>
      </w:r>
      <w:r w:rsidR="003B2A55">
        <w:rPr>
          <w:rFonts w:ascii="Calibri" w:hAnsi="Calibri"/>
        </w:rPr>
        <w:t>4</w:t>
      </w:r>
    </w:p>
    <w:p w14:paraId="18AD4DE2" w14:textId="0AEA8012" w:rsidR="00A011E8" w:rsidRPr="004C349F" w:rsidRDefault="00A011E8" w:rsidP="00B0311C">
      <w:pPr>
        <w:pStyle w:val="BodyText"/>
        <w:widowControl w:val="0"/>
        <w:spacing w:before="240" w:after="120"/>
        <w:rPr>
          <w:rFonts w:ascii="Calibri" w:hAnsi="Calibri"/>
        </w:rPr>
      </w:pPr>
      <w:r w:rsidRPr="007765FB">
        <w:rPr>
          <w:rFonts w:ascii="Calibri" w:hAnsi="Calibri"/>
        </w:rPr>
        <w:t xml:space="preserve">Summary of </w:t>
      </w:r>
      <w:r w:rsidR="00BB0147" w:rsidRPr="007765FB">
        <w:rPr>
          <w:rFonts w:ascii="Calibri" w:hAnsi="Calibri"/>
        </w:rPr>
        <w:t xml:space="preserve">Licence </w:t>
      </w:r>
      <w:r w:rsidR="005311EC" w:rsidRPr="007765FB">
        <w:rPr>
          <w:rFonts w:ascii="Calibri" w:hAnsi="Calibri"/>
        </w:rPr>
        <w:t xml:space="preserve">Application </w:t>
      </w:r>
      <w:r w:rsidR="00515F36" w:rsidRPr="007765FB">
        <w:rPr>
          <w:rFonts w:ascii="Calibri" w:hAnsi="Calibri"/>
        </w:rPr>
        <w:t xml:space="preserve">DIR </w:t>
      </w:r>
      <w:r w:rsidR="003B2A55">
        <w:rPr>
          <w:rFonts w:ascii="Calibri" w:hAnsi="Calibri"/>
        </w:rPr>
        <w:t>210</w:t>
      </w:r>
    </w:p>
    <w:p w14:paraId="4B918542" w14:textId="344345A2" w:rsidR="00B148C8" w:rsidRDefault="003B2A55" w:rsidP="003B2A55">
      <w:pPr>
        <w:pStyle w:val="Default"/>
        <w:rPr>
          <w:rFonts w:asciiTheme="minorHAnsi" w:hAnsiTheme="minorHAnsi" w:cstheme="minorHAnsi"/>
          <w:sz w:val="22"/>
          <w:szCs w:val="22"/>
        </w:rPr>
      </w:pPr>
      <w:r w:rsidRPr="003B2A55">
        <w:rPr>
          <w:rFonts w:asciiTheme="minorHAnsi" w:hAnsiTheme="minorHAnsi" w:cstheme="minorHAnsi"/>
          <w:sz w:val="22"/>
          <w:szCs w:val="22"/>
        </w:rPr>
        <w:t xml:space="preserve">Doherty Clinical Trials Ltd </w:t>
      </w:r>
      <w:r w:rsidR="000721FD" w:rsidRPr="00FB5953">
        <w:rPr>
          <w:rFonts w:asciiTheme="minorHAnsi" w:hAnsiTheme="minorHAnsi" w:cstheme="minorHAnsi"/>
          <w:sz w:val="22"/>
          <w:szCs w:val="22"/>
        </w:rPr>
        <w:t>(</w:t>
      </w:r>
      <w:r>
        <w:rPr>
          <w:rFonts w:asciiTheme="minorHAnsi" w:hAnsiTheme="minorHAnsi" w:cstheme="minorHAnsi"/>
          <w:sz w:val="22"/>
          <w:szCs w:val="22"/>
        </w:rPr>
        <w:t>DCT</w:t>
      </w:r>
      <w:r w:rsidR="000721FD" w:rsidRPr="00FB5953">
        <w:rPr>
          <w:rFonts w:asciiTheme="minorHAnsi" w:hAnsiTheme="minorHAnsi" w:cstheme="minorHAnsi"/>
          <w:sz w:val="22"/>
          <w:szCs w:val="22"/>
        </w:rPr>
        <w:t>)</w:t>
      </w:r>
      <w:r w:rsidR="008422FA" w:rsidRPr="00FB5953">
        <w:rPr>
          <w:rFonts w:asciiTheme="minorHAnsi" w:hAnsiTheme="minorHAnsi" w:cstheme="minorHAnsi"/>
          <w:sz w:val="22"/>
          <w:szCs w:val="22"/>
        </w:rPr>
        <w:t xml:space="preserve"> has</w:t>
      </w:r>
      <w:r w:rsidR="00B148C8" w:rsidRPr="00FB5953">
        <w:rPr>
          <w:rFonts w:asciiTheme="minorHAnsi" w:hAnsiTheme="minorHAnsi" w:cstheme="minorHAnsi"/>
          <w:sz w:val="22"/>
          <w:szCs w:val="22"/>
        </w:rPr>
        <w:t xml:space="preserve"> made</w:t>
      </w:r>
      <w:r w:rsidR="001D4B38" w:rsidRPr="00FB5953">
        <w:rPr>
          <w:rFonts w:asciiTheme="minorHAnsi" w:hAnsiTheme="minorHAnsi" w:cstheme="minorHAnsi"/>
          <w:sz w:val="22"/>
          <w:szCs w:val="22"/>
        </w:rPr>
        <w:t xml:space="preserve"> an application</w:t>
      </w:r>
      <w:r w:rsidR="00B148C8" w:rsidRPr="00FB5953">
        <w:rPr>
          <w:rFonts w:asciiTheme="minorHAnsi" w:hAnsiTheme="minorHAnsi" w:cstheme="minorHAnsi"/>
          <w:sz w:val="22"/>
          <w:szCs w:val="22"/>
        </w:rPr>
        <w:t xml:space="preserve"> under the </w:t>
      </w:r>
      <w:r w:rsidR="00B148C8" w:rsidRPr="00FB5953">
        <w:rPr>
          <w:rFonts w:asciiTheme="minorHAnsi" w:hAnsiTheme="minorHAnsi" w:cstheme="minorHAnsi"/>
          <w:i/>
          <w:iCs/>
          <w:sz w:val="22"/>
          <w:szCs w:val="22"/>
        </w:rPr>
        <w:t>Gene Technology Act 2000</w:t>
      </w:r>
      <w:r w:rsidR="00B148C8" w:rsidRPr="00FB5953">
        <w:rPr>
          <w:rFonts w:asciiTheme="minorHAnsi" w:hAnsiTheme="minorHAnsi" w:cstheme="minorHAnsi"/>
          <w:sz w:val="22"/>
          <w:szCs w:val="22"/>
        </w:rPr>
        <w:t xml:space="preserve"> (the Act) </w:t>
      </w:r>
      <w:r w:rsidR="00964FA4">
        <w:rPr>
          <w:rFonts w:asciiTheme="minorHAnsi" w:hAnsiTheme="minorHAnsi" w:cstheme="minorHAnsi"/>
          <w:sz w:val="22"/>
          <w:szCs w:val="22"/>
        </w:rPr>
        <w:t xml:space="preserve">to conduct a </w:t>
      </w:r>
      <w:r w:rsidR="00DA53C1">
        <w:rPr>
          <w:rFonts w:asciiTheme="minorHAnsi" w:hAnsiTheme="minorHAnsi" w:cstheme="minorHAnsi"/>
          <w:sz w:val="22"/>
          <w:szCs w:val="22"/>
        </w:rPr>
        <w:t>clinical</w:t>
      </w:r>
      <w:r w:rsidR="00964FA4">
        <w:rPr>
          <w:rFonts w:asciiTheme="minorHAnsi" w:hAnsiTheme="minorHAnsi" w:cstheme="minorHAnsi"/>
          <w:sz w:val="22"/>
          <w:szCs w:val="22"/>
        </w:rPr>
        <w:t xml:space="preserve"> trial using </w:t>
      </w:r>
      <w:r w:rsidR="00B148C8" w:rsidRPr="00FB5953">
        <w:rPr>
          <w:rFonts w:asciiTheme="minorHAnsi" w:hAnsiTheme="minorHAnsi" w:cstheme="minorHAnsi"/>
          <w:sz w:val="22"/>
          <w:szCs w:val="22"/>
        </w:rPr>
        <w:t>genetically modified organism</w:t>
      </w:r>
      <w:r w:rsidR="00CB7854">
        <w:rPr>
          <w:rFonts w:asciiTheme="minorHAnsi" w:hAnsiTheme="minorHAnsi" w:cstheme="minorHAnsi"/>
          <w:sz w:val="22"/>
          <w:szCs w:val="22"/>
        </w:rPr>
        <w:t>s</w:t>
      </w:r>
      <w:r w:rsidR="00B148C8" w:rsidRPr="00FB5953">
        <w:rPr>
          <w:rFonts w:asciiTheme="minorHAnsi" w:hAnsiTheme="minorHAnsi" w:cstheme="minorHAnsi"/>
          <w:sz w:val="22"/>
          <w:szCs w:val="22"/>
        </w:rPr>
        <w:t xml:space="preserve"> (GMO</w:t>
      </w:r>
      <w:r w:rsidR="00CB7854">
        <w:rPr>
          <w:rFonts w:asciiTheme="minorHAnsi" w:hAnsiTheme="minorHAnsi" w:cstheme="minorHAnsi"/>
          <w:sz w:val="22"/>
          <w:szCs w:val="22"/>
        </w:rPr>
        <w:t>s</w:t>
      </w:r>
      <w:r w:rsidR="00B148C8" w:rsidRPr="00FB5953">
        <w:rPr>
          <w:rFonts w:asciiTheme="minorHAnsi" w:hAnsiTheme="minorHAnsi" w:cstheme="minorHAnsi"/>
          <w:sz w:val="22"/>
          <w:szCs w:val="22"/>
        </w:rPr>
        <w:t>)</w:t>
      </w:r>
      <w:r w:rsidR="00C15BEB" w:rsidRPr="00FB5953">
        <w:rPr>
          <w:rFonts w:asciiTheme="minorHAnsi" w:hAnsiTheme="minorHAnsi" w:cstheme="minorHAnsi"/>
          <w:sz w:val="22"/>
          <w:szCs w:val="22"/>
        </w:rPr>
        <w:t xml:space="preserve">. </w:t>
      </w:r>
    </w:p>
    <w:p w14:paraId="448B5994" w14:textId="77777777" w:rsidR="009505B3" w:rsidRPr="003B2A55" w:rsidRDefault="009505B3" w:rsidP="003B2A55">
      <w:pPr>
        <w:pStyle w:val="Default"/>
      </w:pP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he application"/>
        <w:tblDescription w:val="This table provides summary information about the licence application at a glance. The table has 9 rows, one each for Application Number, Applicant, Project title, Parent organism, Introduced genes and modified traits, Proposed locations, Proposed release size, Proposed release dates and Primary purpose."/>
      </w:tblPr>
      <w:tblGrid>
        <w:gridCol w:w="2544"/>
        <w:gridCol w:w="7214"/>
      </w:tblGrid>
      <w:tr w:rsidR="002C2B94" w:rsidRPr="00FB5953" w14:paraId="06CC4255" w14:textId="77777777" w:rsidTr="00EA1859">
        <w:trPr>
          <w:jc w:val="center"/>
        </w:trPr>
        <w:tc>
          <w:tcPr>
            <w:tcW w:w="2544" w:type="dxa"/>
          </w:tcPr>
          <w:p w14:paraId="28B20A9F" w14:textId="77777777" w:rsidR="00B148C8" w:rsidRPr="00FB5953" w:rsidRDefault="00B148C8" w:rsidP="006248FC">
            <w:pPr>
              <w:pStyle w:val="LEFTLIST"/>
              <w:keepNext w:val="0"/>
              <w:widowControl w:val="0"/>
              <w:spacing w:before="60" w:after="60"/>
              <w:rPr>
                <w:rFonts w:asciiTheme="minorHAnsi" w:hAnsiTheme="minorHAnsi" w:cstheme="minorHAnsi"/>
                <w:i/>
              </w:rPr>
            </w:pPr>
            <w:r w:rsidRPr="00FB5953">
              <w:rPr>
                <w:rFonts w:asciiTheme="minorHAnsi" w:hAnsiTheme="minorHAnsi" w:cstheme="minorHAnsi"/>
                <w:i/>
              </w:rPr>
              <w:t xml:space="preserve">Project </w:t>
            </w:r>
            <w:r w:rsidR="004476BC" w:rsidRPr="00FB5953">
              <w:rPr>
                <w:rFonts w:asciiTheme="minorHAnsi" w:hAnsiTheme="minorHAnsi" w:cstheme="minorHAnsi"/>
                <w:i/>
              </w:rPr>
              <w:t>Title</w:t>
            </w:r>
          </w:p>
        </w:tc>
        <w:tc>
          <w:tcPr>
            <w:tcW w:w="7214" w:type="dxa"/>
          </w:tcPr>
          <w:p w14:paraId="421A5218" w14:textId="7D05B5E9" w:rsidR="00981821" w:rsidRPr="004B7B6E" w:rsidRDefault="004B7B6E" w:rsidP="004B7B6E">
            <w:pPr>
              <w:pStyle w:val="RIGHTLIST"/>
              <w:keepNext w:val="0"/>
              <w:widowControl w:val="0"/>
              <w:spacing w:before="60" w:after="60"/>
              <w:rPr>
                <w:rFonts w:ascii="AAAAAQ+Calibri" w:hAnsi="AAAAAQ+Calibri" w:cs="AAAAAQ+Calibri"/>
                <w:color w:val="000000"/>
              </w:rPr>
            </w:pPr>
            <w:r w:rsidRPr="004B7B6E">
              <w:rPr>
                <w:rFonts w:asciiTheme="minorHAnsi" w:hAnsiTheme="minorHAnsi" w:cstheme="minorHAnsi"/>
                <w:color w:val="000000" w:themeColor="text1"/>
              </w:rPr>
              <w:t xml:space="preserve">Clinical trials of controlled infection with seasonal </w:t>
            </w:r>
            <w:r w:rsidR="00CF10F8">
              <w:rPr>
                <w:rFonts w:asciiTheme="minorHAnsi" w:hAnsiTheme="minorHAnsi" w:cstheme="minorHAnsi"/>
                <w:color w:val="000000" w:themeColor="text1"/>
              </w:rPr>
              <w:t>i</w:t>
            </w:r>
            <w:r w:rsidR="00CF10F8" w:rsidRPr="004B7B6E">
              <w:rPr>
                <w:rFonts w:asciiTheme="minorHAnsi" w:hAnsiTheme="minorHAnsi" w:cstheme="minorHAnsi"/>
                <w:color w:val="000000" w:themeColor="text1"/>
              </w:rPr>
              <w:t xml:space="preserve">nfluenza </w:t>
            </w:r>
            <w:r w:rsidRPr="004B7B6E">
              <w:rPr>
                <w:rFonts w:asciiTheme="minorHAnsi" w:hAnsiTheme="minorHAnsi" w:cstheme="minorHAnsi"/>
                <w:color w:val="000000" w:themeColor="text1"/>
              </w:rPr>
              <w:t>virus</w:t>
            </w:r>
            <w:r w:rsidR="00BB6438">
              <w:rPr>
                <w:rFonts w:asciiTheme="minorHAnsi" w:hAnsiTheme="minorHAnsi" w:cstheme="minorHAnsi"/>
                <w:color w:val="000000" w:themeColor="text1"/>
              </w:rPr>
              <w:t>es</w:t>
            </w:r>
          </w:p>
        </w:tc>
      </w:tr>
      <w:tr w:rsidR="002C2B94" w:rsidRPr="00FB5953" w14:paraId="234B4202" w14:textId="77777777" w:rsidTr="00EA1859">
        <w:trPr>
          <w:trHeight w:val="346"/>
          <w:jc w:val="center"/>
        </w:trPr>
        <w:tc>
          <w:tcPr>
            <w:tcW w:w="2544" w:type="dxa"/>
          </w:tcPr>
          <w:p w14:paraId="651961A9" w14:textId="77777777" w:rsidR="00B148C8" w:rsidRPr="00FB5953" w:rsidRDefault="004476BC" w:rsidP="006248FC">
            <w:pPr>
              <w:pStyle w:val="LEFTLIST"/>
              <w:keepNext w:val="0"/>
              <w:widowControl w:val="0"/>
              <w:spacing w:before="40"/>
              <w:rPr>
                <w:rFonts w:asciiTheme="minorHAnsi" w:hAnsiTheme="minorHAnsi" w:cstheme="minorHAnsi"/>
                <w:i/>
              </w:rPr>
            </w:pPr>
            <w:r w:rsidRPr="00FB5953">
              <w:rPr>
                <w:rFonts w:asciiTheme="minorHAnsi" w:hAnsiTheme="minorHAnsi" w:cstheme="minorHAnsi"/>
                <w:i/>
              </w:rPr>
              <w:t>Parent organism</w:t>
            </w:r>
          </w:p>
        </w:tc>
        <w:tc>
          <w:tcPr>
            <w:tcW w:w="7214" w:type="dxa"/>
          </w:tcPr>
          <w:p w14:paraId="19C485BC" w14:textId="66B7D0D2" w:rsidR="00B148C8" w:rsidRPr="00FB5953" w:rsidRDefault="00507871" w:rsidP="006B7A29">
            <w:pPr>
              <w:pStyle w:val="RIGHTLIST"/>
              <w:keepNext w:val="0"/>
              <w:widowControl w:val="0"/>
              <w:spacing w:before="60" w:after="60"/>
              <w:rPr>
                <w:rFonts w:asciiTheme="minorHAnsi" w:hAnsiTheme="minorHAnsi" w:cstheme="minorHAnsi"/>
              </w:rPr>
            </w:pPr>
            <w:r>
              <w:rPr>
                <w:rFonts w:asciiTheme="minorHAnsi" w:hAnsiTheme="minorHAnsi" w:cstheme="minorHAnsi"/>
                <w:color w:val="000000" w:themeColor="text1"/>
              </w:rPr>
              <w:t xml:space="preserve">Seasonal </w:t>
            </w:r>
            <w:r w:rsidR="00CF10F8">
              <w:rPr>
                <w:rFonts w:asciiTheme="minorHAnsi" w:hAnsiTheme="minorHAnsi" w:cstheme="minorHAnsi"/>
                <w:color w:val="000000" w:themeColor="text1"/>
              </w:rPr>
              <w:t xml:space="preserve">human influenza virus </w:t>
            </w:r>
            <w:r w:rsidR="007B11ED">
              <w:rPr>
                <w:rFonts w:asciiTheme="minorHAnsi" w:hAnsiTheme="minorHAnsi" w:cstheme="minorHAnsi"/>
                <w:color w:val="000000" w:themeColor="text1"/>
              </w:rPr>
              <w:t>A and B</w:t>
            </w:r>
            <w:r w:rsidR="002F2A75">
              <w:rPr>
                <w:rFonts w:asciiTheme="minorHAnsi" w:hAnsiTheme="minorHAnsi" w:cstheme="minorHAnsi"/>
                <w:color w:val="000000" w:themeColor="text1"/>
              </w:rPr>
              <w:t xml:space="preserve"> </w:t>
            </w:r>
            <w:r w:rsidR="00374467">
              <w:rPr>
                <w:rFonts w:asciiTheme="minorHAnsi" w:hAnsiTheme="minorHAnsi" w:cstheme="minorHAnsi"/>
                <w:color w:val="000000" w:themeColor="text1"/>
              </w:rPr>
              <w:t>(</w:t>
            </w:r>
            <w:r w:rsidR="007B11ED">
              <w:rPr>
                <w:rFonts w:asciiTheme="minorHAnsi" w:hAnsiTheme="minorHAnsi" w:cstheme="minorHAnsi"/>
                <w:color w:val="000000" w:themeColor="text1"/>
              </w:rPr>
              <w:t xml:space="preserve">including H1N1 and </w:t>
            </w:r>
            <w:r w:rsidR="00374467">
              <w:rPr>
                <w:rFonts w:asciiTheme="minorHAnsi" w:hAnsiTheme="minorHAnsi" w:cstheme="minorHAnsi"/>
                <w:color w:val="000000" w:themeColor="text1"/>
              </w:rPr>
              <w:t>H3N2)</w:t>
            </w:r>
          </w:p>
        </w:tc>
      </w:tr>
      <w:tr w:rsidR="002C2B94" w:rsidRPr="00FB5953" w14:paraId="6D7B1554" w14:textId="77777777" w:rsidTr="00EA1859">
        <w:trPr>
          <w:trHeight w:val="708"/>
          <w:jc w:val="center"/>
        </w:trPr>
        <w:tc>
          <w:tcPr>
            <w:tcW w:w="2544" w:type="dxa"/>
          </w:tcPr>
          <w:p w14:paraId="3681EE1B" w14:textId="55CCFD19" w:rsidR="00B148C8" w:rsidRPr="00FB5953" w:rsidRDefault="00F63DCD" w:rsidP="00011EC8">
            <w:pPr>
              <w:pStyle w:val="LEFTLIST"/>
              <w:keepNext w:val="0"/>
              <w:widowControl w:val="0"/>
              <w:spacing w:before="40"/>
              <w:rPr>
                <w:rFonts w:asciiTheme="minorHAnsi" w:hAnsiTheme="minorHAnsi" w:cstheme="minorHAnsi"/>
                <w:b w:val="0"/>
              </w:rPr>
            </w:pPr>
            <w:r w:rsidRPr="00FB5953">
              <w:rPr>
                <w:rFonts w:asciiTheme="minorHAnsi" w:hAnsiTheme="minorHAnsi" w:cstheme="minorHAnsi"/>
                <w:i/>
              </w:rPr>
              <w:t>Genetic modifications</w:t>
            </w:r>
          </w:p>
        </w:tc>
        <w:tc>
          <w:tcPr>
            <w:tcW w:w="7214" w:type="dxa"/>
          </w:tcPr>
          <w:p w14:paraId="09466AC7" w14:textId="1281BAA5" w:rsidR="00D75A92" w:rsidRPr="00FB5953" w:rsidRDefault="009505B3" w:rsidP="00C802F1">
            <w:pPr>
              <w:pStyle w:val="RIGHTLIST"/>
              <w:keepNext w:val="0"/>
              <w:widowControl w:val="0"/>
              <w:spacing w:before="60" w:after="60"/>
              <w:jc w:val="both"/>
              <w:rPr>
                <w:rFonts w:asciiTheme="minorHAnsi" w:hAnsiTheme="minorHAnsi" w:cstheme="minorHAnsi"/>
                <w:iCs/>
              </w:rPr>
            </w:pPr>
            <w:r>
              <w:rPr>
                <w:rFonts w:asciiTheme="minorHAnsi" w:hAnsiTheme="minorHAnsi" w:cstheme="minorHAnsi"/>
                <w:color w:val="000000" w:themeColor="text1"/>
              </w:rPr>
              <w:t>R</w:t>
            </w:r>
            <w:r w:rsidR="004B0558" w:rsidRPr="004B0558">
              <w:rPr>
                <w:rFonts w:asciiTheme="minorHAnsi" w:hAnsiTheme="minorHAnsi" w:cstheme="minorHAnsi"/>
                <w:color w:val="000000" w:themeColor="text1"/>
              </w:rPr>
              <w:t xml:space="preserve">ecombinant influenza virus </w:t>
            </w:r>
            <w:r>
              <w:rPr>
                <w:rFonts w:asciiTheme="minorHAnsi" w:hAnsiTheme="minorHAnsi" w:cstheme="minorHAnsi"/>
                <w:color w:val="000000" w:themeColor="text1"/>
              </w:rPr>
              <w:t>A and B produced using gene technology (</w:t>
            </w:r>
            <w:r w:rsidR="004B0558" w:rsidRPr="004B0558">
              <w:rPr>
                <w:rFonts w:asciiTheme="minorHAnsi" w:hAnsiTheme="minorHAnsi" w:cstheme="minorHAnsi"/>
                <w:color w:val="000000" w:themeColor="text1"/>
              </w:rPr>
              <w:t>reverse genetics</w:t>
            </w:r>
            <w:r w:rsidR="00507871">
              <w:rPr>
                <w:rFonts w:asciiTheme="minorHAnsi" w:hAnsiTheme="minorHAnsi" w:cstheme="minorHAnsi"/>
                <w:color w:val="000000" w:themeColor="text1"/>
              </w:rPr>
              <w:t>)</w:t>
            </w:r>
            <w:r>
              <w:rPr>
                <w:rFonts w:asciiTheme="minorHAnsi" w:hAnsiTheme="minorHAnsi" w:cstheme="minorHAnsi"/>
                <w:color w:val="000000" w:themeColor="text1"/>
              </w:rPr>
              <w:t xml:space="preserve"> </w:t>
            </w:r>
            <w:proofErr w:type="gramStart"/>
            <w:r>
              <w:rPr>
                <w:rFonts w:asciiTheme="minorHAnsi" w:hAnsiTheme="minorHAnsi" w:cstheme="minorHAnsi"/>
                <w:color w:val="000000" w:themeColor="text1"/>
              </w:rPr>
              <w:t>similar to</w:t>
            </w:r>
            <w:proofErr w:type="gramEnd"/>
            <w:r>
              <w:rPr>
                <w:rFonts w:asciiTheme="minorHAnsi" w:hAnsiTheme="minorHAnsi" w:cstheme="minorHAnsi"/>
                <w:color w:val="000000" w:themeColor="text1"/>
              </w:rPr>
              <w:t xml:space="preserve"> naturally circulating wild type </w:t>
            </w:r>
            <w:r w:rsidR="00507871">
              <w:rPr>
                <w:rFonts w:asciiTheme="minorHAnsi" w:hAnsiTheme="minorHAnsi" w:cstheme="minorHAnsi"/>
                <w:color w:val="000000" w:themeColor="text1"/>
              </w:rPr>
              <w:t xml:space="preserve">seasonal </w:t>
            </w:r>
            <w:r>
              <w:rPr>
                <w:rFonts w:asciiTheme="minorHAnsi" w:hAnsiTheme="minorHAnsi" w:cstheme="minorHAnsi"/>
                <w:color w:val="000000" w:themeColor="text1"/>
              </w:rPr>
              <w:t>influenza</w:t>
            </w:r>
            <w:r w:rsidR="0092378A">
              <w:rPr>
                <w:rFonts w:asciiTheme="minorHAnsi" w:hAnsiTheme="minorHAnsi" w:cstheme="minorHAnsi"/>
                <w:color w:val="000000" w:themeColor="text1"/>
              </w:rPr>
              <w:t xml:space="preserve"> viruses</w:t>
            </w:r>
          </w:p>
        </w:tc>
      </w:tr>
      <w:tr w:rsidR="00494BD3" w:rsidRPr="00FB5953" w14:paraId="4C1C4D8C" w14:textId="77777777" w:rsidTr="00EA1859">
        <w:trPr>
          <w:jc w:val="center"/>
        </w:trPr>
        <w:tc>
          <w:tcPr>
            <w:tcW w:w="2544" w:type="dxa"/>
          </w:tcPr>
          <w:p w14:paraId="1669218F" w14:textId="77777777" w:rsidR="00494BD3" w:rsidRPr="00FB5953" w:rsidRDefault="00494BD3" w:rsidP="00494BD3">
            <w:pPr>
              <w:pStyle w:val="LEFTLIST"/>
              <w:keepNext w:val="0"/>
              <w:widowControl w:val="0"/>
              <w:spacing w:before="40"/>
              <w:rPr>
                <w:rFonts w:asciiTheme="minorHAnsi" w:hAnsiTheme="minorHAnsi" w:cstheme="minorHAnsi"/>
                <w:i/>
              </w:rPr>
            </w:pPr>
            <w:r w:rsidRPr="00FB5953">
              <w:rPr>
                <w:rFonts w:asciiTheme="minorHAnsi" w:hAnsiTheme="minorHAnsi" w:cstheme="minorHAnsi"/>
                <w:i/>
              </w:rPr>
              <w:t>Principal purpose</w:t>
            </w:r>
          </w:p>
        </w:tc>
        <w:tc>
          <w:tcPr>
            <w:tcW w:w="7214" w:type="dxa"/>
          </w:tcPr>
          <w:p w14:paraId="5B7C56D7" w14:textId="59FDAA00" w:rsidR="00E31981" w:rsidRPr="00FB5953" w:rsidRDefault="006D3C5F" w:rsidP="00FA34E4">
            <w:pPr>
              <w:pStyle w:val="RIGHTLIST"/>
              <w:widowControl w:val="0"/>
              <w:spacing w:before="60" w:after="60"/>
              <w:rPr>
                <w:rFonts w:asciiTheme="minorHAnsi" w:hAnsiTheme="minorHAnsi" w:cstheme="minorHAnsi"/>
              </w:rPr>
            </w:pPr>
            <w:r w:rsidRPr="006D3C5F">
              <w:rPr>
                <w:rFonts w:asciiTheme="minorHAnsi" w:hAnsiTheme="minorHAnsi" w:cstheme="minorHAnsi"/>
              </w:rPr>
              <w:t>The</w:t>
            </w:r>
            <w:r w:rsidR="00DD281B">
              <w:rPr>
                <w:rFonts w:asciiTheme="minorHAnsi" w:hAnsiTheme="minorHAnsi" w:cstheme="minorHAnsi"/>
              </w:rPr>
              <w:t xml:space="preserve"> </w:t>
            </w:r>
            <w:r w:rsidR="00DD281B" w:rsidRPr="00DD281B">
              <w:rPr>
                <w:rFonts w:asciiTheme="minorHAnsi" w:hAnsiTheme="minorHAnsi" w:cstheme="minorHAnsi"/>
              </w:rPr>
              <w:t xml:space="preserve">initial aims </w:t>
            </w:r>
            <w:r w:rsidR="00A61742">
              <w:rPr>
                <w:rFonts w:asciiTheme="minorHAnsi" w:hAnsiTheme="minorHAnsi" w:cstheme="minorHAnsi"/>
              </w:rPr>
              <w:t xml:space="preserve">are </w:t>
            </w:r>
            <w:r w:rsidR="00DD281B" w:rsidRPr="00DD281B">
              <w:rPr>
                <w:rFonts w:asciiTheme="minorHAnsi" w:hAnsiTheme="minorHAnsi" w:cstheme="minorHAnsi"/>
              </w:rPr>
              <w:t xml:space="preserve">to evaluate the safety and infectivity of recombinant seasonal human influenza viruses in healthy volunteers. </w:t>
            </w:r>
            <w:r w:rsidR="009E6F98">
              <w:rPr>
                <w:rFonts w:asciiTheme="minorHAnsi" w:hAnsiTheme="minorHAnsi" w:cstheme="minorHAnsi"/>
              </w:rPr>
              <w:t>T</w:t>
            </w:r>
            <w:r w:rsidR="00DD281B" w:rsidRPr="00DD281B">
              <w:rPr>
                <w:rFonts w:asciiTheme="minorHAnsi" w:hAnsiTheme="minorHAnsi" w:cstheme="minorHAnsi"/>
              </w:rPr>
              <w:t xml:space="preserve">hese </w:t>
            </w:r>
            <w:r w:rsidR="009E6F98">
              <w:rPr>
                <w:rFonts w:asciiTheme="minorHAnsi" w:hAnsiTheme="minorHAnsi" w:cstheme="minorHAnsi"/>
              </w:rPr>
              <w:t xml:space="preserve">GM </w:t>
            </w:r>
            <w:r w:rsidR="00DD281B" w:rsidRPr="00DD281B">
              <w:rPr>
                <w:rFonts w:asciiTheme="minorHAnsi" w:hAnsiTheme="minorHAnsi" w:cstheme="minorHAnsi"/>
              </w:rPr>
              <w:t xml:space="preserve">viruses will </w:t>
            </w:r>
            <w:r w:rsidR="009E6F98">
              <w:rPr>
                <w:rFonts w:asciiTheme="minorHAnsi" w:hAnsiTheme="minorHAnsi" w:cstheme="minorHAnsi"/>
              </w:rPr>
              <w:t xml:space="preserve">then </w:t>
            </w:r>
            <w:r w:rsidR="00DD281B" w:rsidRPr="00DD281B">
              <w:rPr>
                <w:rFonts w:asciiTheme="minorHAnsi" w:hAnsiTheme="minorHAnsi" w:cstheme="minorHAnsi"/>
              </w:rPr>
              <w:t xml:space="preserve">be used to assess the effectiveness of therapeutic </w:t>
            </w:r>
            <w:r w:rsidR="00507871">
              <w:rPr>
                <w:rFonts w:asciiTheme="minorHAnsi" w:hAnsiTheme="minorHAnsi" w:cstheme="minorHAnsi"/>
              </w:rPr>
              <w:t>drugs</w:t>
            </w:r>
            <w:r w:rsidR="00DD281B" w:rsidRPr="00DD281B">
              <w:rPr>
                <w:rFonts w:asciiTheme="minorHAnsi" w:hAnsiTheme="minorHAnsi" w:cstheme="minorHAnsi"/>
              </w:rPr>
              <w:t xml:space="preserve"> or vaccine candidates</w:t>
            </w:r>
            <w:r w:rsidR="00507871" w:rsidRPr="002616ED">
              <w:rPr>
                <w:rFonts w:asciiTheme="minorHAnsi" w:hAnsiTheme="minorHAnsi" w:cs="Arial"/>
              </w:rPr>
              <w:t xml:space="preserve"> to prevent and control influenza</w:t>
            </w:r>
            <w:r w:rsidR="00507871">
              <w:rPr>
                <w:rFonts w:asciiTheme="minorHAnsi" w:hAnsiTheme="minorHAnsi" w:cs="Arial"/>
              </w:rPr>
              <w:t xml:space="preserve"> infection.</w:t>
            </w:r>
          </w:p>
        </w:tc>
      </w:tr>
      <w:tr w:rsidR="00D75A92" w:rsidRPr="00FB5953" w14:paraId="441BD4EA" w14:textId="77777777" w:rsidTr="00EA1859">
        <w:trPr>
          <w:jc w:val="center"/>
        </w:trPr>
        <w:tc>
          <w:tcPr>
            <w:tcW w:w="2544" w:type="dxa"/>
          </w:tcPr>
          <w:p w14:paraId="74D7CCB9" w14:textId="680897AE" w:rsidR="00D75A92" w:rsidRPr="00FB5953" w:rsidRDefault="00D75A92" w:rsidP="00494BD3">
            <w:pPr>
              <w:pStyle w:val="LEFTLIST"/>
              <w:keepNext w:val="0"/>
              <w:widowControl w:val="0"/>
              <w:spacing w:before="40"/>
              <w:rPr>
                <w:rFonts w:asciiTheme="minorHAnsi" w:hAnsiTheme="minorHAnsi" w:cstheme="minorHAnsi"/>
                <w:i/>
              </w:rPr>
            </w:pPr>
            <w:r w:rsidRPr="00FB5953">
              <w:rPr>
                <w:rFonts w:asciiTheme="minorHAnsi" w:hAnsiTheme="minorHAnsi" w:cstheme="minorHAnsi"/>
                <w:i/>
              </w:rPr>
              <w:t>Previous</w:t>
            </w:r>
            <w:r w:rsidR="00964FA4">
              <w:rPr>
                <w:rFonts w:asciiTheme="minorHAnsi" w:hAnsiTheme="minorHAnsi" w:cstheme="minorHAnsi"/>
                <w:i/>
              </w:rPr>
              <w:t xml:space="preserve"> trials</w:t>
            </w:r>
          </w:p>
        </w:tc>
        <w:tc>
          <w:tcPr>
            <w:tcW w:w="7214" w:type="dxa"/>
          </w:tcPr>
          <w:p w14:paraId="15D5BF62" w14:textId="0FE9BDB2" w:rsidR="00D75A92" w:rsidRPr="00FB5953" w:rsidRDefault="00E918B5" w:rsidP="00BF4F99">
            <w:pPr>
              <w:pStyle w:val="RIGHTLIST"/>
              <w:widowControl w:val="0"/>
              <w:spacing w:before="60" w:after="60"/>
              <w:rPr>
                <w:rFonts w:asciiTheme="minorHAnsi" w:hAnsiTheme="minorHAnsi" w:cstheme="minorHAnsi"/>
              </w:rPr>
            </w:pPr>
            <w:r w:rsidRPr="00E918B5">
              <w:rPr>
                <w:rFonts w:asciiTheme="minorHAnsi" w:hAnsiTheme="minorHAnsi" w:cstheme="minorHAnsi"/>
              </w:rPr>
              <w:t xml:space="preserve">The proposed study would be the first trial to be conducted with </w:t>
            </w:r>
            <w:r w:rsidR="00CB7854">
              <w:rPr>
                <w:rFonts w:asciiTheme="minorHAnsi" w:hAnsiTheme="minorHAnsi" w:cstheme="minorHAnsi"/>
              </w:rPr>
              <w:t xml:space="preserve">these </w:t>
            </w:r>
            <w:r w:rsidRPr="00E918B5">
              <w:rPr>
                <w:rFonts w:asciiTheme="minorHAnsi" w:hAnsiTheme="minorHAnsi" w:cstheme="minorHAnsi"/>
              </w:rPr>
              <w:t>GMO</w:t>
            </w:r>
            <w:r w:rsidR="00CB7854">
              <w:rPr>
                <w:rFonts w:asciiTheme="minorHAnsi" w:hAnsiTheme="minorHAnsi" w:cstheme="minorHAnsi"/>
              </w:rPr>
              <w:t>s</w:t>
            </w:r>
            <w:r w:rsidRPr="00E918B5">
              <w:rPr>
                <w:rFonts w:asciiTheme="minorHAnsi" w:hAnsiTheme="minorHAnsi" w:cstheme="minorHAnsi"/>
              </w:rPr>
              <w:t xml:space="preserve"> in Australia.</w:t>
            </w:r>
          </w:p>
        </w:tc>
      </w:tr>
      <w:tr w:rsidR="00494BD3" w:rsidRPr="00FB5953" w14:paraId="4841BCEE" w14:textId="77777777" w:rsidTr="00EA1859">
        <w:trPr>
          <w:jc w:val="center"/>
        </w:trPr>
        <w:tc>
          <w:tcPr>
            <w:tcW w:w="9758" w:type="dxa"/>
            <w:gridSpan w:val="2"/>
          </w:tcPr>
          <w:p w14:paraId="7AC3E554" w14:textId="0E952D00" w:rsidR="00494BD3" w:rsidRPr="00FB5953" w:rsidRDefault="00494BD3" w:rsidP="00422A6D">
            <w:pPr>
              <w:pStyle w:val="RIGHTLIST"/>
              <w:keepNext w:val="0"/>
              <w:widowControl w:val="0"/>
              <w:spacing w:before="60" w:after="60"/>
              <w:rPr>
                <w:rFonts w:asciiTheme="minorHAnsi" w:hAnsiTheme="minorHAnsi" w:cstheme="minorHAnsi"/>
                <w:b/>
                <w:i/>
              </w:rPr>
            </w:pPr>
            <w:r w:rsidRPr="00FB5953">
              <w:rPr>
                <w:rFonts w:asciiTheme="minorHAnsi" w:hAnsiTheme="minorHAnsi" w:cstheme="minorHAnsi"/>
                <w:b/>
                <w:i/>
              </w:rPr>
              <w:t>Proposed limits</w:t>
            </w:r>
            <w:r w:rsidR="000A32F3" w:rsidRPr="00FB5953">
              <w:rPr>
                <w:rFonts w:asciiTheme="minorHAnsi" w:hAnsiTheme="minorHAnsi" w:cstheme="minorHAnsi"/>
                <w:b/>
                <w:i/>
              </w:rPr>
              <w:t xml:space="preserve"> and controls</w:t>
            </w:r>
          </w:p>
        </w:tc>
      </w:tr>
      <w:tr w:rsidR="00494BD3" w:rsidRPr="00FB5953" w14:paraId="737F2EE2" w14:textId="77777777" w:rsidTr="00EA1859">
        <w:trPr>
          <w:jc w:val="center"/>
        </w:trPr>
        <w:tc>
          <w:tcPr>
            <w:tcW w:w="2544" w:type="dxa"/>
          </w:tcPr>
          <w:p w14:paraId="1CF9C237" w14:textId="132CFB68" w:rsidR="00494BD3" w:rsidRPr="00FB5953" w:rsidRDefault="000A32F3" w:rsidP="00494BD3">
            <w:pPr>
              <w:pStyle w:val="LEFTLIST"/>
              <w:keepNext w:val="0"/>
              <w:widowControl w:val="0"/>
              <w:spacing w:before="40"/>
              <w:rPr>
                <w:rFonts w:asciiTheme="minorHAnsi" w:hAnsiTheme="minorHAnsi" w:cstheme="minorHAnsi"/>
                <w:b w:val="0"/>
              </w:rPr>
            </w:pPr>
            <w:r w:rsidRPr="00FB5953">
              <w:rPr>
                <w:rFonts w:asciiTheme="minorHAnsi" w:hAnsiTheme="minorHAnsi" w:cstheme="minorHAnsi"/>
                <w:b w:val="0"/>
                <w:bCs w:val="0"/>
              </w:rPr>
              <w:t>Proposed duration</w:t>
            </w:r>
          </w:p>
        </w:tc>
        <w:tc>
          <w:tcPr>
            <w:tcW w:w="7214" w:type="dxa"/>
          </w:tcPr>
          <w:p w14:paraId="349C83F5" w14:textId="2BF67D7F" w:rsidR="00494BD3" w:rsidRPr="00FB5953" w:rsidRDefault="008422FA" w:rsidP="00BF4F99">
            <w:pPr>
              <w:pStyle w:val="RIGHTLIST"/>
              <w:keepNext w:val="0"/>
              <w:widowControl w:val="0"/>
              <w:spacing w:before="60" w:after="60"/>
              <w:rPr>
                <w:rFonts w:asciiTheme="minorHAnsi" w:hAnsiTheme="minorHAnsi" w:cstheme="minorHAnsi"/>
              </w:rPr>
            </w:pPr>
            <w:r w:rsidRPr="00FB5953">
              <w:rPr>
                <w:rFonts w:asciiTheme="minorHAnsi" w:hAnsiTheme="minorHAnsi" w:cstheme="minorHAnsi"/>
              </w:rPr>
              <w:t>5 years</w:t>
            </w:r>
          </w:p>
        </w:tc>
      </w:tr>
      <w:tr w:rsidR="008422FA" w:rsidRPr="00FB5953" w14:paraId="68EEDDFC" w14:textId="77777777" w:rsidTr="00EA1859">
        <w:trPr>
          <w:jc w:val="center"/>
        </w:trPr>
        <w:tc>
          <w:tcPr>
            <w:tcW w:w="2544" w:type="dxa"/>
          </w:tcPr>
          <w:p w14:paraId="2B0C7044" w14:textId="1FF57A09" w:rsidR="008422FA" w:rsidRPr="00FB5953" w:rsidRDefault="008422FA" w:rsidP="008422FA">
            <w:pPr>
              <w:pStyle w:val="LEFTLIST"/>
              <w:keepNext w:val="0"/>
              <w:widowControl w:val="0"/>
              <w:spacing w:before="40"/>
              <w:rPr>
                <w:rFonts w:asciiTheme="minorHAnsi" w:hAnsiTheme="minorHAnsi" w:cstheme="minorHAnsi"/>
                <w:b w:val="0"/>
              </w:rPr>
            </w:pPr>
            <w:r w:rsidRPr="00FB5953">
              <w:rPr>
                <w:rFonts w:asciiTheme="minorHAnsi" w:hAnsiTheme="minorHAnsi" w:cstheme="minorHAnsi"/>
                <w:b w:val="0"/>
              </w:rPr>
              <w:t>Proposed locations</w:t>
            </w:r>
          </w:p>
        </w:tc>
        <w:tc>
          <w:tcPr>
            <w:tcW w:w="7214" w:type="dxa"/>
          </w:tcPr>
          <w:p w14:paraId="785E6EB8" w14:textId="0DF7B2AF" w:rsidR="000C1EA6" w:rsidRDefault="00BD7707" w:rsidP="00B72618">
            <w:pPr>
              <w:pStyle w:val="RIGHTLIST"/>
              <w:keepNext w:val="0"/>
              <w:widowControl w:val="0"/>
              <w:numPr>
                <w:ilvl w:val="0"/>
                <w:numId w:val="42"/>
              </w:numPr>
              <w:spacing w:before="60" w:after="60"/>
              <w:rPr>
                <w:rFonts w:asciiTheme="minorHAnsi" w:hAnsiTheme="minorHAnsi" w:cstheme="minorHAnsi"/>
              </w:rPr>
            </w:pPr>
            <w:r w:rsidRPr="00BD7707">
              <w:rPr>
                <w:rFonts w:asciiTheme="minorHAnsi" w:hAnsiTheme="minorHAnsi" w:cstheme="minorHAnsi"/>
              </w:rPr>
              <w:t>DCT clinical trial facility located in Melbourne.</w:t>
            </w:r>
          </w:p>
          <w:p w14:paraId="1103ABE7" w14:textId="55278E90" w:rsidR="00B72618" w:rsidRDefault="00B72618" w:rsidP="00B72618">
            <w:pPr>
              <w:pStyle w:val="RIGHTLIST"/>
              <w:widowControl w:val="0"/>
              <w:numPr>
                <w:ilvl w:val="0"/>
                <w:numId w:val="42"/>
              </w:numPr>
              <w:spacing w:before="60" w:after="60"/>
              <w:rPr>
                <w:rFonts w:asciiTheme="minorHAnsi" w:hAnsiTheme="minorHAnsi" w:cstheme="minorHAnsi"/>
              </w:rPr>
            </w:pPr>
            <w:r>
              <w:rPr>
                <w:rFonts w:asciiTheme="minorHAnsi" w:hAnsiTheme="minorHAnsi" w:cstheme="minorHAnsi"/>
              </w:rPr>
              <w:t xml:space="preserve">DCT </w:t>
            </w:r>
            <w:r w:rsidRPr="00B72618">
              <w:rPr>
                <w:rFonts w:asciiTheme="minorHAnsi" w:hAnsiTheme="minorHAnsi" w:cstheme="minorHAnsi"/>
              </w:rPr>
              <w:t>Clinical trial unit</w:t>
            </w:r>
            <w:r>
              <w:rPr>
                <w:rFonts w:asciiTheme="minorHAnsi" w:hAnsiTheme="minorHAnsi" w:cstheme="minorHAnsi"/>
              </w:rPr>
              <w:t xml:space="preserve"> </w:t>
            </w:r>
            <w:r w:rsidRPr="00B72618">
              <w:rPr>
                <w:rFonts w:asciiTheme="minorHAnsi" w:hAnsiTheme="minorHAnsi" w:cstheme="minorHAnsi"/>
              </w:rPr>
              <w:t>laboratory support</w:t>
            </w:r>
            <w:r>
              <w:rPr>
                <w:rFonts w:asciiTheme="minorHAnsi" w:hAnsiTheme="minorHAnsi" w:cstheme="minorHAnsi"/>
              </w:rPr>
              <w:t xml:space="preserve"> </w:t>
            </w:r>
            <w:r w:rsidRPr="00B72618">
              <w:rPr>
                <w:rFonts w:asciiTheme="minorHAnsi" w:hAnsiTheme="minorHAnsi" w:cstheme="minorHAnsi"/>
              </w:rPr>
              <w:t>facility</w:t>
            </w:r>
            <w:r w:rsidRPr="00BD7707">
              <w:rPr>
                <w:rFonts w:asciiTheme="minorHAnsi" w:hAnsiTheme="minorHAnsi" w:cstheme="minorHAnsi"/>
              </w:rPr>
              <w:t xml:space="preserve"> located in Melbourne.</w:t>
            </w:r>
          </w:p>
          <w:p w14:paraId="173BB72C" w14:textId="79D2B39A" w:rsidR="00BD7707" w:rsidRPr="00FB5953" w:rsidRDefault="00D815B5" w:rsidP="00B72618">
            <w:pPr>
              <w:pStyle w:val="RIGHTLIST"/>
              <w:keepNext w:val="0"/>
              <w:widowControl w:val="0"/>
              <w:numPr>
                <w:ilvl w:val="0"/>
                <w:numId w:val="42"/>
              </w:numPr>
              <w:spacing w:before="60" w:after="60"/>
              <w:rPr>
                <w:rFonts w:asciiTheme="minorHAnsi" w:hAnsiTheme="minorHAnsi" w:cstheme="minorHAnsi"/>
              </w:rPr>
            </w:pPr>
            <w:r>
              <w:rPr>
                <w:rFonts w:asciiTheme="minorHAnsi" w:hAnsiTheme="minorHAnsi" w:cstheme="minorHAnsi"/>
              </w:rPr>
              <w:t>W</w:t>
            </w:r>
            <w:r w:rsidRPr="00D815B5">
              <w:rPr>
                <w:rFonts w:asciiTheme="minorHAnsi" w:hAnsiTheme="minorHAnsi" w:cstheme="minorHAnsi"/>
              </w:rPr>
              <w:t>HO CCRI laboratory at DCT institute, located in Melbourne</w:t>
            </w:r>
            <w:r w:rsidR="00CA2A64">
              <w:rPr>
                <w:rFonts w:asciiTheme="minorHAnsi" w:hAnsiTheme="minorHAnsi" w:cstheme="minorHAnsi"/>
              </w:rPr>
              <w:t>.</w:t>
            </w:r>
          </w:p>
        </w:tc>
      </w:tr>
      <w:tr w:rsidR="004C349F" w:rsidRPr="00FB5953" w14:paraId="31D33DCC" w14:textId="77777777" w:rsidTr="00EA1859">
        <w:trPr>
          <w:jc w:val="center"/>
        </w:trPr>
        <w:tc>
          <w:tcPr>
            <w:tcW w:w="2544" w:type="dxa"/>
          </w:tcPr>
          <w:p w14:paraId="5673664B" w14:textId="51EBFC56" w:rsidR="004C349F" w:rsidRPr="00FB5953" w:rsidRDefault="000A32F3" w:rsidP="008422FA">
            <w:pPr>
              <w:pStyle w:val="LEFTLIST"/>
              <w:keepNext w:val="0"/>
              <w:widowControl w:val="0"/>
              <w:spacing w:before="40"/>
              <w:rPr>
                <w:rFonts w:asciiTheme="minorHAnsi" w:hAnsiTheme="minorHAnsi" w:cstheme="minorHAnsi"/>
                <w:b w:val="0"/>
              </w:rPr>
            </w:pPr>
            <w:r w:rsidRPr="00FB5953">
              <w:rPr>
                <w:rFonts w:asciiTheme="minorHAnsi" w:hAnsiTheme="minorHAnsi" w:cstheme="minorHAnsi"/>
                <w:b w:val="0"/>
                <w:bCs w:val="0"/>
              </w:rPr>
              <w:t>Proposed controls</w:t>
            </w:r>
          </w:p>
        </w:tc>
        <w:tc>
          <w:tcPr>
            <w:tcW w:w="7214" w:type="dxa"/>
          </w:tcPr>
          <w:p w14:paraId="1BE170AE" w14:textId="7E268615" w:rsidR="00855F22" w:rsidRDefault="00855F22" w:rsidP="0047129D">
            <w:pPr>
              <w:pStyle w:val="RIGHTLIST"/>
              <w:widowControl w:val="0"/>
              <w:numPr>
                <w:ilvl w:val="0"/>
                <w:numId w:val="40"/>
              </w:numPr>
              <w:spacing w:before="60" w:after="60"/>
              <w:jc w:val="both"/>
              <w:rPr>
                <w:rFonts w:asciiTheme="minorHAnsi" w:hAnsiTheme="minorHAnsi" w:cstheme="minorHAnsi"/>
              </w:rPr>
            </w:pPr>
            <w:r w:rsidRPr="00855F22">
              <w:rPr>
                <w:rFonts w:asciiTheme="minorHAnsi" w:hAnsiTheme="minorHAnsi" w:cstheme="minorHAnsi"/>
              </w:rPr>
              <w:t>Trial participants will be isolated in secure rooms</w:t>
            </w:r>
            <w:r w:rsidR="005A5D16">
              <w:rPr>
                <w:rFonts w:asciiTheme="minorHAnsi" w:hAnsiTheme="minorHAnsi" w:cstheme="minorHAnsi"/>
              </w:rPr>
              <w:t xml:space="preserve"> and</w:t>
            </w:r>
            <w:r w:rsidRPr="00855F22">
              <w:rPr>
                <w:rFonts w:asciiTheme="minorHAnsi" w:hAnsiTheme="minorHAnsi" w:cstheme="minorHAnsi"/>
              </w:rPr>
              <w:t xml:space="preserve"> </w:t>
            </w:r>
            <w:r w:rsidR="005A5D16" w:rsidRPr="0047129D">
              <w:rPr>
                <w:rFonts w:asciiTheme="minorHAnsi" w:hAnsiTheme="minorHAnsi" w:cstheme="minorHAnsi"/>
              </w:rPr>
              <w:t>will remain in isolation until they are no longer</w:t>
            </w:r>
            <w:r w:rsidR="00FA34E4">
              <w:rPr>
                <w:rFonts w:asciiTheme="minorHAnsi" w:hAnsiTheme="minorHAnsi" w:cstheme="minorHAnsi"/>
              </w:rPr>
              <w:t xml:space="preserve"> </w:t>
            </w:r>
            <w:r w:rsidR="001F0039">
              <w:rPr>
                <w:rFonts w:asciiTheme="minorHAnsi" w:hAnsiTheme="minorHAnsi" w:cstheme="minorHAnsi"/>
              </w:rPr>
              <w:t>infectious.</w:t>
            </w:r>
            <w:r w:rsidR="005A5D16" w:rsidRPr="0047129D">
              <w:rPr>
                <w:rFonts w:asciiTheme="minorHAnsi" w:hAnsiTheme="minorHAnsi" w:cstheme="minorHAnsi"/>
              </w:rPr>
              <w:t xml:space="preserve"> </w:t>
            </w:r>
          </w:p>
          <w:p w14:paraId="24EAD7F1" w14:textId="72C4E33F" w:rsidR="00507871" w:rsidRDefault="00BD05A5" w:rsidP="0047129D">
            <w:pPr>
              <w:pStyle w:val="RIGHTLIST"/>
              <w:widowControl w:val="0"/>
              <w:numPr>
                <w:ilvl w:val="0"/>
                <w:numId w:val="40"/>
              </w:numPr>
              <w:spacing w:before="60" w:after="60"/>
              <w:jc w:val="both"/>
              <w:rPr>
                <w:rFonts w:asciiTheme="minorHAnsi" w:hAnsiTheme="minorHAnsi" w:cstheme="minorHAnsi"/>
              </w:rPr>
            </w:pPr>
            <w:r>
              <w:rPr>
                <w:rFonts w:asciiTheme="minorHAnsi" w:hAnsiTheme="minorHAnsi" w:cstheme="minorHAnsi"/>
              </w:rPr>
              <w:t>S</w:t>
            </w:r>
            <w:r w:rsidRPr="00BD05A5">
              <w:rPr>
                <w:rFonts w:asciiTheme="minorHAnsi" w:hAnsiTheme="minorHAnsi" w:cstheme="minorHAnsi"/>
              </w:rPr>
              <w:t xml:space="preserve">taff will wear appropriate </w:t>
            </w:r>
            <w:r w:rsidR="00DA53C1">
              <w:rPr>
                <w:rFonts w:asciiTheme="minorHAnsi" w:hAnsiTheme="minorHAnsi" w:cstheme="minorHAnsi"/>
              </w:rPr>
              <w:t xml:space="preserve">personal protective equipment </w:t>
            </w:r>
            <w:r w:rsidRPr="00BD05A5">
              <w:rPr>
                <w:rFonts w:asciiTheme="minorHAnsi" w:hAnsiTheme="minorHAnsi" w:cstheme="minorHAnsi"/>
              </w:rPr>
              <w:t>during</w:t>
            </w:r>
            <w:r w:rsidR="00507871">
              <w:rPr>
                <w:rFonts w:asciiTheme="minorHAnsi" w:hAnsiTheme="minorHAnsi" w:cstheme="minorHAnsi"/>
              </w:rPr>
              <w:t xml:space="preserve"> and after</w:t>
            </w:r>
            <w:r w:rsidRPr="00BD05A5">
              <w:rPr>
                <w:rFonts w:asciiTheme="minorHAnsi" w:hAnsiTheme="minorHAnsi" w:cstheme="minorHAnsi"/>
              </w:rPr>
              <w:t xml:space="preserve"> GMO inoculation</w:t>
            </w:r>
            <w:r w:rsidR="005A5D16">
              <w:rPr>
                <w:rFonts w:asciiTheme="minorHAnsi" w:hAnsiTheme="minorHAnsi" w:cstheme="minorHAnsi"/>
              </w:rPr>
              <w:t xml:space="preserve"> and the follow-up care of tr</w:t>
            </w:r>
            <w:r w:rsidR="00DA53C1">
              <w:rPr>
                <w:rFonts w:asciiTheme="minorHAnsi" w:hAnsiTheme="minorHAnsi" w:cstheme="minorHAnsi"/>
              </w:rPr>
              <w:t>i</w:t>
            </w:r>
            <w:r w:rsidR="005A5D16">
              <w:rPr>
                <w:rFonts w:asciiTheme="minorHAnsi" w:hAnsiTheme="minorHAnsi" w:cstheme="minorHAnsi"/>
              </w:rPr>
              <w:t>al participants</w:t>
            </w:r>
            <w:r w:rsidRPr="00BD05A5">
              <w:rPr>
                <w:rFonts w:asciiTheme="minorHAnsi" w:hAnsiTheme="minorHAnsi" w:cstheme="minorHAnsi"/>
              </w:rPr>
              <w:t xml:space="preserve">. </w:t>
            </w:r>
          </w:p>
          <w:p w14:paraId="752767B3" w14:textId="105AB291" w:rsidR="00BD05A5" w:rsidRDefault="00DA53C1" w:rsidP="0047129D">
            <w:pPr>
              <w:pStyle w:val="RIGHTLIST"/>
              <w:widowControl w:val="0"/>
              <w:numPr>
                <w:ilvl w:val="0"/>
                <w:numId w:val="40"/>
              </w:numPr>
              <w:spacing w:before="60" w:after="60"/>
              <w:jc w:val="both"/>
              <w:rPr>
                <w:rFonts w:asciiTheme="minorHAnsi" w:hAnsiTheme="minorHAnsi" w:cstheme="minorHAnsi"/>
              </w:rPr>
            </w:pPr>
            <w:r>
              <w:rPr>
                <w:rFonts w:asciiTheme="minorHAnsi" w:hAnsiTheme="minorHAnsi" w:cstheme="minorHAnsi"/>
              </w:rPr>
              <w:t>Trial p</w:t>
            </w:r>
            <w:r w:rsidR="00BD05A5" w:rsidRPr="00BD05A5">
              <w:rPr>
                <w:rFonts w:asciiTheme="minorHAnsi" w:hAnsiTheme="minorHAnsi" w:cstheme="minorHAnsi"/>
              </w:rPr>
              <w:t xml:space="preserve">articipants </w:t>
            </w:r>
            <w:r>
              <w:rPr>
                <w:rFonts w:asciiTheme="minorHAnsi" w:hAnsiTheme="minorHAnsi" w:cstheme="minorHAnsi"/>
              </w:rPr>
              <w:t>will</w:t>
            </w:r>
            <w:r w:rsidRPr="00BD05A5">
              <w:rPr>
                <w:rFonts w:asciiTheme="minorHAnsi" w:hAnsiTheme="minorHAnsi" w:cstheme="minorHAnsi"/>
              </w:rPr>
              <w:t xml:space="preserve"> </w:t>
            </w:r>
            <w:r w:rsidR="00BD05A5" w:rsidRPr="00BD05A5">
              <w:rPr>
                <w:rFonts w:asciiTheme="minorHAnsi" w:hAnsiTheme="minorHAnsi" w:cstheme="minorHAnsi"/>
              </w:rPr>
              <w:t>wear a surgical mask for 1.5 hours post-</w:t>
            </w:r>
            <w:r w:rsidR="001F0039" w:rsidRPr="00BD05A5">
              <w:rPr>
                <w:rFonts w:asciiTheme="minorHAnsi" w:hAnsiTheme="minorHAnsi" w:cstheme="minorHAnsi"/>
              </w:rPr>
              <w:t>inoculation.</w:t>
            </w:r>
            <w:r w:rsidR="00BD05A5" w:rsidRPr="00BD05A5">
              <w:rPr>
                <w:rFonts w:asciiTheme="minorHAnsi" w:hAnsiTheme="minorHAnsi" w:cstheme="minorHAnsi"/>
              </w:rPr>
              <w:t xml:space="preserve"> </w:t>
            </w:r>
          </w:p>
          <w:p w14:paraId="6EF4CA07" w14:textId="2D338CE7" w:rsidR="00CD65D7" w:rsidRDefault="005A5D16" w:rsidP="00CD65D7">
            <w:pPr>
              <w:pStyle w:val="RIGHTLIST"/>
              <w:widowControl w:val="0"/>
              <w:numPr>
                <w:ilvl w:val="0"/>
                <w:numId w:val="40"/>
              </w:numPr>
              <w:spacing w:before="60" w:after="60"/>
              <w:jc w:val="both"/>
              <w:rPr>
                <w:rFonts w:asciiTheme="minorHAnsi" w:hAnsiTheme="minorHAnsi" w:cstheme="minorHAnsi"/>
              </w:rPr>
            </w:pPr>
            <w:r>
              <w:rPr>
                <w:rFonts w:asciiTheme="minorHAnsi" w:hAnsiTheme="minorHAnsi" w:cstheme="minorHAnsi"/>
              </w:rPr>
              <w:t>Any waste potentially contaminated with the GMO</w:t>
            </w:r>
            <w:r w:rsidR="00DA53C1">
              <w:rPr>
                <w:rFonts w:asciiTheme="minorHAnsi" w:hAnsiTheme="minorHAnsi" w:cstheme="minorHAnsi"/>
              </w:rPr>
              <w:t>s</w:t>
            </w:r>
            <w:r>
              <w:rPr>
                <w:rFonts w:asciiTheme="minorHAnsi" w:hAnsiTheme="minorHAnsi" w:cstheme="minorHAnsi"/>
              </w:rPr>
              <w:t xml:space="preserve"> will be adequately decontaminated.</w:t>
            </w:r>
          </w:p>
          <w:p w14:paraId="51FB87BB" w14:textId="713154AC" w:rsidR="005A5D16" w:rsidRPr="00CD65D7" w:rsidRDefault="005A5D16" w:rsidP="00CD65D7">
            <w:pPr>
              <w:pStyle w:val="RIGHTLIST"/>
              <w:widowControl w:val="0"/>
              <w:numPr>
                <w:ilvl w:val="0"/>
                <w:numId w:val="40"/>
              </w:numPr>
              <w:spacing w:before="60" w:after="60"/>
              <w:jc w:val="both"/>
              <w:rPr>
                <w:rFonts w:asciiTheme="minorHAnsi" w:hAnsiTheme="minorHAnsi" w:cstheme="minorHAnsi"/>
              </w:rPr>
            </w:pPr>
            <w:r>
              <w:rPr>
                <w:rFonts w:asciiTheme="minorHAnsi" w:hAnsiTheme="minorHAnsi" w:cstheme="minorHAnsi"/>
              </w:rPr>
              <w:t>Personnel conducting dealings with the GMO</w:t>
            </w:r>
            <w:r w:rsidR="00DA53C1">
              <w:rPr>
                <w:rFonts w:asciiTheme="minorHAnsi" w:hAnsiTheme="minorHAnsi" w:cstheme="minorHAnsi"/>
              </w:rPr>
              <w:t>s</w:t>
            </w:r>
            <w:r>
              <w:rPr>
                <w:rFonts w:asciiTheme="minorHAnsi" w:hAnsiTheme="minorHAnsi" w:cstheme="minorHAnsi"/>
              </w:rPr>
              <w:t xml:space="preserve"> will be vaccinated against influenza.</w:t>
            </w:r>
          </w:p>
          <w:p w14:paraId="454A3D4B" w14:textId="4AC90DED" w:rsidR="0047129D" w:rsidRDefault="0047129D" w:rsidP="0047129D">
            <w:pPr>
              <w:pStyle w:val="RIGHTLIST"/>
              <w:widowControl w:val="0"/>
              <w:numPr>
                <w:ilvl w:val="0"/>
                <w:numId w:val="40"/>
              </w:numPr>
              <w:spacing w:before="60" w:after="60"/>
              <w:jc w:val="both"/>
              <w:rPr>
                <w:rFonts w:asciiTheme="minorHAnsi" w:hAnsiTheme="minorHAnsi" w:cstheme="minorHAnsi"/>
              </w:rPr>
            </w:pPr>
            <w:r w:rsidRPr="0047129D">
              <w:rPr>
                <w:rFonts w:asciiTheme="minorHAnsi" w:hAnsiTheme="minorHAnsi" w:cstheme="minorHAnsi"/>
              </w:rPr>
              <w:t>GMO</w:t>
            </w:r>
            <w:r w:rsidR="00DA53C1">
              <w:rPr>
                <w:rFonts w:asciiTheme="minorHAnsi" w:hAnsiTheme="minorHAnsi" w:cstheme="minorHAnsi"/>
              </w:rPr>
              <w:t>s</w:t>
            </w:r>
            <w:r w:rsidRPr="0047129D">
              <w:rPr>
                <w:rFonts w:asciiTheme="minorHAnsi" w:hAnsiTheme="minorHAnsi" w:cstheme="minorHAnsi"/>
              </w:rPr>
              <w:t xml:space="preserve"> will be prepared, packed, transported, and administered by trained personnel.</w:t>
            </w:r>
          </w:p>
          <w:p w14:paraId="4B711481" w14:textId="77777777" w:rsidR="005A5D16" w:rsidRDefault="0047129D" w:rsidP="0047129D">
            <w:pPr>
              <w:pStyle w:val="RIGHTLIST"/>
              <w:widowControl w:val="0"/>
              <w:numPr>
                <w:ilvl w:val="0"/>
                <w:numId w:val="40"/>
              </w:numPr>
              <w:spacing w:before="60" w:after="60"/>
              <w:jc w:val="both"/>
              <w:rPr>
                <w:rFonts w:asciiTheme="minorHAnsi" w:hAnsiTheme="minorHAnsi" w:cstheme="minorHAnsi"/>
              </w:rPr>
            </w:pPr>
            <w:r w:rsidRPr="0047129D">
              <w:rPr>
                <w:rFonts w:asciiTheme="minorHAnsi" w:hAnsiTheme="minorHAnsi" w:cstheme="minorHAnsi"/>
              </w:rPr>
              <w:t xml:space="preserve">GMOs will only be handled and stored within the secure PC2 laboratory at the DCT. </w:t>
            </w:r>
          </w:p>
          <w:p w14:paraId="24281C52" w14:textId="410448DD" w:rsidR="0047129D" w:rsidRPr="001B79B6" w:rsidRDefault="0047129D" w:rsidP="00324727">
            <w:pPr>
              <w:pStyle w:val="RIGHTLIST"/>
              <w:widowControl w:val="0"/>
              <w:numPr>
                <w:ilvl w:val="0"/>
                <w:numId w:val="40"/>
              </w:numPr>
              <w:spacing w:before="60" w:after="60"/>
              <w:jc w:val="both"/>
            </w:pPr>
            <w:r w:rsidRPr="00324727">
              <w:rPr>
                <w:rFonts w:asciiTheme="minorHAnsi" w:hAnsiTheme="minorHAnsi" w:cstheme="minorHAnsi"/>
              </w:rPr>
              <w:t xml:space="preserve">Activities involving the </w:t>
            </w:r>
            <w:r w:rsidR="00EC3A8D">
              <w:rPr>
                <w:rFonts w:asciiTheme="minorHAnsi" w:hAnsiTheme="minorHAnsi" w:cstheme="minorHAnsi"/>
              </w:rPr>
              <w:t>GMOs</w:t>
            </w:r>
            <w:r w:rsidR="00EC3A8D" w:rsidRPr="00324727">
              <w:rPr>
                <w:rFonts w:asciiTheme="minorHAnsi" w:hAnsiTheme="minorHAnsi" w:cstheme="minorHAnsi"/>
              </w:rPr>
              <w:t xml:space="preserve"> </w:t>
            </w:r>
            <w:r w:rsidRPr="00324727">
              <w:rPr>
                <w:rFonts w:asciiTheme="minorHAnsi" w:hAnsiTheme="minorHAnsi" w:cstheme="minorHAnsi"/>
              </w:rPr>
              <w:t xml:space="preserve">will be conducted in a </w:t>
            </w:r>
            <w:r w:rsidR="0095297D">
              <w:rPr>
                <w:rFonts w:asciiTheme="minorHAnsi" w:hAnsiTheme="minorHAnsi" w:cstheme="minorHAnsi"/>
              </w:rPr>
              <w:t xml:space="preserve">Class II </w:t>
            </w:r>
            <w:r w:rsidRPr="00324727">
              <w:rPr>
                <w:rFonts w:asciiTheme="minorHAnsi" w:hAnsiTheme="minorHAnsi" w:cstheme="minorHAnsi"/>
              </w:rPr>
              <w:t>bio</w:t>
            </w:r>
            <w:r w:rsidR="0095297D">
              <w:rPr>
                <w:rFonts w:asciiTheme="minorHAnsi" w:hAnsiTheme="minorHAnsi" w:cstheme="minorHAnsi"/>
              </w:rPr>
              <w:t xml:space="preserve">logical </w:t>
            </w:r>
            <w:r w:rsidRPr="00324727">
              <w:rPr>
                <w:rFonts w:asciiTheme="minorHAnsi" w:hAnsiTheme="minorHAnsi" w:cstheme="minorHAnsi"/>
              </w:rPr>
              <w:t>safety cabinet to minimi</w:t>
            </w:r>
            <w:r w:rsidR="00DA53C1">
              <w:rPr>
                <w:rFonts w:asciiTheme="minorHAnsi" w:hAnsiTheme="minorHAnsi" w:cstheme="minorHAnsi"/>
              </w:rPr>
              <w:t>s</w:t>
            </w:r>
            <w:r w:rsidRPr="00324727">
              <w:rPr>
                <w:rFonts w:asciiTheme="minorHAnsi" w:hAnsiTheme="minorHAnsi" w:cstheme="minorHAnsi"/>
              </w:rPr>
              <w:t xml:space="preserve">e exposure from accidental </w:t>
            </w:r>
            <w:proofErr w:type="spellStart"/>
            <w:r w:rsidRPr="00324727">
              <w:rPr>
                <w:rFonts w:asciiTheme="minorHAnsi" w:hAnsiTheme="minorHAnsi" w:cstheme="minorHAnsi"/>
              </w:rPr>
              <w:t>aerosoli</w:t>
            </w:r>
            <w:r w:rsidR="00DA53C1">
              <w:rPr>
                <w:rFonts w:asciiTheme="minorHAnsi" w:hAnsiTheme="minorHAnsi" w:cstheme="minorHAnsi"/>
              </w:rPr>
              <w:t>s</w:t>
            </w:r>
            <w:r w:rsidRPr="00324727">
              <w:rPr>
                <w:rFonts w:asciiTheme="minorHAnsi" w:hAnsiTheme="minorHAnsi" w:cstheme="minorHAnsi"/>
              </w:rPr>
              <w:t>ation</w:t>
            </w:r>
            <w:proofErr w:type="spellEnd"/>
            <w:r w:rsidRPr="00324727">
              <w:rPr>
                <w:rFonts w:asciiTheme="minorHAnsi" w:hAnsiTheme="minorHAnsi" w:cstheme="minorHAnsi"/>
              </w:rPr>
              <w:t>.</w:t>
            </w:r>
          </w:p>
        </w:tc>
      </w:tr>
    </w:tbl>
    <w:p w14:paraId="15526E92" w14:textId="77777777" w:rsidR="003425DD" w:rsidRDefault="003425DD" w:rsidP="000721FD">
      <w:pPr>
        <w:pStyle w:val="Heading3"/>
        <w:keepNext w:val="0"/>
        <w:widowControl w:val="0"/>
        <w:spacing w:before="360" w:after="0"/>
        <w:rPr>
          <w:rFonts w:asciiTheme="minorHAnsi" w:hAnsiTheme="minorHAnsi" w:cstheme="minorHAnsi"/>
          <w:sz w:val="22"/>
          <w:szCs w:val="22"/>
        </w:rPr>
      </w:pPr>
    </w:p>
    <w:p w14:paraId="2D23C65E" w14:textId="77777777" w:rsidR="001F0039" w:rsidRDefault="001F0039" w:rsidP="001F0039"/>
    <w:p w14:paraId="420961D1" w14:textId="77777777" w:rsidR="001F0039" w:rsidRPr="001F0039" w:rsidRDefault="001F0039" w:rsidP="001F0039"/>
    <w:p w14:paraId="459277AF" w14:textId="3A316DEA" w:rsidR="00E31981" w:rsidRPr="00FB5953" w:rsidRDefault="00E31981" w:rsidP="00F620EB">
      <w:pPr>
        <w:pStyle w:val="Heading3"/>
        <w:widowControl w:val="0"/>
        <w:spacing w:before="360" w:after="0"/>
        <w:rPr>
          <w:rFonts w:asciiTheme="minorHAnsi" w:hAnsiTheme="minorHAnsi" w:cstheme="minorHAnsi"/>
          <w:sz w:val="22"/>
          <w:szCs w:val="22"/>
        </w:rPr>
      </w:pPr>
      <w:r w:rsidRPr="00FB5953">
        <w:rPr>
          <w:rFonts w:asciiTheme="minorHAnsi" w:hAnsiTheme="minorHAnsi" w:cstheme="minorHAnsi"/>
          <w:sz w:val="22"/>
          <w:szCs w:val="22"/>
        </w:rPr>
        <w:lastRenderedPageBreak/>
        <w:t xml:space="preserve">The application </w:t>
      </w:r>
    </w:p>
    <w:p w14:paraId="2D631A41" w14:textId="77777777" w:rsidR="000721FD" w:rsidRPr="00FB5953" w:rsidRDefault="000721FD" w:rsidP="000721FD">
      <w:pPr>
        <w:rPr>
          <w:rFonts w:asciiTheme="minorHAnsi" w:hAnsiTheme="minorHAnsi" w:cstheme="minorHAnsi"/>
          <w:sz w:val="22"/>
          <w:szCs w:val="22"/>
        </w:rPr>
      </w:pPr>
    </w:p>
    <w:p w14:paraId="2F7B6A9D" w14:textId="5FC25A81" w:rsidR="000C382D" w:rsidRDefault="005E1743" w:rsidP="00E31981">
      <w:pPr>
        <w:jc w:val="both"/>
        <w:rPr>
          <w:rFonts w:asciiTheme="minorHAnsi" w:hAnsiTheme="minorHAnsi" w:cstheme="minorHAnsi"/>
          <w:sz w:val="22"/>
          <w:szCs w:val="22"/>
        </w:rPr>
      </w:pPr>
      <w:r w:rsidRPr="005E1743">
        <w:rPr>
          <w:rFonts w:asciiTheme="minorHAnsi" w:hAnsiTheme="minorHAnsi" w:cstheme="minorHAnsi"/>
          <w:sz w:val="22"/>
          <w:szCs w:val="22"/>
        </w:rPr>
        <w:t xml:space="preserve">Influenza is an acute respiratory viral infection caused by influenza A or B viruses, with up to 650,000 deaths worldwide annually. For most healthy adults, seasonal influenza is a self-limited illness from which complete recovery is expected. </w:t>
      </w:r>
      <w:r w:rsidR="00291F9E">
        <w:rPr>
          <w:rFonts w:asciiTheme="minorHAnsi" w:hAnsiTheme="minorHAnsi" w:cstheme="minorHAnsi"/>
          <w:sz w:val="22"/>
          <w:szCs w:val="22"/>
        </w:rPr>
        <w:t>U</w:t>
      </w:r>
      <w:r w:rsidRPr="005E1743">
        <w:rPr>
          <w:rFonts w:asciiTheme="minorHAnsi" w:hAnsiTheme="minorHAnsi" w:cstheme="minorHAnsi"/>
          <w:sz w:val="22"/>
          <w:szCs w:val="22"/>
        </w:rPr>
        <w:t>nderstand</w:t>
      </w:r>
      <w:r w:rsidR="00291F9E">
        <w:rPr>
          <w:rFonts w:asciiTheme="minorHAnsi" w:hAnsiTheme="minorHAnsi" w:cstheme="minorHAnsi"/>
          <w:sz w:val="22"/>
          <w:szCs w:val="22"/>
        </w:rPr>
        <w:t>ing</w:t>
      </w:r>
      <w:r w:rsidRPr="005E1743">
        <w:rPr>
          <w:rFonts w:asciiTheme="minorHAnsi" w:hAnsiTheme="minorHAnsi" w:cstheme="minorHAnsi"/>
          <w:sz w:val="22"/>
          <w:szCs w:val="22"/>
        </w:rPr>
        <w:t xml:space="preserve"> the physiological and immunological responses of humans to </w:t>
      </w:r>
      <w:r w:rsidR="009E0E42" w:rsidRPr="005E1743">
        <w:rPr>
          <w:rFonts w:asciiTheme="minorHAnsi" w:hAnsiTheme="minorHAnsi" w:cstheme="minorHAnsi"/>
          <w:sz w:val="22"/>
          <w:szCs w:val="22"/>
        </w:rPr>
        <w:t>th</w:t>
      </w:r>
      <w:r w:rsidR="009E0E42">
        <w:rPr>
          <w:rFonts w:asciiTheme="minorHAnsi" w:hAnsiTheme="minorHAnsi" w:cstheme="minorHAnsi"/>
          <w:sz w:val="22"/>
          <w:szCs w:val="22"/>
        </w:rPr>
        <w:t>ese</w:t>
      </w:r>
      <w:r w:rsidR="009E0E42" w:rsidRPr="005E1743">
        <w:rPr>
          <w:rFonts w:asciiTheme="minorHAnsi" w:hAnsiTheme="minorHAnsi" w:cstheme="minorHAnsi"/>
          <w:sz w:val="22"/>
          <w:szCs w:val="22"/>
        </w:rPr>
        <w:t xml:space="preserve"> </w:t>
      </w:r>
      <w:r w:rsidRPr="005E1743">
        <w:rPr>
          <w:rFonts w:asciiTheme="minorHAnsi" w:hAnsiTheme="minorHAnsi" w:cstheme="minorHAnsi"/>
          <w:sz w:val="22"/>
          <w:szCs w:val="22"/>
        </w:rPr>
        <w:t>virus</w:t>
      </w:r>
      <w:r w:rsidR="009E0E42">
        <w:rPr>
          <w:rFonts w:asciiTheme="minorHAnsi" w:hAnsiTheme="minorHAnsi" w:cstheme="minorHAnsi"/>
          <w:sz w:val="22"/>
          <w:szCs w:val="22"/>
        </w:rPr>
        <w:t>es</w:t>
      </w:r>
      <w:r w:rsidRPr="005E1743">
        <w:rPr>
          <w:rFonts w:asciiTheme="minorHAnsi" w:hAnsiTheme="minorHAnsi" w:cstheme="minorHAnsi"/>
          <w:sz w:val="22"/>
          <w:szCs w:val="22"/>
        </w:rPr>
        <w:t xml:space="preserve"> </w:t>
      </w:r>
      <w:r w:rsidR="00291F9E">
        <w:rPr>
          <w:rFonts w:asciiTheme="minorHAnsi" w:hAnsiTheme="minorHAnsi" w:cstheme="minorHAnsi"/>
          <w:sz w:val="22"/>
          <w:szCs w:val="22"/>
        </w:rPr>
        <w:t xml:space="preserve">is critical </w:t>
      </w:r>
      <w:r w:rsidRPr="005E1743">
        <w:rPr>
          <w:rFonts w:asciiTheme="minorHAnsi" w:hAnsiTheme="minorHAnsi" w:cstheme="minorHAnsi"/>
          <w:sz w:val="22"/>
          <w:szCs w:val="22"/>
        </w:rPr>
        <w:t xml:space="preserve">to develop vaccines and antivirals </w:t>
      </w:r>
      <w:r w:rsidR="00291F9E">
        <w:rPr>
          <w:rFonts w:asciiTheme="minorHAnsi" w:hAnsiTheme="minorHAnsi" w:cstheme="minorHAnsi"/>
          <w:sz w:val="22"/>
          <w:szCs w:val="22"/>
        </w:rPr>
        <w:t xml:space="preserve">drugs </w:t>
      </w:r>
      <w:r w:rsidRPr="005E1743">
        <w:rPr>
          <w:rFonts w:asciiTheme="minorHAnsi" w:hAnsiTheme="minorHAnsi" w:cstheme="minorHAnsi"/>
          <w:sz w:val="22"/>
          <w:szCs w:val="22"/>
        </w:rPr>
        <w:t>for the control of influenza.</w:t>
      </w:r>
    </w:p>
    <w:p w14:paraId="1DE9D4A9" w14:textId="77777777" w:rsidR="001D1848" w:rsidRPr="00DA53C1" w:rsidRDefault="001D1848" w:rsidP="00E31981">
      <w:pPr>
        <w:jc w:val="both"/>
        <w:rPr>
          <w:rFonts w:asciiTheme="minorHAnsi" w:hAnsiTheme="minorHAnsi" w:cstheme="minorHAnsi"/>
          <w:sz w:val="12"/>
          <w:szCs w:val="12"/>
        </w:rPr>
      </w:pPr>
    </w:p>
    <w:p w14:paraId="05281650" w14:textId="205E02AD" w:rsidR="00367180" w:rsidRDefault="00367180" w:rsidP="00367180">
      <w:pPr>
        <w:jc w:val="both"/>
        <w:rPr>
          <w:rFonts w:asciiTheme="minorHAnsi" w:hAnsiTheme="minorHAnsi" w:cstheme="minorHAnsi"/>
          <w:sz w:val="22"/>
          <w:szCs w:val="22"/>
        </w:rPr>
      </w:pPr>
      <w:r>
        <w:rPr>
          <w:rFonts w:asciiTheme="minorHAnsi" w:hAnsiTheme="minorHAnsi" w:cstheme="minorHAnsi"/>
          <w:sz w:val="22"/>
          <w:szCs w:val="22"/>
        </w:rPr>
        <w:t xml:space="preserve">DCT is seeking approval to use </w:t>
      </w:r>
      <w:r w:rsidRPr="006D0692">
        <w:rPr>
          <w:rFonts w:asciiTheme="minorHAnsi" w:hAnsiTheme="minorHAnsi" w:cstheme="minorHAnsi"/>
          <w:sz w:val="22"/>
          <w:szCs w:val="22"/>
        </w:rPr>
        <w:t xml:space="preserve">genetically modified </w:t>
      </w:r>
      <w:r>
        <w:rPr>
          <w:rFonts w:asciiTheme="minorHAnsi" w:hAnsiTheme="minorHAnsi" w:cstheme="minorHAnsi"/>
          <w:sz w:val="22"/>
          <w:szCs w:val="22"/>
        </w:rPr>
        <w:t>(GM) influenza</w:t>
      </w:r>
      <w:r w:rsidR="00903AAF">
        <w:rPr>
          <w:rFonts w:asciiTheme="minorHAnsi" w:hAnsiTheme="minorHAnsi" w:cstheme="minorHAnsi"/>
          <w:sz w:val="22"/>
          <w:szCs w:val="22"/>
        </w:rPr>
        <w:t xml:space="preserve"> viruses</w:t>
      </w:r>
      <w:r>
        <w:rPr>
          <w:rFonts w:asciiTheme="minorHAnsi" w:hAnsiTheme="minorHAnsi" w:cstheme="minorHAnsi"/>
          <w:sz w:val="22"/>
          <w:szCs w:val="22"/>
        </w:rPr>
        <w:t xml:space="preserve"> </w:t>
      </w:r>
      <w:proofErr w:type="gramStart"/>
      <w:r w:rsidR="0094495C">
        <w:rPr>
          <w:rFonts w:asciiTheme="minorHAnsi" w:hAnsiTheme="minorHAnsi" w:cstheme="minorHAnsi"/>
          <w:sz w:val="22"/>
          <w:szCs w:val="22"/>
        </w:rPr>
        <w:t xml:space="preserve">similar </w:t>
      </w:r>
      <w:r>
        <w:rPr>
          <w:rFonts w:asciiTheme="minorHAnsi" w:hAnsiTheme="minorHAnsi" w:cstheme="minorHAnsi"/>
          <w:sz w:val="22"/>
          <w:szCs w:val="22"/>
        </w:rPr>
        <w:t>to</w:t>
      </w:r>
      <w:proofErr w:type="gramEnd"/>
      <w:r>
        <w:rPr>
          <w:rFonts w:asciiTheme="minorHAnsi" w:hAnsiTheme="minorHAnsi" w:cstheme="minorHAnsi"/>
          <w:sz w:val="22"/>
          <w:szCs w:val="22"/>
        </w:rPr>
        <w:t xml:space="preserve"> naturally circulating influenza virus</w:t>
      </w:r>
      <w:r w:rsidR="00903AAF">
        <w:rPr>
          <w:rFonts w:asciiTheme="minorHAnsi" w:hAnsiTheme="minorHAnsi" w:cstheme="minorHAnsi"/>
          <w:sz w:val="22"/>
          <w:szCs w:val="22"/>
        </w:rPr>
        <w:t>es</w:t>
      </w:r>
      <w:r>
        <w:rPr>
          <w:rFonts w:asciiTheme="minorHAnsi" w:hAnsiTheme="minorHAnsi" w:cstheme="minorHAnsi"/>
          <w:sz w:val="22"/>
          <w:szCs w:val="22"/>
        </w:rPr>
        <w:t xml:space="preserve"> to better understand influenza infection and test the efficacy of potential vaccines and therapeutic drugs. </w:t>
      </w:r>
      <w:r w:rsidRPr="006D0692">
        <w:rPr>
          <w:rFonts w:asciiTheme="minorHAnsi" w:hAnsiTheme="minorHAnsi" w:cstheme="minorHAnsi"/>
          <w:sz w:val="22"/>
          <w:szCs w:val="22"/>
        </w:rPr>
        <w:t xml:space="preserve">The </w:t>
      </w:r>
      <w:r>
        <w:rPr>
          <w:rFonts w:asciiTheme="minorHAnsi" w:hAnsiTheme="minorHAnsi" w:cstheme="minorHAnsi"/>
          <w:sz w:val="22"/>
          <w:szCs w:val="22"/>
        </w:rPr>
        <w:t>GM influenza viruses are</w:t>
      </w:r>
      <w:r w:rsidRPr="006D0692">
        <w:rPr>
          <w:rFonts w:asciiTheme="minorHAnsi" w:hAnsiTheme="minorHAnsi" w:cstheme="minorHAnsi"/>
          <w:sz w:val="22"/>
          <w:szCs w:val="22"/>
        </w:rPr>
        <w:t xml:space="preserve"> made using gene technology and are considered GMOs.</w:t>
      </w:r>
    </w:p>
    <w:p w14:paraId="24468880" w14:textId="77777777" w:rsidR="0094495C" w:rsidRPr="00F620EB" w:rsidRDefault="0094495C" w:rsidP="00367180">
      <w:pPr>
        <w:jc w:val="both"/>
        <w:rPr>
          <w:rFonts w:asciiTheme="minorHAnsi" w:hAnsiTheme="minorHAnsi" w:cstheme="minorHAnsi"/>
          <w:sz w:val="12"/>
          <w:szCs w:val="12"/>
        </w:rPr>
      </w:pPr>
    </w:p>
    <w:p w14:paraId="7B3643A0" w14:textId="1824D6C4" w:rsidR="005701AF" w:rsidRDefault="005C47AD" w:rsidP="00E31981">
      <w:pPr>
        <w:jc w:val="both"/>
        <w:rPr>
          <w:rFonts w:asciiTheme="minorHAnsi" w:hAnsiTheme="minorHAnsi" w:cstheme="minorHAnsi"/>
          <w:sz w:val="22"/>
          <w:szCs w:val="22"/>
        </w:rPr>
      </w:pPr>
      <w:r>
        <w:rPr>
          <w:rFonts w:asciiTheme="minorHAnsi" w:hAnsiTheme="minorHAnsi" w:cstheme="minorHAnsi"/>
          <w:sz w:val="22"/>
          <w:szCs w:val="22"/>
        </w:rPr>
        <w:t>H</w:t>
      </w:r>
      <w:r w:rsidR="00810456" w:rsidRPr="00810456">
        <w:rPr>
          <w:rFonts w:asciiTheme="minorHAnsi" w:hAnsiTheme="minorHAnsi" w:cstheme="minorHAnsi"/>
          <w:sz w:val="22"/>
          <w:szCs w:val="22"/>
        </w:rPr>
        <w:t xml:space="preserve">ealthy volunteers will receive a safe dose of the </w:t>
      </w:r>
      <w:r w:rsidR="00F61BEE">
        <w:rPr>
          <w:rFonts w:asciiTheme="minorHAnsi" w:hAnsiTheme="minorHAnsi" w:cstheme="minorHAnsi"/>
          <w:sz w:val="22"/>
          <w:szCs w:val="22"/>
        </w:rPr>
        <w:t>recombinant-</w:t>
      </w:r>
      <w:r w:rsidR="00810456" w:rsidRPr="00810456">
        <w:rPr>
          <w:rFonts w:asciiTheme="minorHAnsi" w:hAnsiTheme="minorHAnsi" w:cstheme="minorHAnsi"/>
          <w:sz w:val="22"/>
          <w:szCs w:val="22"/>
        </w:rPr>
        <w:t xml:space="preserve">influenza </w:t>
      </w:r>
      <w:r w:rsidR="009E0E42" w:rsidRPr="00810456">
        <w:rPr>
          <w:rFonts w:asciiTheme="minorHAnsi" w:hAnsiTheme="minorHAnsi" w:cstheme="minorHAnsi"/>
          <w:sz w:val="22"/>
          <w:szCs w:val="22"/>
        </w:rPr>
        <w:t>viru</w:t>
      </w:r>
      <w:r w:rsidR="009E0E42">
        <w:rPr>
          <w:rFonts w:asciiTheme="minorHAnsi" w:hAnsiTheme="minorHAnsi" w:cstheme="minorHAnsi"/>
          <w:sz w:val="22"/>
          <w:szCs w:val="22"/>
        </w:rPr>
        <w:t>ses</w:t>
      </w:r>
      <w:r w:rsidR="00903AAF" w:rsidRPr="00810456">
        <w:rPr>
          <w:rFonts w:asciiTheme="minorHAnsi" w:hAnsiTheme="minorHAnsi" w:cstheme="minorHAnsi"/>
          <w:sz w:val="22"/>
          <w:szCs w:val="22"/>
        </w:rPr>
        <w:t xml:space="preserve"> </w:t>
      </w:r>
      <w:r>
        <w:rPr>
          <w:rFonts w:asciiTheme="minorHAnsi" w:hAnsiTheme="minorHAnsi" w:cstheme="minorHAnsi"/>
          <w:sz w:val="22"/>
          <w:szCs w:val="22"/>
        </w:rPr>
        <w:t>with</w:t>
      </w:r>
      <w:r w:rsidR="00810456" w:rsidRPr="00810456">
        <w:rPr>
          <w:rFonts w:asciiTheme="minorHAnsi" w:hAnsiTheme="minorHAnsi" w:cstheme="minorHAnsi"/>
          <w:sz w:val="22"/>
          <w:szCs w:val="22"/>
        </w:rPr>
        <w:t>in a clinical facility</w:t>
      </w:r>
      <w:r w:rsidR="0082294A">
        <w:rPr>
          <w:rFonts w:asciiTheme="minorHAnsi" w:hAnsiTheme="minorHAnsi" w:cstheme="minorHAnsi"/>
          <w:sz w:val="22"/>
          <w:szCs w:val="22"/>
        </w:rPr>
        <w:t xml:space="preserve"> in combination </w:t>
      </w:r>
      <w:r w:rsidR="00BA2237">
        <w:rPr>
          <w:rFonts w:asciiTheme="minorHAnsi" w:hAnsiTheme="minorHAnsi" w:cstheme="minorHAnsi"/>
          <w:sz w:val="22"/>
          <w:szCs w:val="22"/>
        </w:rPr>
        <w:t xml:space="preserve">with </w:t>
      </w:r>
      <w:r w:rsidR="0082294A">
        <w:rPr>
          <w:rFonts w:asciiTheme="minorHAnsi" w:hAnsiTheme="minorHAnsi" w:cstheme="minorHAnsi"/>
          <w:sz w:val="22"/>
          <w:szCs w:val="22"/>
        </w:rPr>
        <w:t>or with</w:t>
      </w:r>
      <w:r w:rsidR="00BA2237">
        <w:rPr>
          <w:rFonts w:asciiTheme="minorHAnsi" w:hAnsiTheme="minorHAnsi" w:cstheme="minorHAnsi"/>
          <w:sz w:val="22"/>
          <w:szCs w:val="22"/>
        </w:rPr>
        <w:t>out</w:t>
      </w:r>
      <w:r w:rsidR="0082294A">
        <w:rPr>
          <w:rFonts w:asciiTheme="minorHAnsi" w:hAnsiTheme="minorHAnsi" w:cstheme="minorHAnsi"/>
          <w:sz w:val="22"/>
          <w:szCs w:val="22"/>
        </w:rPr>
        <w:t xml:space="preserve"> a potential vaccine or therapeutic drug</w:t>
      </w:r>
      <w:r w:rsidR="00810456" w:rsidRPr="00810456">
        <w:rPr>
          <w:rFonts w:asciiTheme="minorHAnsi" w:hAnsiTheme="minorHAnsi" w:cstheme="minorHAnsi"/>
          <w:sz w:val="22"/>
          <w:szCs w:val="22"/>
        </w:rPr>
        <w:t xml:space="preserve">. </w:t>
      </w:r>
    </w:p>
    <w:p w14:paraId="0E1AAA9F" w14:textId="77777777" w:rsidR="00810456" w:rsidRPr="00324727" w:rsidRDefault="00810456" w:rsidP="00E31981">
      <w:pPr>
        <w:jc w:val="both"/>
        <w:rPr>
          <w:rFonts w:asciiTheme="minorHAnsi" w:hAnsiTheme="minorHAnsi" w:cstheme="minorHAnsi"/>
          <w:sz w:val="12"/>
          <w:szCs w:val="12"/>
        </w:rPr>
      </w:pPr>
    </w:p>
    <w:p w14:paraId="7BE7BA0D" w14:textId="7FDA72D2" w:rsidR="00810456" w:rsidRPr="00FB5953" w:rsidRDefault="00810456" w:rsidP="00E31981">
      <w:pPr>
        <w:jc w:val="both"/>
        <w:rPr>
          <w:rFonts w:asciiTheme="minorHAnsi" w:hAnsiTheme="minorHAnsi" w:cstheme="minorHAnsi"/>
          <w:sz w:val="22"/>
          <w:szCs w:val="22"/>
        </w:rPr>
      </w:pPr>
      <w:r w:rsidRPr="00810456">
        <w:rPr>
          <w:rFonts w:asciiTheme="minorHAnsi" w:hAnsiTheme="minorHAnsi" w:cstheme="minorHAnsi"/>
          <w:sz w:val="22"/>
          <w:szCs w:val="22"/>
        </w:rPr>
        <w:t>The study will be conducted under strict ethical guidelines and safety protocols in an approved clinical trial facility, considering OGTR and good clinical practice guidelines.</w:t>
      </w:r>
      <w:r w:rsidR="00B869C7">
        <w:rPr>
          <w:rFonts w:asciiTheme="minorHAnsi" w:hAnsiTheme="minorHAnsi" w:cstheme="minorHAnsi"/>
          <w:sz w:val="22"/>
          <w:szCs w:val="22"/>
        </w:rPr>
        <w:t xml:space="preserve"> </w:t>
      </w:r>
      <w:r w:rsidR="00B869C7" w:rsidRPr="00B869C7">
        <w:rPr>
          <w:rFonts w:asciiTheme="minorHAnsi" w:hAnsiTheme="minorHAnsi" w:cstheme="minorHAnsi"/>
          <w:sz w:val="22"/>
          <w:szCs w:val="22"/>
        </w:rPr>
        <w:t xml:space="preserve">In addition, the applicant </w:t>
      </w:r>
      <w:r w:rsidR="00DA53C1">
        <w:rPr>
          <w:rFonts w:asciiTheme="minorHAnsi" w:hAnsiTheme="minorHAnsi" w:cstheme="minorHAnsi"/>
          <w:sz w:val="22"/>
          <w:szCs w:val="22"/>
        </w:rPr>
        <w:t xml:space="preserve">has </w:t>
      </w:r>
      <w:r w:rsidR="00B869C7" w:rsidRPr="00B869C7">
        <w:rPr>
          <w:rFonts w:asciiTheme="minorHAnsi" w:hAnsiTheme="minorHAnsi" w:cstheme="minorHAnsi"/>
          <w:sz w:val="22"/>
          <w:szCs w:val="22"/>
        </w:rPr>
        <w:t>proposed control strategies to restrict the spread and persistence of the GMO(s) in the environment.</w:t>
      </w:r>
      <w:r w:rsidR="00B869C7">
        <w:rPr>
          <w:rFonts w:asciiTheme="minorHAnsi" w:hAnsiTheme="minorHAnsi" w:cstheme="minorHAnsi"/>
          <w:sz w:val="22"/>
          <w:szCs w:val="22"/>
        </w:rPr>
        <w:t xml:space="preserve"> </w:t>
      </w:r>
    </w:p>
    <w:p w14:paraId="52650E60" w14:textId="77777777" w:rsidR="00E31981" w:rsidRPr="00324727" w:rsidRDefault="00E31981" w:rsidP="00E31981">
      <w:pPr>
        <w:jc w:val="both"/>
        <w:rPr>
          <w:rFonts w:asciiTheme="minorHAnsi" w:hAnsiTheme="minorHAnsi" w:cstheme="minorHAnsi"/>
          <w:sz w:val="14"/>
          <w:szCs w:val="14"/>
        </w:rPr>
      </w:pPr>
    </w:p>
    <w:p w14:paraId="6D3ED478" w14:textId="77777777" w:rsidR="005701AF" w:rsidRPr="00FB5953" w:rsidRDefault="00E31981" w:rsidP="00FE041D">
      <w:pPr>
        <w:jc w:val="both"/>
        <w:rPr>
          <w:rFonts w:asciiTheme="minorHAnsi" w:hAnsiTheme="minorHAnsi" w:cstheme="minorHAnsi"/>
          <w:sz w:val="22"/>
          <w:szCs w:val="22"/>
        </w:rPr>
      </w:pPr>
      <w:r w:rsidRPr="00FB5953">
        <w:rPr>
          <w:rFonts w:asciiTheme="minorHAnsi" w:hAnsiTheme="minorHAnsi" w:cstheme="minorHAnsi"/>
          <w:sz w:val="22"/>
          <w:szCs w:val="22"/>
        </w:rPr>
        <w:t>The application is for limited and controlled release under section 50A of the Act, as the Regulator was satisfied that its principal purpose is to enable the applicant to conduct the trial, and the proposed limits and controls are such that consultation with prescribed experts, agencies and jurisdictions is not required at this stage.</w:t>
      </w:r>
      <w:r w:rsidR="000721FD" w:rsidRPr="00FB5953">
        <w:rPr>
          <w:rFonts w:asciiTheme="minorHAnsi" w:hAnsiTheme="minorHAnsi" w:cstheme="minorHAnsi"/>
          <w:sz w:val="22"/>
          <w:szCs w:val="22"/>
        </w:rPr>
        <w:t xml:space="preserve"> </w:t>
      </w:r>
    </w:p>
    <w:p w14:paraId="3D04EF44" w14:textId="77777777" w:rsidR="00D4229A" w:rsidRPr="00FB5953" w:rsidRDefault="000941BF" w:rsidP="00FB2651">
      <w:pPr>
        <w:pStyle w:val="Heading3"/>
        <w:keepNext w:val="0"/>
        <w:widowControl w:val="0"/>
        <w:spacing w:before="180" w:after="0"/>
        <w:rPr>
          <w:rFonts w:asciiTheme="minorHAnsi" w:hAnsiTheme="minorHAnsi" w:cstheme="minorHAnsi"/>
          <w:sz w:val="22"/>
          <w:szCs w:val="22"/>
        </w:rPr>
      </w:pPr>
      <w:r w:rsidRPr="00FB5953">
        <w:rPr>
          <w:rFonts w:asciiTheme="minorHAnsi" w:hAnsiTheme="minorHAnsi" w:cstheme="minorHAnsi"/>
          <w:sz w:val="22"/>
          <w:szCs w:val="22"/>
        </w:rPr>
        <w:t xml:space="preserve">Next steps </w:t>
      </w:r>
    </w:p>
    <w:p w14:paraId="015BD993" w14:textId="77777777" w:rsidR="0025285A" w:rsidRPr="00FB5953" w:rsidRDefault="00D4229A" w:rsidP="00810456">
      <w:pPr>
        <w:pStyle w:val="Para"/>
        <w:spacing w:after="120"/>
        <w:jc w:val="both"/>
        <w:rPr>
          <w:rFonts w:asciiTheme="minorHAnsi" w:hAnsiTheme="minorHAnsi" w:cstheme="minorHAnsi"/>
          <w:sz w:val="22"/>
          <w:szCs w:val="22"/>
        </w:rPr>
      </w:pPr>
      <w:r w:rsidRPr="00FB5953">
        <w:rPr>
          <w:rFonts w:asciiTheme="minorHAnsi" w:hAnsiTheme="minorHAnsi" w:cstheme="minorHAnsi"/>
          <w:sz w:val="22"/>
          <w:szCs w:val="22"/>
        </w:rPr>
        <w:t xml:space="preserve">The </w:t>
      </w:r>
      <w:r w:rsidR="00F075B2" w:rsidRPr="00FB5953">
        <w:rPr>
          <w:rFonts w:asciiTheme="minorHAnsi" w:hAnsiTheme="minorHAnsi" w:cstheme="minorHAnsi"/>
          <w:sz w:val="22"/>
          <w:szCs w:val="22"/>
        </w:rPr>
        <w:t xml:space="preserve">Gene Technology </w:t>
      </w:r>
      <w:r w:rsidR="000941BF" w:rsidRPr="00FB5953">
        <w:rPr>
          <w:rFonts w:asciiTheme="minorHAnsi" w:hAnsiTheme="minorHAnsi" w:cstheme="minorHAnsi"/>
          <w:sz w:val="22"/>
          <w:szCs w:val="22"/>
        </w:rPr>
        <w:t>legislation sets</w:t>
      </w:r>
      <w:r w:rsidRPr="00FB5953">
        <w:rPr>
          <w:rFonts w:asciiTheme="minorHAnsi" w:hAnsiTheme="minorHAnsi" w:cstheme="minorHAnsi"/>
          <w:sz w:val="22"/>
          <w:szCs w:val="22"/>
        </w:rPr>
        <w:t xml:space="preserve"> out </w:t>
      </w:r>
      <w:r w:rsidR="000941BF" w:rsidRPr="00FB5953">
        <w:rPr>
          <w:rFonts w:asciiTheme="minorHAnsi" w:hAnsiTheme="minorHAnsi" w:cstheme="minorHAnsi"/>
          <w:sz w:val="22"/>
          <w:szCs w:val="22"/>
        </w:rPr>
        <w:t>what the Regulator must do</w:t>
      </w:r>
      <w:r w:rsidR="005F1D6E" w:rsidRPr="00FB5953">
        <w:rPr>
          <w:rFonts w:asciiTheme="minorHAnsi" w:hAnsiTheme="minorHAnsi" w:cstheme="minorHAnsi"/>
          <w:sz w:val="22"/>
          <w:szCs w:val="22"/>
        </w:rPr>
        <w:t>,</w:t>
      </w:r>
      <w:r w:rsidR="000941BF" w:rsidRPr="00FB5953">
        <w:rPr>
          <w:rFonts w:asciiTheme="minorHAnsi" w:hAnsiTheme="minorHAnsi" w:cstheme="minorHAnsi"/>
          <w:sz w:val="22"/>
          <w:szCs w:val="22"/>
        </w:rPr>
        <w:t xml:space="preserve"> </w:t>
      </w:r>
      <w:r w:rsidR="003661CA" w:rsidRPr="00FB5953">
        <w:rPr>
          <w:rFonts w:asciiTheme="minorHAnsi" w:hAnsiTheme="minorHAnsi" w:cstheme="minorHAnsi"/>
          <w:sz w:val="22"/>
          <w:szCs w:val="22"/>
        </w:rPr>
        <w:t>as well as</w:t>
      </w:r>
      <w:r w:rsidR="000941BF" w:rsidRPr="00FB5953">
        <w:rPr>
          <w:rFonts w:asciiTheme="minorHAnsi" w:hAnsiTheme="minorHAnsi" w:cstheme="minorHAnsi"/>
          <w:sz w:val="22"/>
          <w:szCs w:val="22"/>
        </w:rPr>
        <w:t xml:space="preserve"> </w:t>
      </w:r>
      <w:r w:rsidR="003661CA" w:rsidRPr="00FB5953">
        <w:rPr>
          <w:rFonts w:asciiTheme="minorHAnsi" w:hAnsiTheme="minorHAnsi" w:cstheme="minorHAnsi"/>
          <w:sz w:val="22"/>
          <w:szCs w:val="22"/>
        </w:rPr>
        <w:t xml:space="preserve">what </w:t>
      </w:r>
      <w:r w:rsidR="00BF4F99" w:rsidRPr="00FB5953">
        <w:rPr>
          <w:rFonts w:asciiTheme="minorHAnsi" w:hAnsiTheme="minorHAnsi" w:cstheme="minorHAnsi"/>
          <w:sz w:val="22"/>
          <w:szCs w:val="22"/>
        </w:rPr>
        <w:t>t</w:t>
      </w:r>
      <w:r w:rsidR="0005529C" w:rsidRPr="00FB5953">
        <w:rPr>
          <w:rFonts w:asciiTheme="minorHAnsi" w:hAnsiTheme="minorHAnsi" w:cstheme="minorHAnsi"/>
          <w:sz w:val="22"/>
          <w:szCs w:val="22"/>
        </w:rPr>
        <w:t>he Regulator can</w:t>
      </w:r>
      <w:r w:rsidR="003661CA" w:rsidRPr="00FB5953">
        <w:rPr>
          <w:rFonts w:asciiTheme="minorHAnsi" w:hAnsiTheme="minorHAnsi" w:cstheme="minorHAnsi"/>
          <w:sz w:val="22"/>
          <w:szCs w:val="22"/>
        </w:rPr>
        <w:t xml:space="preserve"> </w:t>
      </w:r>
      <w:r w:rsidR="00085664" w:rsidRPr="00FB5953">
        <w:rPr>
          <w:rFonts w:asciiTheme="minorHAnsi" w:hAnsiTheme="minorHAnsi" w:cstheme="minorHAnsi"/>
          <w:sz w:val="22"/>
          <w:szCs w:val="22"/>
        </w:rPr>
        <w:t xml:space="preserve">or </w:t>
      </w:r>
      <w:r w:rsidR="003661CA" w:rsidRPr="00FB5953">
        <w:rPr>
          <w:rFonts w:asciiTheme="minorHAnsi" w:hAnsiTheme="minorHAnsi" w:cstheme="minorHAnsi"/>
          <w:sz w:val="22"/>
          <w:szCs w:val="22"/>
        </w:rPr>
        <w:t xml:space="preserve">must </w:t>
      </w:r>
      <w:r w:rsidR="000941BF" w:rsidRPr="00FB5953">
        <w:rPr>
          <w:rFonts w:asciiTheme="minorHAnsi" w:hAnsiTheme="minorHAnsi" w:cstheme="minorHAnsi"/>
          <w:sz w:val="22"/>
          <w:szCs w:val="22"/>
        </w:rPr>
        <w:t>consider</w:t>
      </w:r>
      <w:r w:rsidR="005F1D6E" w:rsidRPr="00FB5953">
        <w:rPr>
          <w:rFonts w:asciiTheme="minorHAnsi" w:hAnsiTheme="minorHAnsi" w:cstheme="minorHAnsi"/>
          <w:sz w:val="22"/>
          <w:szCs w:val="22"/>
        </w:rPr>
        <w:t>,</w:t>
      </w:r>
      <w:r w:rsidR="000941BF" w:rsidRPr="00FB5953">
        <w:rPr>
          <w:rFonts w:asciiTheme="minorHAnsi" w:hAnsiTheme="minorHAnsi" w:cstheme="minorHAnsi"/>
          <w:sz w:val="22"/>
          <w:szCs w:val="22"/>
        </w:rPr>
        <w:t xml:space="preserve"> </w:t>
      </w:r>
      <w:r w:rsidRPr="00FB5953">
        <w:rPr>
          <w:rFonts w:asciiTheme="minorHAnsi" w:hAnsiTheme="minorHAnsi" w:cstheme="minorHAnsi"/>
          <w:sz w:val="22"/>
          <w:szCs w:val="22"/>
        </w:rPr>
        <w:t xml:space="preserve">before deciding </w:t>
      </w:r>
      <w:proofErr w:type="gramStart"/>
      <w:r w:rsidRPr="00FB5953">
        <w:rPr>
          <w:rFonts w:asciiTheme="minorHAnsi" w:hAnsiTheme="minorHAnsi" w:cstheme="minorHAnsi"/>
          <w:sz w:val="22"/>
          <w:szCs w:val="22"/>
        </w:rPr>
        <w:t>whether or not</w:t>
      </w:r>
      <w:proofErr w:type="gramEnd"/>
      <w:r w:rsidRPr="00FB5953">
        <w:rPr>
          <w:rFonts w:asciiTheme="minorHAnsi" w:hAnsiTheme="minorHAnsi" w:cstheme="minorHAnsi"/>
          <w:sz w:val="22"/>
          <w:szCs w:val="22"/>
        </w:rPr>
        <w:t xml:space="preserve"> to issue a licence</w:t>
      </w:r>
      <w:r w:rsidR="000941BF" w:rsidRPr="00FB5953">
        <w:rPr>
          <w:rFonts w:asciiTheme="minorHAnsi" w:hAnsiTheme="minorHAnsi" w:cstheme="minorHAnsi"/>
          <w:sz w:val="22"/>
          <w:szCs w:val="22"/>
        </w:rPr>
        <w:t xml:space="preserve"> for this application</w:t>
      </w:r>
      <w:r w:rsidR="0025285A" w:rsidRPr="00FB5953">
        <w:rPr>
          <w:rFonts w:asciiTheme="minorHAnsi" w:hAnsiTheme="minorHAnsi" w:cstheme="minorHAnsi"/>
          <w:sz w:val="22"/>
          <w:szCs w:val="22"/>
        </w:rPr>
        <w:t>.</w:t>
      </w:r>
    </w:p>
    <w:p w14:paraId="3BB69606" w14:textId="33A14402" w:rsidR="00B212BC" w:rsidRPr="00FB5953" w:rsidRDefault="001C455C" w:rsidP="00810456">
      <w:pPr>
        <w:pStyle w:val="Para"/>
        <w:spacing w:after="120"/>
        <w:jc w:val="both"/>
        <w:rPr>
          <w:rFonts w:asciiTheme="minorHAnsi" w:hAnsiTheme="minorHAnsi" w:cstheme="minorHAnsi"/>
          <w:sz w:val="22"/>
          <w:szCs w:val="22"/>
        </w:rPr>
      </w:pPr>
      <w:r w:rsidRPr="00FB5953">
        <w:rPr>
          <w:rFonts w:asciiTheme="minorHAnsi" w:hAnsiTheme="minorHAnsi" w:cstheme="minorHAnsi"/>
          <w:sz w:val="22"/>
          <w:szCs w:val="22"/>
        </w:rPr>
        <w:t>T</w:t>
      </w:r>
      <w:r w:rsidR="00C779A7" w:rsidRPr="00FB5953">
        <w:rPr>
          <w:rFonts w:asciiTheme="minorHAnsi" w:hAnsiTheme="minorHAnsi" w:cstheme="minorHAnsi"/>
          <w:sz w:val="22"/>
          <w:szCs w:val="22"/>
        </w:rPr>
        <w:t xml:space="preserve">he Regulator’s staff will prepare a consultation version of the </w:t>
      </w:r>
      <w:r w:rsidR="00023FB6" w:rsidRPr="00FB5953">
        <w:rPr>
          <w:rFonts w:asciiTheme="minorHAnsi" w:hAnsiTheme="minorHAnsi" w:cstheme="minorHAnsi"/>
          <w:sz w:val="22"/>
          <w:szCs w:val="22"/>
        </w:rPr>
        <w:t>Risk Assessment and Risk Management Plan (RARMP)</w:t>
      </w:r>
      <w:r w:rsidRPr="00FB5953">
        <w:rPr>
          <w:rFonts w:asciiTheme="minorHAnsi" w:hAnsiTheme="minorHAnsi" w:cstheme="minorHAnsi"/>
          <w:sz w:val="22"/>
          <w:szCs w:val="22"/>
        </w:rPr>
        <w:t xml:space="preserve"> </w:t>
      </w:r>
      <w:r w:rsidR="009C46CF" w:rsidRPr="00FB5953">
        <w:rPr>
          <w:rFonts w:asciiTheme="minorHAnsi" w:hAnsiTheme="minorHAnsi" w:cstheme="minorHAnsi"/>
          <w:sz w:val="22"/>
          <w:szCs w:val="22"/>
        </w:rPr>
        <w:t xml:space="preserve">considering aspects of the application including the proposed limits and controls </w:t>
      </w:r>
      <w:r w:rsidR="00B13407" w:rsidRPr="00FB5953">
        <w:rPr>
          <w:rFonts w:asciiTheme="minorHAnsi" w:hAnsiTheme="minorHAnsi" w:cstheme="minorHAnsi"/>
          <w:sz w:val="22"/>
          <w:szCs w:val="22"/>
        </w:rPr>
        <w:t>in accordance with</w:t>
      </w:r>
      <w:r w:rsidRPr="00FB5953">
        <w:rPr>
          <w:rFonts w:asciiTheme="minorHAnsi" w:hAnsiTheme="minorHAnsi" w:cstheme="minorHAnsi"/>
          <w:sz w:val="22"/>
          <w:szCs w:val="22"/>
        </w:rPr>
        <w:t xml:space="preserve"> the legislation</w:t>
      </w:r>
      <w:r w:rsidR="00B212BC" w:rsidRPr="00FB5953">
        <w:rPr>
          <w:rFonts w:asciiTheme="minorHAnsi" w:hAnsiTheme="minorHAnsi" w:cstheme="minorHAnsi"/>
          <w:sz w:val="22"/>
          <w:szCs w:val="22"/>
        </w:rPr>
        <w:t>.</w:t>
      </w:r>
    </w:p>
    <w:p w14:paraId="66A631CE" w14:textId="2C14E216" w:rsidR="00555EE7" w:rsidRPr="00FB5953" w:rsidRDefault="00880950" w:rsidP="00810456">
      <w:pPr>
        <w:pStyle w:val="Para"/>
        <w:spacing w:after="120"/>
        <w:jc w:val="both"/>
        <w:rPr>
          <w:rFonts w:asciiTheme="minorHAnsi" w:hAnsiTheme="minorHAnsi" w:cstheme="minorHAnsi"/>
          <w:sz w:val="22"/>
          <w:szCs w:val="22"/>
        </w:rPr>
      </w:pPr>
      <w:r w:rsidRPr="00FB5953">
        <w:rPr>
          <w:rFonts w:asciiTheme="minorHAnsi" w:hAnsiTheme="minorHAnsi" w:cstheme="minorHAnsi"/>
          <w:sz w:val="22"/>
          <w:szCs w:val="22"/>
        </w:rPr>
        <w:t>The Regulator will seek comment on the consultation RARMP from the public</w:t>
      </w:r>
      <w:r w:rsidR="004C10FF" w:rsidRPr="00FB5953">
        <w:rPr>
          <w:rFonts w:asciiTheme="minorHAnsi" w:hAnsiTheme="minorHAnsi" w:cstheme="minorHAnsi"/>
          <w:sz w:val="22"/>
          <w:szCs w:val="22"/>
        </w:rPr>
        <w:t>,</w:t>
      </w:r>
      <w:r w:rsidRPr="00FB5953">
        <w:rPr>
          <w:rFonts w:asciiTheme="minorHAnsi" w:hAnsiTheme="minorHAnsi" w:cstheme="minorHAnsi"/>
          <w:sz w:val="22"/>
          <w:szCs w:val="22"/>
        </w:rPr>
        <w:t xml:space="preserve"> as well as a wide range of experts, agencies and authorities. </w:t>
      </w:r>
      <w:r w:rsidR="00555EE7" w:rsidRPr="00FB5953">
        <w:rPr>
          <w:rFonts w:asciiTheme="minorHAnsi" w:hAnsiTheme="minorHAnsi" w:cstheme="minorHAnsi"/>
          <w:sz w:val="22"/>
          <w:szCs w:val="22"/>
        </w:rPr>
        <w:t xml:space="preserve">The public </w:t>
      </w:r>
      <w:r w:rsidR="006248FC" w:rsidRPr="00FB5953">
        <w:rPr>
          <w:rFonts w:asciiTheme="minorHAnsi" w:hAnsiTheme="minorHAnsi" w:cstheme="minorHAnsi"/>
          <w:sz w:val="22"/>
          <w:szCs w:val="22"/>
        </w:rPr>
        <w:t xml:space="preserve">and experts </w:t>
      </w:r>
      <w:r w:rsidR="00555EE7" w:rsidRPr="00FB5953">
        <w:rPr>
          <w:rFonts w:asciiTheme="minorHAnsi" w:hAnsiTheme="minorHAnsi" w:cstheme="minorHAnsi"/>
          <w:sz w:val="22"/>
          <w:szCs w:val="22"/>
        </w:rPr>
        <w:t xml:space="preserve">will be invited to provide submissions on the risks to human health and safety, and on risks to the environment from the proposed </w:t>
      </w:r>
      <w:r w:rsidR="006367AF" w:rsidRPr="00FB5953">
        <w:rPr>
          <w:rFonts w:asciiTheme="minorHAnsi" w:hAnsiTheme="minorHAnsi" w:cstheme="minorHAnsi"/>
          <w:sz w:val="22"/>
          <w:szCs w:val="22"/>
        </w:rPr>
        <w:t xml:space="preserve">trial. </w:t>
      </w:r>
    </w:p>
    <w:p w14:paraId="10D19809" w14:textId="595E69D6" w:rsidR="00AA58DB" w:rsidRPr="004D6DB1" w:rsidRDefault="00E211A0" w:rsidP="00810456">
      <w:pPr>
        <w:pStyle w:val="Para"/>
        <w:spacing w:after="120"/>
        <w:jc w:val="both"/>
        <w:rPr>
          <w:rFonts w:asciiTheme="minorHAnsi" w:hAnsiTheme="minorHAnsi" w:cstheme="minorHAnsi"/>
          <w:sz w:val="22"/>
          <w:szCs w:val="22"/>
        </w:rPr>
      </w:pPr>
      <w:r w:rsidRPr="00FB5953">
        <w:rPr>
          <w:rFonts w:asciiTheme="minorHAnsi" w:hAnsiTheme="minorHAnsi" w:cstheme="minorHAnsi"/>
          <w:sz w:val="22"/>
          <w:szCs w:val="22"/>
        </w:rPr>
        <w:t xml:space="preserve">At this stage, the consultation RARMP is expected to be released for comment in </w:t>
      </w:r>
      <w:r w:rsidR="00F36DAE">
        <w:rPr>
          <w:rFonts w:asciiTheme="minorHAnsi" w:hAnsiTheme="minorHAnsi" w:cstheme="minorHAnsi"/>
          <w:sz w:val="22"/>
          <w:szCs w:val="22"/>
        </w:rPr>
        <w:t xml:space="preserve">late </w:t>
      </w:r>
      <w:r w:rsidR="00810456">
        <w:rPr>
          <w:rFonts w:asciiTheme="minorHAnsi" w:hAnsiTheme="minorHAnsi" w:cstheme="minorHAnsi"/>
          <w:b/>
          <w:sz w:val="22"/>
          <w:szCs w:val="22"/>
        </w:rPr>
        <w:t>December</w:t>
      </w:r>
      <w:r w:rsidR="004D6DB1" w:rsidRPr="004D6DB1">
        <w:rPr>
          <w:rFonts w:asciiTheme="minorHAnsi" w:hAnsiTheme="minorHAnsi" w:cstheme="minorHAnsi"/>
          <w:b/>
          <w:sz w:val="22"/>
          <w:szCs w:val="22"/>
        </w:rPr>
        <w:t xml:space="preserve"> 202</w:t>
      </w:r>
      <w:r w:rsidR="00810456">
        <w:rPr>
          <w:rFonts w:asciiTheme="minorHAnsi" w:hAnsiTheme="minorHAnsi" w:cstheme="minorHAnsi"/>
          <w:b/>
          <w:sz w:val="22"/>
          <w:szCs w:val="22"/>
        </w:rPr>
        <w:t>4</w:t>
      </w:r>
      <w:r w:rsidRPr="004D6DB1">
        <w:rPr>
          <w:rFonts w:asciiTheme="minorHAnsi" w:hAnsiTheme="minorHAnsi" w:cstheme="minorHAnsi"/>
          <w:sz w:val="22"/>
          <w:szCs w:val="22"/>
        </w:rPr>
        <w:t xml:space="preserve">. </w:t>
      </w:r>
    </w:p>
    <w:p w14:paraId="53C24FD5" w14:textId="77777777" w:rsidR="00390DED" w:rsidRPr="00FB5953" w:rsidRDefault="00E211A0" w:rsidP="00810456">
      <w:pPr>
        <w:pStyle w:val="Para"/>
        <w:spacing w:after="120"/>
        <w:jc w:val="both"/>
        <w:rPr>
          <w:rFonts w:asciiTheme="minorHAnsi" w:hAnsiTheme="minorHAnsi" w:cstheme="minorHAnsi"/>
          <w:sz w:val="22"/>
          <w:szCs w:val="22"/>
        </w:rPr>
      </w:pPr>
      <w:r w:rsidRPr="00FB5953">
        <w:rPr>
          <w:rFonts w:asciiTheme="minorHAnsi" w:hAnsiTheme="minorHAnsi" w:cstheme="minorHAnsi"/>
          <w:sz w:val="22"/>
          <w:szCs w:val="22"/>
        </w:rPr>
        <w:t>After consultation, t</w:t>
      </w:r>
      <w:r w:rsidR="00660C88" w:rsidRPr="00FB5953">
        <w:rPr>
          <w:rFonts w:asciiTheme="minorHAnsi" w:hAnsiTheme="minorHAnsi" w:cstheme="minorHAnsi"/>
          <w:sz w:val="22"/>
          <w:szCs w:val="22"/>
        </w:rPr>
        <w:t xml:space="preserve">he </w:t>
      </w:r>
      <w:r w:rsidR="00555EE7" w:rsidRPr="00FB5953">
        <w:rPr>
          <w:rFonts w:asciiTheme="minorHAnsi" w:hAnsiTheme="minorHAnsi" w:cstheme="minorHAnsi"/>
          <w:sz w:val="22"/>
          <w:szCs w:val="22"/>
        </w:rPr>
        <w:t xml:space="preserve">Regulator’s staff will finalise the </w:t>
      </w:r>
      <w:r w:rsidR="00660C88" w:rsidRPr="00FB5953">
        <w:rPr>
          <w:rFonts w:asciiTheme="minorHAnsi" w:hAnsiTheme="minorHAnsi" w:cstheme="minorHAnsi"/>
          <w:sz w:val="22"/>
          <w:szCs w:val="22"/>
        </w:rPr>
        <w:t xml:space="preserve">RARMP, </w:t>
      </w:r>
      <w:proofErr w:type="gramStart"/>
      <w:r w:rsidR="00660C88" w:rsidRPr="00FB5953">
        <w:rPr>
          <w:rFonts w:asciiTheme="minorHAnsi" w:hAnsiTheme="minorHAnsi" w:cstheme="minorHAnsi"/>
          <w:sz w:val="22"/>
          <w:szCs w:val="22"/>
        </w:rPr>
        <w:t>taking into account</w:t>
      </w:r>
      <w:proofErr w:type="gramEnd"/>
      <w:r w:rsidR="00660C88" w:rsidRPr="00FB5953">
        <w:rPr>
          <w:rFonts w:asciiTheme="minorHAnsi" w:hAnsiTheme="minorHAnsi" w:cstheme="minorHAnsi"/>
          <w:sz w:val="22"/>
          <w:szCs w:val="22"/>
        </w:rPr>
        <w:t xml:space="preserve"> </w:t>
      </w:r>
      <w:r w:rsidR="006248FC" w:rsidRPr="00FB5953">
        <w:rPr>
          <w:rFonts w:asciiTheme="minorHAnsi" w:hAnsiTheme="minorHAnsi" w:cstheme="minorHAnsi"/>
          <w:sz w:val="22"/>
          <w:szCs w:val="22"/>
        </w:rPr>
        <w:t xml:space="preserve">advice on </w:t>
      </w:r>
      <w:r w:rsidR="00555EE7" w:rsidRPr="00FB5953">
        <w:rPr>
          <w:rFonts w:asciiTheme="minorHAnsi" w:hAnsiTheme="minorHAnsi" w:cstheme="minorHAnsi"/>
          <w:sz w:val="22"/>
          <w:szCs w:val="22"/>
        </w:rPr>
        <w:t>relevant matters</w:t>
      </w:r>
      <w:r w:rsidR="00660C88" w:rsidRPr="00FB5953">
        <w:rPr>
          <w:rFonts w:asciiTheme="minorHAnsi" w:hAnsiTheme="minorHAnsi" w:cstheme="minorHAnsi"/>
          <w:sz w:val="22"/>
          <w:szCs w:val="22"/>
        </w:rPr>
        <w:t>. The finalised RARMP will form the basis of the</w:t>
      </w:r>
      <w:r w:rsidR="00A234A0" w:rsidRPr="00FB5953">
        <w:rPr>
          <w:rFonts w:asciiTheme="minorHAnsi" w:hAnsiTheme="minorHAnsi" w:cstheme="minorHAnsi"/>
          <w:sz w:val="22"/>
          <w:szCs w:val="22"/>
        </w:rPr>
        <w:t xml:space="preserve"> Regulator’s</w:t>
      </w:r>
      <w:r w:rsidR="00660C88" w:rsidRPr="00FB5953">
        <w:rPr>
          <w:rFonts w:asciiTheme="minorHAnsi" w:hAnsiTheme="minorHAnsi" w:cstheme="minorHAnsi"/>
          <w:sz w:val="22"/>
          <w:szCs w:val="22"/>
        </w:rPr>
        <w:t xml:space="preserve"> decision </w:t>
      </w:r>
      <w:proofErr w:type="gramStart"/>
      <w:r w:rsidR="00660C88" w:rsidRPr="00FB5953">
        <w:rPr>
          <w:rFonts w:asciiTheme="minorHAnsi" w:hAnsiTheme="minorHAnsi" w:cstheme="minorHAnsi"/>
          <w:sz w:val="22"/>
          <w:szCs w:val="22"/>
        </w:rPr>
        <w:t>whether or not</w:t>
      </w:r>
      <w:proofErr w:type="gramEnd"/>
      <w:r w:rsidR="00660C88" w:rsidRPr="00FB5953">
        <w:rPr>
          <w:rFonts w:asciiTheme="minorHAnsi" w:hAnsiTheme="minorHAnsi" w:cstheme="minorHAnsi"/>
          <w:sz w:val="22"/>
          <w:szCs w:val="22"/>
        </w:rPr>
        <w:t xml:space="preserve"> to issue a licence. </w:t>
      </w:r>
      <w:r w:rsidR="00390DED" w:rsidRPr="00FB5953">
        <w:rPr>
          <w:rFonts w:asciiTheme="minorHAnsi" w:hAnsiTheme="minorHAnsi" w:cstheme="minorHAnsi"/>
          <w:sz w:val="22"/>
          <w:szCs w:val="22"/>
        </w:rPr>
        <w:t xml:space="preserve">The consultation and final versions of the RARMP and associated documents will be available on the </w:t>
      </w:r>
      <w:hyperlink r:id="rId8" w:history="1">
        <w:r w:rsidR="00390DED" w:rsidRPr="00FB5953">
          <w:rPr>
            <w:rFonts w:asciiTheme="minorHAnsi" w:hAnsiTheme="minorHAnsi" w:cstheme="minorHAnsi"/>
            <w:sz w:val="22"/>
            <w:szCs w:val="22"/>
            <w:u w:val="single"/>
          </w:rPr>
          <w:t>OGTR website</w:t>
        </w:r>
      </w:hyperlink>
      <w:r w:rsidR="00390DED" w:rsidRPr="00FB5953">
        <w:rPr>
          <w:rFonts w:asciiTheme="minorHAnsi" w:hAnsiTheme="minorHAnsi" w:cstheme="minorHAnsi"/>
          <w:sz w:val="22"/>
          <w:szCs w:val="22"/>
          <w:u w:val="single"/>
        </w:rPr>
        <w:t xml:space="preserve"> </w:t>
      </w:r>
      <w:r w:rsidR="00390DED" w:rsidRPr="00FB5953">
        <w:rPr>
          <w:rFonts w:asciiTheme="minorHAnsi" w:hAnsiTheme="minorHAnsi" w:cstheme="minorHAnsi"/>
          <w:sz w:val="22"/>
          <w:szCs w:val="22"/>
        </w:rPr>
        <w:t>when they are released.</w:t>
      </w:r>
    </w:p>
    <w:p w14:paraId="44392957" w14:textId="5BA7535B" w:rsidR="00561AA0" w:rsidRPr="00FB5953" w:rsidRDefault="00390DED" w:rsidP="006367AF">
      <w:pPr>
        <w:pStyle w:val="Heading3"/>
        <w:keepNext w:val="0"/>
        <w:widowControl w:val="0"/>
        <w:spacing w:before="180" w:after="0"/>
        <w:rPr>
          <w:rFonts w:asciiTheme="minorHAnsi" w:hAnsiTheme="minorHAnsi" w:cstheme="minorHAnsi"/>
          <w:sz w:val="22"/>
          <w:szCs w:val="22"/>
        </w:rPr>
      </w:pPr>
      <w:r w:rsidRPr="00FB5953">
        <w:rPr>
          <w:rFonts w:asciiTheme="minorHAnsi" w:hAnsiTheme="minorHAnsi" w:cstheme="minorHAnsi"/>
          <w:sz w:val="22"/>
          <w:szCs w:val="22"/>
        </w:rPr>
        <w:t xml:space="preserve">Other </w:t>
      </w:r>
      <w:r w:rsidR="00A234A0" w:rsidRPr="00FB5953">
        <w:rPr>
          <w:rFonts w:asciiTheme="minorHAnsi" w:hAnsiTheme="minorHAnsi" w:cstheme="minorHAnsi"/>
          <w:sz w:val="22"/>
          <w:szCs w:val="22"/>
        </w:rPr>
        <w:t>information</w:t>
      </w:r>
      <w:r w:rsidR="00AA58DB" w:rsidRPr="00FB5953">
        <w:rPr>
          <w:rFonts w:asciiTheme="minorHAnsi" w:hAnsiTheme="minorHAnsi" w:cstheme="minorHAnsi"/>
          <w:sz w:val="22"/>
          <w:szCs w:val="22"/>
        </w:rPr>
        <w:t xml:space="preserve"> available from the </w:t>
      </w:r>
      <w:hyperlink r:id="rId9" w:history="1">
        <w:r w:rsidR="00AA58DB" w:rsidRPr="00FB5953">
          <w:rPr>
            <w:rFonts w:asciiTheme="minorHAnsi" w:hAnsiTheme="minorHAnsi" w:cstheme="minorHAnsi"/>
            <w:sz w:val="22"/>
            <w:szCs w:val="22"/>
            <w:u w:val="single"/>
          </w:rPr>
          <w:t>OGTR website</w:t>
        </w:r>
      </w:hyperlink>
      <w:r w:rsidR="00AA58DB" w:rsidRPr="00FB5953">
        <w:rPr>
          <w:rFonts w:asciiTheme="minorHAnsi" w:hAnsiTheme="minorHAnsi" w:cstheme="minorHAnsi"/>
          <w:sz w:val="22"/>
          <w:szCs w:val="22"/>
        </w:rPr>
        <w:t>:</w:t>
      </w:r>
    </w:p>
    <w:p w14:paraId="5FF3CA3E" w14:textId="77777777" w:rsidR="00AA58DB" w:rsidRPr="00FB5953" w:rsidRDefault="00AA58DB" w:rsidP="00AA58DB">
      <w:pPr>
        <w:pStyle w:val="Para"/>
        <w:widowControl w:val="0"/>
        <w:numPr>
          <w:ilvl w:val="0"/>
          <w:numId w:val="30"/>
        </w:numPr>
        <w:ind w:left="714" w:hanging="357"/>
        <w:contextualSpacing/>
        <w:rPr>
          <w:rFonts w:asciiTheme="minorHAnsi" w:hAnsiTheme="minorHAnsi" w:cstheme="minorHAnsi"/>
          <w:sz w:val="22"/>
          <w:szCs w:val="22"/>
        </w:rPr>
      </w:pPr>
      <w:r w:rsidRPr="00FB5953">
        <w:rPr>
          <w:rFonts w:asciiTheme="minorHAnsi" w:hAnsiTheme="minorHAnsi" w:cstheme="minorHAnsi"/>
          <w:sz w:val="22"/>
          <w:szCs w:val="22"/>
        </w:rPr>
        <w:t>i</w:t>
      </w:r>
      <w:r w:rsidR="00D4229A" w:rsidRPr="00FB5953">
        <w:rPr>
          <w:rFonts w:asciiTheme="minorHAnsi" w:hAnsiTheme="minorHAnsi" w:cstheme="minorHAnsi"/>
          <w:sz w:val="22"/>
          <w:szCs w:val="22"/>
        </w:rPr>
        <w:t xml:space="preserve">nformation on Australia’s national scheme for regulation of gene technology </w:t>
      </w:r>
      <w:r w:rsidR="000941BF" w:rsidRPr="00FB5953">
        <w:rPr>
          <w:rFonts w:asciiTheme="minorHAnsi" w:hAnsiTheme="minorHAnsi" w:cstheme="minorHAnsi"/>
          <w:sz w:val="22"/>
          <w:szCs w:val="22"/>
        </w:rPr>
        <w:t>and</w:t>
      </w:r>
    </w:p>
    <w:p w14:paraId="26A28BFC" w14:textId="77777777" w:rsidR="00D4229A" w:rsidRPr="00FB5953" w:rsidRDefault="00AA58DB" w:rsidP="00AA58DB">
      <w:pPr>
        <w:pStyle w:val="Para"/>
        <w:widowControl w:val="0"/>
        <w:numPr>
          <w:ilvl w:val="0"/>
          <w:numId w:val="30"/>
        </w:numPr>
        <w:ind w:left="714" w:hanging="357"/>
        <w:contextualSpacing/>
        <w:rPr>
          <w:rFonts w:asciiTheme="minorHAnsi" w:hAnsiTheme="minorHAnsi" w:cstheme="minorHAnsi"/>
          <w:sz w:val="22"/>
          <w:szCs w:val="22"/>
        </w:rPr>
      </w:pPr>
      <w:r w:rsidRPr="00FB5953">
        <w:rPr>
          <w:rFonts w:asciiTheme="minorHAnsi" w:hAnsiTheme="minorHAnsi" w:cstheme="minorHAnsi"/>
          <w:sz w:val="22"/>
          <w:szCs w:val="22"/>
        </w:rPr>
        <w:t>information on</w:t>
      </w:r>
      <w:r w:rsidR="00D4229A" w:rsidRPr="00FB5953">
        <w:rPr>
          <w:rFonts w:asciiTheme="minorHAnsi" w:hAnsiTheme="minorHAnsi" w:cstheme="minorHAnsi"/>
          <w:sz w:val="22"/>
          <w:szCs w:val="22"/>
        </w:rPr>
        <w:t xml:space="preserve"> the </w:t>
      </w:r>
      <w:r w:rsidRPr="00FB5953">
        <w:rPr>
          <w:rFonts w:asciiTheme="minorHAnsi" w:hAnsiTheme="minorHAnsi" w:cstheme="minorHAnsi"/>
          <w:sz w:val="22"/>
          <w:szCs w:val="22"/>
        </w:rPr>
        <w:t>DIR application</w:t>
      </w:r>
      <w:r w:rsidR="001C730E" w:rsidRPr="00FB5953">
        <w:rPr>
          <w:rFonts w:asciiTheme="minorHAnsi" w:hAnsiTheme="minorHAnsi" w:cstheme="minorHAnsi"/>
          <w:sz w:val="22"/>
          <w:szCs w:val="22"/>
        </w:rPr>
        <w:t xml:space="preserve"> </w:t>
      </w:r>
      <w:r w:rsidR="00D4229A" w:rsidRPr="00FB5953">
        <w:rPr>
          <w:rFonts w:asciiTheme="minorHAnsi" w:hAnsiTheme="minorHAnsi" w:cstheme="minorHAnsi"/>
          <w:sz w:val="22"/>
          <w:szCs w:val="22"/>
        </w:rPr>
        <w:t>process</w:t>
      </w:r>
      <w:r w:rsidR="00555EE7" w:rsidRPr="00FB5953">
        <w:rPr>
          <w:rFonts w:asciiTheme="minorHAnsi" w:hAnsiTheme="minorHAnsi" w:cstheme="minorHAnsi"/>
          <w:sz w:val="22"/>
          <w:szCs w:val="22"/>
        </w:rPr>
        <w:t>.</w:t>
      </w:r>
      <w:r w:rsidR="00D4229A" w:rsidRPr="00FB5953">
        <w:rPr>
          <w:rFonts w:asciiTheme="minorHAnsi" w:hAnsiTheme="minorHAnsi" w:cstheme="minorHAnsi"/>
          <w:sz w:val="22"/>
          <w:szCs w:val="22"/>
        </w:rPr>
        <w:t xml:space="preserve"> </w:t>
      </w:r>
    </w:p>
    <w:p w14:paraId="44E105C2" w14:textId="77777777" w:rsidR="00D4229A" w:rsidRPr="00FB5953" w:rsidRDefault="00EB0F68" w:rsidP="00150928">
      <w:pPr>
        <w:pStyle w:val="Para"/>
        <w:widowControl w:val="0"/>
        <w:spacing w:before="240" w:after="0"/>
        <w:rPr>
          <w:rFonts w:asciiTheme="minorHAnsi" w:hAnsiTheme="minorHAnsi" w:cstheme="minorHAnsi"/>
          <w:sz w:val="22"/>
          <w:szCs w:val="22"/>
        </w:rPr>
      </w:pPr>
      <w:r w:rsidRPr="00FB5953">
        <w:rPr>
          <w:rFonts w:asciiTheme="minorHAnsi" w:hAnsiTheme="minorHAnsi" w:cstheme="minorHAnsi"/>
          <w:sz w:val="22"/>
          <w:szCs w:val="22"/>
        </w:rPr>
        <w:t>Please</w:t>
      </w:r>
      <w:r w:rsidR="00D4229A" w:rsidRPr="00FB5953">
        <w:rPr>
          <w:rFonts w:asciiTheme="minorHAnsi" w:hAnsiTheme="minorHAnsi" w:cstheme="minorHAnsi"/>
          <w:sz w:val="22"/>
          <w:szCs w:val="22"/>
        </w:rPr>
        <w:t xml:space="preserve"> </w:t>
      </w:r>
      <w:r w:rsidRPr="00FB5953">
        <w:rPr>
          <w:rFonts w:asciiTheme="minorHAnsi" w:hAnsiTheme="minorHAnsi" w:cstheme="minorHAnsi"/>
          <w:sz w:val="22"/>
          <w:szCs w:val="22"/>
        </w:rPr>
        <w:t>use the contact details below, if you</w:t>
      </w:r>
    </w:p>
    <w:p w14:paraId="07A6BAB2" w14:textId="5890D709" w:rsidR="005A2A52" w:rsidRPr="00FB5953" w:rsidRDefault="00EB0F68" w:rsidP="00EB0F68">
      <w:pPr>
        <w:pStyle w:val="Para"/>
        <w:widowControl w:val="0"/>
        <w:numPr>
          <w:ilvl w:val="0"/>
          <w:numId w:val="30"/>
        </w:numPr>
        <w:ind w:left="714" w:hanging="357"/>
        <w:contextualSpacing/>
        <w:rPr>
          <w:rFonts w:asciiTheme="minorHAnsi" w:hAnsiTheme="minorHAnsi" w:cstheme="minorHAnsi"/>
          <w:sz w:val="22"/>
          <w:szCs w:val="22"/>
        </w:rPr>
      </w:pPr>
      <w:r w:rsidRPr="00FB5953">
        <w:rPr>
          <w:rFonts w:asciiTheme="minorHAnsi" w:hAnsiTheme="minorHAnsi" w:cstheme="minorHAnsi"/>
          <w:sz w:val="22"/>
          <w:szCs w:val="22"/>
        </w:rPr>
        <w:t>would like a copy of the application</w:t>
      </w:r>
      <w:r w:rsidR="005A2A52" w:rsidRPr="00FB5953">
        <w:rPr>
          <w:rFonts w:asciiTheme="minorHAnsi" w:hAnsiTheme="minorHAnsi" w:cstheme="minorHAnsi"/>
          <w:sz w:val="22"/>
          <w:szCs w:val="22"/>
        </w:rPr>
        <w:t>.</w:t>
      </w:r>
      <w:r w:rsidR="009D7D27" w:rsidRPr="00FB5953">
        <w:rPr>
          <w:rFonts w:asciiTheme="minorHAnsi" w:hAnsiTheme="minorHAnsi" w:cstheme="minorHAnsi"/>
          <w:sz w:val="22"/>
          <w:szCs w:val="22"/>
        </w:rPr>
        <w:t xml:space="preserve"> </w:t>
      </w:r>
      <w:r w:rsidR="005A2A52" w:rsidRPr="00FB5953">
        <w:rPr>
          <w:rFonts w:asciiTheme="minorHAnsi" w:hAnsiTheme="minorHAnsi" w:cstheme="minorHAnsi"/>
          <w:sz w:val="22"/>
          <w:szCs w:val="22"/>
        </w:rPr>
        <w:t>P</w:t>
      </w:r>
      <w:r w:rsidR="009D7D27" w:rsidRPr="00FB5953">
        <w:rPr>
          <w:rFonts w:asciiTheme="minorHAnsi" w:hAnsiTheme="minorHAnsi" w:cstheme="minorHAnsi"/>
          <w:sz w:val="22"/>
          <w:szCs w:val="22"/>
        </w:rPr>
        <w:t xml:space="preserve">lease include the identifier DIR </w:t>
      </w:r>
      <w:r w:rsidR="006367AF" w:rsidRPr="00FB5953">
        <w:rPr>
          <w:rFonts w:asciiTheme="minorHAnsi" w:hAnsiTheme="minorHAnsi" w:cstheme="minorHAnsi"/>
          <w:sz w:val="22"/>
          <w:szCs w:val="22"/>
        </w:rPr>
        <w:t>195</w:t>
      </w:r>
      <w:r w:rsidR="005A2A52" w:rsidRPr="00FB5953">
        <w:rPr>
          <w:rFonts w:asciiTheme="minorHAnsi" w:hAnsiTheme="minorHAnsi" w:cstheme="minorHAnsi"/>
          <w:sz w:val="22"/>
          <w:szCs w:val="22"/>
        </w:rPr>
        <w:t>.</w:t>
      </w:r>
    </w:p>
    <w:p w14:paraId="225502A0" w14:textId="77777777" w:rsidR="00EB0F68" w:rsidRPr="00FB5953" w:rsidRDefault="00EB0F68" w:rsidP="00EB0F68">
      <w:pPr>
        <w:pStyle w:val="Para"/>
        <w:widowControl w:val="0"/>
        <w:numPr>
          <w:ilvl w:val="0"/>
          <w:numId w:val="30"/>
        </w:numPr>
        <w:ind w:left="714" w:hanging="357"/>
        <w:contextualSpacing/>
        <w:rPr>
          <w:rFonts w:asciiTheme="minorHAnsi" w:hAnsiTheme="minorHAnsi" w:cstheme="minorHAnsi"/>
          <w:sz w:val="22"/>
          <w:szCs w:val="22"/>
        </w:rPr>
      </w:pPr>
      <w:r w:rsidRPr="00FB5953">
        <w:rPr>
          <w:rFonts w:asciiTheme="minorHAnsi" w:hAnsiTheme="minorHAnsi" w:cstheme="minorHAnsi"/>
          <w:sz w:val="22"/>
          <w:szCs w:val="22"/>
        </w:rPr>
        <w:t xml:space="preserve">have any questions about the application or </w:t>
      </w:r>
      <w:r w:rsidR="005A0CA0" w:rsidRPr="00FB5953">
        <w:rPr>
          <w:rFonts w:asciiTheme="minorHAnsi" w:hAnsiTheme="minorHAnsi" w:cstheme="minorHAnsi"/>
          <w:sz w:val="22"/>
          <w:szCs w:val="22"/>
        </w:rPr>
        <w:t>the legislated evaluation process</w:t>
      </w:r>
      <w:r w:rsidRPr="00FB5953">
        <w:rPr>
          <w:rFonts w:asciiTheme="minorHAnsi" w:hAnsiTheme="minorHAnsi" w:cstheme="minorHAnsi"/>
          <w:sz w:val="22"/>
          <w:szCs w:val="22"/>
        </w:rPr>
        <w:t xml:space="preserve"> or </w:t>
      </w:r>
    </w:p>
    <w:p w14:paraId="3252844D" w14:textId="77777777" w:rsidR="00EB0F68" w:rsidRPr="00FB5953" w:rsidRDefault="00EB0F68" w:rsidP="00EB0F68">
      <w:pPr>
        <w:pStyle w:val="Para"/>
        <w:widowControl w:val="0"/>
        <w:numPr>
          <w:ilvl w:val="0"/>
          <w:numId w:val="30"/>
        </w:numPr>
        <w:ind w:left="714" w:hanging="357"/>
        <w:contextualSpacing/>
        <w:rPr>
          <w:rFonts w:asciiTheme="minorHAnsi" w:hAnsiTheme="minorHAnsi" w:cstheme="minorHAnsi"/>
          <w:sz w:val="22"/>
          <w:szCs w:val="22"/>
        </w:rPr>
      </w:pPr>
      <w:r w:rsidRPr="00FB5953">
        <w:rPr>
          <w:rFonts w:asciiTheme="minorHAnsi" w:hAnsiTheme="minorHAnsi" w:cstheme="minorHAnsi"/>
          <w:sz w:val="22"/>
          <w:szCs w:val="22"/>
        </w:rPr>
        <w:t xml:space="preserve">wish to register on the mailing list. </w:t>
      </w:r>
    </w:p>
    <w:p w14:paraId="22AA3F16" w14:textId="77777777" w:rsidR="00EB0F68" w:rsidRPr="00FB5953" w:rsidRDefault="00EB0F68" w:rsidP="00C7635B">
      <w:pPr>
        <w:keepNext/>
        <w:spacing w:before="240"/>
        <w:jc w:val="center"/>
        <w:rPr>
          <w:rFonts w:asciiTheme="minorHAnsi" w:hAnsiTheme="minorHAnsi" w:cstheme="minorHAnsi"/>
          <w:b/>
          <w:sz w:val="22"/>
          <w:szCs w:val="22"/>
        </w:rPr>
      </w:pPr>
      <w:r w:rsidRPr="00FB5953">
        <w:rPr>
          <w:rFonts w:asciiTheme="minorHAnsi" w:hAnsiTheme="minorHAnsi" w:cstheme="minorHAnsi"/>
          <w:b/>
          <w:sz w:val="22"/>
          <w:szCs w:val="22"/>
        </w:rPr>
        <w:t>The Office of the Gene Technology Regulator, MDP 54, GPO Box 9848, Canberra ACT 2601</w:t>
      </w:r>
    </w:p>
    <w:p w14:paraId="784302E9" w14:textId="77777777" w:rsidR="009D7D27" w:rsidRPr="00FB5953" w:rsidRDefault="00EB0F68" w:rsidP="00C7635B">
      <w:pPr>
        <w:keepNext/>
        <w:tabs>
          <w:tab w:val="left" w:pos="2835"/>
          <w:tab w:val="left" w:pos="5529"/>
        </w:tabs>
        <w:jc w:val="center"/>
        <w:rPr>
          <w:rFonts w:asciiTheme="minorHAnsi" w:hAnsiTheme="minorHAnsi" w:cstheme="minorHAnsi"/>
          <w:b/>
          <w:sz w:val="22"/>
          <w:szCs w:val="22"/>
        </w:rPr>
      </w:pPr>
      <w:r w:rsidRPr="00FB5953">
        <w:rPr>
          <w:rFonts w:asciiTheme="minorHAnsi" w:hAnsiTheme="minorHAnsi" w:cstheme="minorHAnsi"/>
          <w:b/>
          <w:sz w:val="22"/>
          <w:szCs w:val="22"/>
        </w:rPr>
        <w:t>Telephone: 1800 181 030</w:t>
      </w:r>
    </w:p>
    <w:p w14:paraId="3DD38F45" w14:textId="5FD9DB3F" w:rsidR="00AA58DB" w:rsidRPr="00C7635B" w:rsidRDefault="00EB0F68" w:rsidP="00C7635B">
      <w:pPr>
        <w:keepNext/>
        <w:tabs>
          <w:tab w:val="left" w:pos="2835"/>
          <w:tab w:val="left" w:pos="5529"/>
        </w:tabs>
        <w:jc w:val="center"/>
        <w:rPr>
          <w:rFonts w:ascii="Calibri" w:hAnsi="Calibri"/>
          <w:b/>
          <w:sz w:val="22"/>
          <w:szCs w:val="22"/>
        </w:rPr>
      </w:pPr>
      <w:r w:rsidRPr="00FB5953">
        <w:rPr>
          <w:rFonts w:asciiTheme="minorHAnsi" w:hAnsiTheme="minorHAnsi" w:cstheme="minorHAnsi"/>
          <w:b/>
          <w:sz w:val="22"/>
          <w:szCs w:val="22"/>
        </w:rPr>
        <w:t xml:space="preserve">Email: </w:t>
      </w:r>
      <w:hyperlink r:id="rId10" w:history="1">
        <w:r w:rsidRPr="00D02A01">
          <w:rPr>
            <w:rFonts w:asciiTheme="minorHAnsi" w:hAnsiTheme="minorHAnsi" w:cstheme="minorHAnsi"/>
            <w:b/>
            <w:color w:val="0000FF"/>
            <w:sz w:val="22"/>
            <w:szCs w:val="22"/>
            <w:u w:val="single"/>
          </w:rPr>
          <w:t>ogtr@health.gov.au</w:t>
        </w:r>
      </w:hyperlink>
      <w:r w:rsidR="00D02A01">
        <w:rPr>
          <w:rFonts w:asciiTheme="minorHAnsi" w:hAnsiTheme="minorHAnsi" w:cstheme="minorHAnsi"/>
          <w:b/>
          <w:color w:val="00B0F0"/>
          <w:sz w:val="22"/>
          <w:szCs w:val="22"/>
          <w:u w:val="single"/>
        </w:rPr>
        <w:t xml:space="preserve"> </w:t>
      </w:r>
    </w:p>
    <w:sectPr w:rsidR="00AA58DB" w:rsidRPr="00C7635B" w:rsidSect="006248FC">
      <w:headerReference w:type="default" r:id="rId11"/>
      <w:footerReference w:type="default" r:id="rId12"/>
      <w:headerReference w:type="first" r:id="rId13"/>
      <w:pgSz w:w="11906" w:h="16838" w:code="9"/>
      <w:pgMar w:top="1134" w:right="1134" w:bottom="1134" w:left="1134" w:header="567"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3975F" w14:textId="77777777" w:rsidR="009719AC" w:rsidRDefault="009719AC">
      <w:r>
        <w:separator/>
      </w:r>
    </w:p>
    <w:p w14:paraId="06430656" w14:textId="77777777" w:rsidR="009719AC" w:rsidRDefault="009719AC"/>
  </w:endnote>
  <w:endnote w:type="continuationSeparator" w:id="0">
    <w:p w14:paraId="1DC02FCC" w14:textId="77777777" w:rsidR="009719AC" w:rsidRDefault="009719AC">
      <w:r>
        <w:continuationSeparator/>
      </w:r>
    </w:p>
    <w:p w14:paraId="70F66505" w14:textId="77777777" w:rsidR="009719AC" w:rsidRDefault="009719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AAAAM+ArialMT">
    <w:altName w:val="Arial"/>
    <w:panose1 w:val="00000000000000000000"/>
    <w:charset w:val="00"/>
    <w:family w:val="swiss"/>
    <w:notTrueType/>
    <w:pitch w:val="default"/>
    <w:sig w:usb0="00000003" w:usb1="00000000" w:usb2="00000000" w:usb3="00000000" w:csb0="00000001" w:csb1="00000000"/>
  </w:font>
  <w:font w:name="AAAAAQ+Calibri">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4E76B" w14:textId="77777777" w:rsidR="00200EF5" w:rsidRPr="002E4447" w:rsidRDefault="00200EF5">
    <w:pPr>
      <w:pStyle w:val="Footer"/>
      <w:framePr w:wrap="auto" w:vAnchor="text" w:hAnchor="margin" w:xAlign="right" w:y="1"/>
      <w:rPr>
        <w:rStyle w:val="PageNumber"/>
        <w:rFonts w:ascii="Calibri" w:hAnsi="Calibri"/>
        <w:sz w:val="20"/>
        <w:szCs w:val="20"/>
      </w:rPr>
    </w:pPr>
    <w:r w:rsidRPr="002E4447">
      <w:rPr>
        <w:rStyle w:val="PageNumber"/>
        <w:rFonts w:ascii="Calibri" w:hAnsi="Calibri"/>
        <w:sz w:val="20"/>
        <w:szCs w:val="20"/>
      </w:rPr>
      <w:fldChar w:fldCharType="begin"/>
    </w:r>
    <w:r w:rsidRPr="002E4447">
      <w:rPr>
        <w:rStyle w:val="PageNumber"/>
        <w:rFonts w:ascii="Calibri" w:hAnsi="Calibri"/>
        <w:sz w:val="20"/>
        <w:szCs w:val="20"/>
      </w:rPr>
      <w:instrText xml:space="preserve">PAGE  </w:instrText>
    </w:r>
    <w:r w:rsidRPr="002E4447">
      <w:rPr>
        <w:rStyle w:val="PageNumber"/>
        <w:rFonts w:ascii="Calibri" w:hAnsi="Calibri"/>
        <w:sz w:val="20"/>
        <w:szCs w:val="20"/>
      </w:rPr>
      <w:fldChar w:fldCharType="separate"/>
    </w:r>
    <w:r w:rsidR="00676F47">
      <w:rPr>
        <w:rStyle w:val="PageNumber"/>
        <w:rFonts w:ascii="Calibri" w:hAnsi="Calibri"/>
        <w:noProof/>
        <w:sz w:val="20"/>
        <w:szCs w:val="20"/>
      </w:rPr>
      <w:t>3</w:t>
    </w:r>
    <w:r w:rsidRPr="002E4447">
      <w:rPr>
        <w:rStyle w:val="PageNumber"/>
        <w:rFonts w:ascii="Calibri" w:hAnsi="Calibri"/>
        <w:sz w:val="20"/>
        <w:szCs w:val="20"/>
      </w:rPr>
      <w:fldChar w:fldCharType="end"/>
    </w:r>
  </w:p>
  <w:p w14:paraId="406EF739" w14:textId="77777777" w:rsidR="00200EF5" w:rsidRDefault="00200E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1DA36" w14:textId="77777777" w:rsidR="009719AC" w:rsidRDefault="009719AC">
      <w:r>
        <w:separator/>
      </w:r>
    </w:p>
    <w:p w14:paraId="707D1F68" w14:textId="77777777" w:rsidR="009719AC" w:rsidRDefault="009719AC"/>
  </w:footnote>
  <w:footnote w:type="continuationSeparator" w:id="0">
    <w:p w14:paraId="05B36EA5" w14:textId="77777777" w:rsidR="009719AC" w:rsidRDefault="009719AC">
      <w:r>
        <w:continuationSeparator/>
      </w:r>
    </w:p>
    <w:p w14:paraId="4FA869EF" w14:textId="77777777" w:rsidR="009719AC" w:rsidRDefault="009719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7B829" w14:textId="77777777" w:rsidR="00200EF5" w:rsidRDefault="00200EF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C2227" w14:textId="18E93B79" w:rsidR="00200EF5" w:rsidRDefault="00141B74">
    <w:pPr>
      <w:pStyle w:val="Header"/>
    </w:pPr>
    <w:r>
      <w:rPr>
        <w:noProof/>
      </w:rPr>
      <w:drawing>
        <wp:inline distT="0" distB="0" distL="0" distR="0" wp14:anchorId="469B481B" wp14:editId="30A7CA2C">
          <wp:extent cx="3330000" cy="763200"/>
          <wp:effectExtent l="0" t="0" r="3810" b="0"/>
          <wp:docPr id="1" name="Picture 1"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the Office of the Gene Technology Regulator"/>
                  <pic:cNvPicPr/>
                </pic:nvPicPr>
                <pic:blipFill>
                  <a:blip r:embed="rId1">
                    <a:extLst>
                      <a:ext uri="{28A0092B-C50C-407E-A947-70E740481C1C}">
                        <a14:useLocalDpi xmlns:a14="http://schemas.microsoft.com/office/drawing/2010/main" val="0"/>
                      </a:ext>
                    </a:extLst>
                  </a:blip>
                  <a:stretch>
                    <a:fillRect/>
                  </a:stretch>
                </pic:blipFill>
                <pic:spPr>
                  <a:xfrm>
                    <a:off x="0" y="0"/>
                    <a:ext cx="3330000" cy="763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850A9"/>
    <w:multiLevelType w:val="hybridMultilevel"/>
    <w:tmpl w:val="6F4EA5F4"/>
    <w:lvl w:ilvl="0" w:tplc="233AAA74">
      <w:start w:val="1"/>
      <w:numFmt w:val="bullet"/>
      <w:lvlText w:val=""/>
      <w:lvlJc w:val="left"/>
      <w:pPr>
        <w:tabs>
          <w:tab w:val="num" w:pos="3053"/>
        </w:tabs>
        <w:ind w:left="3053" w:hanging="360"/>
      </w:pPr>
      <w:rPr>
        <w:rFonts w:ascii="Symbol" w:hAnsi="Symbol" w:hint="default"/>
        <w:color w:val="auto"/>
      </w:rPr>
    </w:lvl>
    <w:lvl w:ilvl="1" w:tplc="04090003" w:tentative="1">
      <w:start w:val="1"/>
      <w:numFmt w:val="bullet"/>
      <w:lvlText w:val="o"/>
      <w:lvlJc w:val="left"/>
      <w:pPr>
        <w:tabs>
          <w:tab w:val="num" w:pos="3773"/>
        </w:tabs>
        <w:ind w:left="3773" w:hanging="360"/>
      </w:pPr>
      <w:rPr>
        <w:rFonts w:ascii="Courier New" w:hAnsi="Courier New" w:cs="Courier New" w:hint="default"/>
      </w:rPr>
    </w:lvl>
    <w:lvl w:ilvl="2" w:tplc="04090005" w:tentative="1">
      <w:start w:val="1"/>
      <w:numFmt w:val="bullet"/>
      <w:lvlText w:val=""/>
      <w:lvlJc w:val="left"/>
      <w:pPr>
        <w:tabs>
          <w:tab w:val="num" w:pos="4493"/>
        </w:tabs>
        <w:ind w:left="4493" w:hanging="360"/>
      </w:pPr>
      <w:rPr>
        <w:rFonts w:ascii="Wingdings" w:hAnsi="Wingdings" w:hint="default"/>
      </w:rPr>
    </w:lvl>
    <w:lvl w:ilvl="3" w:tplc="04090001" w:tentative="1">
      <w:start w:val="1"/>
      <w:numFmt w:val="bullet"/>
      <w:lvlText w:val=""/>
      <w:lvlJc w:val="left"/>
      <w:pPr>
        <w:tabs>
          <w:tab w:val="num" w:pos="5213"/>
        </w:tabs>
        <w:ind w:left="5213" w:hanging="360"/>
      </w:pPr>
      <w:rPr>
        <w:rFonts w:ascii="Symbol" w:hAnsi="Symbol" w:hint="default"/>
      </w:rPr>
    </w:lvl>
    <w:lvl w:ilvl="4" w:tplc="04090003" w:tentative="1">
      <w:start w:val="1"/>
      <w:numFmt w:val="bullet"/>
      <w:lvlText w:val="o"/>
      <w:lvlJc w:val="left"/>
      <w:pPr>
        <w:tabs>
          <w:tab w:val="num" w:pos="5933"/>
        </w:tabs>
        <w:ind w:left="5933" w:hanging="360"/>
      </w:pPr>
      <w:rPr>
        <w:rFonts w:ascii="Courier New" w:hAnsi="Courier New" w:cs="Courier New" w:hint="default"/>
      </w:rPr>
    </w:lvl>
    <w:lvl w:ilvl="5" w:tplc="04090005" w:tentative="1">
      <w:start w:val="1"/>
      <w:numFmt w:val="bullet"/>
      <w:lvlText w:val=""/>
      <w:lvlJc w:val="left"/>
      <w:pPr>
        <w:tabs>
          <w:tab w:val="num" w:pos="6653"/>
        </w:tabs>
        <w:ind w:left="6653" w:hanging="360"/>
      </w:pPr>
      <w:rPr>
        <w:rFonts w:ascii="Wingdings" w:hAnsi="Wingdings" w:hint="default"/>
      </w:rPr>
    </w:lvl>
    <w:lvl w:ilvl="6" w:tplc="04090001" w:tentative="1">
      <w:start w:val="1"/>
      <w:numFmt w:val="bullet"/>
      <w:lvlText w:val=""/>
      <w:lvlJc w:val="left"/>
      <w:pPr>
        <w:tabs>
          <w:tab w:val="num" w:pos="7373"/>
        </w:tabs>
        <w:ind w:left="7373" w:hanging="360"/>
      </w:pPr>
      <w:rPr>
        <w:rFonts w:ascii="Symbol" w:hAnsi="Symbol" w:hint="default"/>
      </w:rPr>
    </w:lvl>
    <w:lvl w:ilvl="7" w:tplc="04090003" w:tentative="1">
      <w:start w:val="1"/>
      <w:numFmt w:val="bullet"/>
      <w:lvlText w:val="o"/>
      <w:lvlJc w:val="left"/>
      <w:pPr>
        <w:tabs>
          <w:tab w:val="num" w:pos="8093"/>
        </w:tabs>
        <w:ind w:left="8093" w:hanging="360"/>
      </w:pPr>
      <w:rPr>
        <w:rFonts w:ascii="Courier New" w:hAnsi="Courier New" w:cs="Courier New" w:hint="default"/>
      </w:rPr>
    </w:lvl>
    <w:lvl w:ilvl="8" w:tplc="04090005" w:tentative="1">
      <w:start w:val="1"/>
      <w:numFmt w:val="bullet"/>
      <w:lvlText w:val=""/>
      <w:lvlJc w:val="left"/>
      <w:pPr>
        <w:tabs>
          <w:tab w:val="num" w:pos="8813"/>
        </w:tabs>
        <w:ind w:left="8813" w:hanging="360"/>
      </w:pPr>
      <w:rPr>
        <w:rFonts w:ascii="Wingdings" w:hAnsi="Wingdings" w:hint="default"/>
      </w:rPr>
    </w:lvl>
  </w:abstractNum>
  <w:abstractNum w:abstractNumId="1" w15:restartNumberingAfterBreak="0">
    <w:nsid w:val="0E4812CC"/>
    <w:multiLevelType w:val="hybridMultilevel"/>
    <w:tmpl w:val="8306EBC4"/>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 w15:restartNumberingAfterBreak="0">
    <w:nsid w:val="0F0D2972"/>
    <w:multiLevelType w:val="hybridMultilevel"/>
    <w:tmpl w:val="6406D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1B7F76"/>
    <w:multiLevelType w:val="multilevel"/>
    <w:tmpl w:val="6F4EA5F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001362"/>
    <w:multiLevelType w:val="singleLevel"/>
    <w:tmpl w:val="C7C8F06E"/>
    <w:lvl w:ilvl="0">
      <w:start w:val="1"/>
      <w:numFmt w:val="bullet"/>
      <w:lvlText w:val=""/>
      <w:lvlJc w:val="left"/>
      <w:pPr>
        <w:tabs>
          <w:tab w:val="num" w:pos="700"/>
        </w:tabs>
        <w:ind w:left="680" w:hanging="340"/>
      </w:pPr>
      <w:rPr>
        <w:rFonts w:ascii="Symbol" w:hAnsi="Symbol" w:cs="Symbol" w:hint="default"/>
        <w:sz w:val="16"/>
        <w:szCs w:val="16"/>
      </w:rPr>
    </w:lvl>
  </w:abstractNum>
  <w:abstractNum w:abstractNumId="5" w15:restartNumberingAfterBreak="0">
    <w:nsid w:val="25921E40"/>
    <w:multiLevelType w:val="hybridMultilevel"/>
    <w:tmpl w:val="47481DD8"/>
    <w:lvl w:ilvl="0" w:tplc="0C090003">
      <w:start w:val="1"/>
      <w:numFmt w:val="bullet"/>
      <w:lvlText w:val="o"/>
      <w:lvlJc w:val="left"/>
      <w:pPr>
        <w:ind w:left="1125" w:hanging="360"/>
      </w:pPr>
      <w:rPr>
        <w:rFonts w:ascii="Courier New" w:hAnsi="Courier New" w:cs="Courier New"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6" w15:restartNumberingAfterBreak="1">
    <w:nsid w:val="26D20CE1"/>
    <w:multiLevelType w:val="hybridMultilevel"/>
    <w:tmpl w:val="5C6AEB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48" w:hanging="360"/>
      </w:pPr>
      <w:rPr>
        <w:rFonts w:ascii="Courier New" w:hAnsi="Courier New" w:cs="Courier New" w:hint="default"/>
      </w:rPr>
    </w:lvl>
    <w:lvl w:ilvl="2" w:tplc="0C090005" w:tentative="1">
      <w:start w:val="1"/>
      <w:numFmt w:val="bullet"/>
      <w:lvlText w:val=""/>
      <w:lvlJc w:val="left"/>
      <w:pPr>
        <w:ind w:left="1768" w:hanging="360"/>
      </w:pPr>
      <w:rPr>
        <w:rFonts w:ascii="Wingdings" w:hAnsi="Wingdings" w:hint="default"/>
      </w:rPr>
    </w:lvl>
    <w:lvl w:ilvl="3" w:tplc="0C090001" w:tentative="1">
      <w:start w:val="1"/>
      <w:numFmt w:val="bullet"/>
      <w:lvlText w:val=""/>
      <w:lvlJc w:val="left"/>
      <w:pPr>
        <w:ind w:left="2488" w:hanging="360"/>
      </w:pPr>
      <w:rPr>
        <w:rFonts w:ascii="Symbol" w:hAnsi="Symbol" w:hint="default"/>
      </w:rPr>
    </w:lvl>
    <w:lvl w:ilvl="4" w:tplc="0C090003" w:tentative="1">
      <w:start w:val="1"/>
      <w:numFmt w:val="bullet"/>
      <w:lvlText w:val="o"/>
      <w:lvlJc w:val="left"/>
      <w:pPr>
        <w:ind w:left="3208" w:hanging="360"/>
      </w:pPr>
      <w:rPr>
        <w:rFonts w:ascii="Courier New" w:hAnsi="Courier New" w:cs="Courier New" w:hint="default"/>
      </w:rPr>
    </w:lvl>
    <w:lvl w:ilvl="5" w:tplc="0C090005" w:tentative="1">
      <w:start w:val="1"/>
      <w:numFmt w:val="bullet"/>
      <w:lvlText w:val=""/>
      <w:lvlJc w:val="left"/>
      <w:pPr>
        <w:ind w:left="3928" w:hanging="360"/>
      </w:pPr>
      <w:rPr>
        <w:rFonts w:ascii="Wingdings" w:hAnsi="Wingdings" w:hint="default"/>
      </w:rPr>
    </w:lvl>
    <w:lvl w:ilvl="6" w:tplc="0C090001" w:tentative="1">
      <w:start w:val="1"/>
      <w:numFmt w:val="bullet"/>
      <w:lvlText w:val=""/>
      <w:lvlJc w:val="left"/>
      <w:pPr>
        <w:ind w:left="4648" w:hanging="360"/>
      </w:pPr>
      <w:rPr>
        <w:rFonts w:ascii="Symbol" w:hAnsi="Symbol" w:hint="default"/>
      </w:rPr>
    </w:lvl>
    <w:lvl w:ilvl="7" w:tplc="0C090003" w:tentative="1">
      <w:start w:val="1"/>
      <w:numFmt w:val="bullet"/>
      <w:lvlText w:val="o"/>
      <w:lvlJc w:val="left"/>
      <w:pPr>
        <w:ind w:left="5368" w:hanging="360"/>
      </w:pPr>
      <w:rPr>
        <w:rFonts w:ascii="Courier New" w:hAnsi="Courier New" w:cs="Courier New" w:hint="default"/>
      </w:rPr>
    </w:lvl>
    <w:lvl w:ilvl="8" w:tplc="0C090005" w:tentative="1">
      <w:start w:val="1"/>
      <w:numFmt w:val="bullet"/>
      <w:lvlText w:val=""/>
      <w:lvlJc w:val="left"/>
      <w:pPr>
        <w:ind w:left="6088" w:hanging="360"/>
      </w:pPr>
      <w:rPr>
        <w:rFonts w:ascii="Wingdings" w:hAnsi="Wingdings" w:hint="default"/>
      </w:rPr>
    </w:lvl>
  </w:abstractNum>
  <w:abstractNum w:abstractNumId="7" w15:restartNumberingAfterBreak="0">
    <w:nsid w:val="2E937E57"/>
    <w:multiLevelType w:val="hybridMultilevel"/>
    <w:tmpl w:val="BA28045E"/>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8" w15:restartNumberingAfterBreak="0">
    <w:nsid w:val="33DC4278"/>
    <w:multiLevelType w:val="hybridMultilevel"/>
    <w:tmpl w:val="634E0C2E"/>
    <w:lvl w:ilvl="0" w:tplc="3A182170">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4A14A03"/>
    <w:multiLevelType w:val="hybridMultilevel"/>
    <w:tmpl w:val="C756A300"/>
    <w:lvl w:ilvl="0" w:tplc="41EC82E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B0F648A"/>
    <w:multiLevelType w:val="hybridMultilevel"/>
    <w:tmpl w:val="7A0CB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1D55E9"/>
    <w:multiLevelType w:val="hybridMultilevel"/>
    <w:tmpl w:val="27D4603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2" w15:restartNumberingAfterBreak="0">
    <w:nsid w:val="414A6F0C"/>
    <w:multiLevelType w:val="hybridMultilevel"/>
    <w:tmpl w:val="EC5880AE"/>
    <w:lvl w:ilvl="0" w:tplc="4BEC28E6">
      <w:start w:val="1"/>
      <w:numFmt w:val="bullet"/>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413473C"/>
    <w:multiLevelType w:val="hybridMultilevel"/>
    <w:tmpl w:val="C1743706"/>
    <w:lvl w:ilvl="0" w:tplc="41EC82EC">
      <w:start w:val="1"/>
      <w:numFmt w:val="bullet"/>
      <w:lvlText w:val=""/>
      <w:lvlJc w:val="left"/>
      <w:pPr>
        <w:tabs>
          <w:tab w:val="num" w:pos="420"/>
        </w:tabs>
        <w:ind w:left="420" w:hanging="360"/>
      </w:pPr>
      <w:rPr>
        <w:rFonts w:ascii="Symbol" w:hAnsi="Symbol" w:hint="default"/>
        <w:sz w:val="16"/>
      </w:rPr>
    </w:lvl>
    <w:lvl w:ilvl="1" w:tplc="0409000D">
      <w:start w:val="1"/>
      <w:numFmt w:val="bullet"/>
      <w:lvlText w:val=""/>
      <w:lvlJc w:val="left"/>
      <w:pPr>
        <w:tabs>
          <w:tab w:val="num" w:pos="1500"/>
        </w:tabs>
        <w:ind w:left="1500" w:hanging="360"/>
      </w:pPr>
      <w:rPr>
        <w:rFonts w:ascii="Wingdings" w:hAnsi="Wingdings" w:hint="default"/>
        <w:sz w:val="16"/>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450345F4"/>
    <w:multiLevelType w:val="hybridMultilevel"/>
    <w:tmpl w:val="FF3C2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1A1EEC"/>
    <w:multiLevelType w:val="multilevel"/>
    <w:tmpl w:val="9CAC169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6F4489"/>
    <w:multiLevelType w:val="hybridMultilevel"/>
    <w:tmpl w:val="E8EC529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F108D4"/>
    <w:multiLevelType w:val="hybridMultilevel"/>
    <w:tmpl w:val="9CAC169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0D6F7D"/>
    <w:multiLevelType w:val="hybridMultilevel"/>
    <w:tmpl w:val="0122E150"/>
    <w:lvl w:ilvl="0" w:tplc="1104020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3B1B39"/>
    <w:multiLevelType w:val="hybridMultilevel"/>
    <w:tmpl w:val="1BCEED2E"/>
    <w:lvl w:ilvl="0" w:tplc="41EC82E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6AA0AE1"/>
    <w:multiLevelType w:val="hybridMultilevel"/>
    <w:tmpl w:val="F87C5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997714"/>
    <w:multiLevelType w:val="hybridMultilevel"/>
    <w:tmpl w:val="FCE6C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0D5384"/>
    <w:multiLevelType w:val="hybridMultilevel"/>
    <w:tmpl w:val="2FF40540"/>
    <w:lvl w:ilvl="0" w:tplc="FFFFFFFF">
      <w:start w:val="1"/>
      <w:numFmt w:val="bullet"/>
      <w:lvlText w:val=""/>
      <w:lvlJc w:val="left"/>
      <w:pPr>
        <w:tabs>
          <w:tab w:val="num" w:pos="584"/>
        </w:tabs>
        <w:ind w:left="584" w:hanging="227"/>
      </w:pPr>
      <w:rPr>
        <w:rFonts w:ascii="Symbol" w:hAnsi="Symbol" w:hint="default"/>
      </w:rPr>
    </w:lvl>
    <w:lvl w:ilvl="1" w:tplc="FFFFFFFF">
      <w:start w:val="1"/>
      <w:numFmt w:val="bullet"/>
      <w:lvlText w:val=""/>
      <w:lvlJc w:val="left"/>
      <w:pPr>
        <w:tabs>
          <w:tab w:val="num" w:pos="1437"/>
        </w:tabs>
        <w:ind w:left="1437" w:hanging="567"/>
      </w:pPr>
      <w:rPr>
        <w:rFonts w:ascii="Wingdings" w:hAnsi="Wingdings" w:hint="default"/>
        <w:b w:val="0"/>
        <w:i w:val="0"/>
        <w:sz w:val="16"/>
        <w:szCs w:val="16"/>
      </w:rPr>
    </w:lvl>
    <w:lvl w:ilvl="2" w:tplc="FFFFFFFF" w:tentative="1">
      <w:start w:val="1"/>
      <w:numFmt w:val="bullet"/>
      <w:lvlText w:val=""/>
      <w:lvlJc w:val="left"/>
      <w:pPr>
        <w:tabs>
          <w:tab w:val="num" w:pos="1950"/>
        </w:tabs>
        <w:ind w:left="1950" w:hanging="360"/>
      </w:pPr>
      <w:rPr>
        <w:rFonts w:ascii="Wingdings" w:hAnsi="Wingdings" w:hint="default"/>
      </w:rPr>
    </w:lvl>
    <w:lvl w:ilvl="3" w:tplc="FFFFFFFF" w:tentative="1">
      <w:start w:val="1"/>
      <w:numFmt w:val="bullet"/>
      <w:lvlText w:val=""/>
      <w:lvlJc w:val="left"/>
      <w:pPr>
        <w:tabs>
          <w:tab w:val="num" w:pos="2670"/>
        </w:tabs>
        <w:ind w:left="2670" w:hanging="360"/>
      </w:pPr>
      <w:rPr>
        <w:rFonts w:ascii="Symbol" w:hAnsi="Symbol" w:hint="default"/>
      </w:rPr>
    </w:lvl>
    <w:lvl w:ilvl="4" w:tplc="FFFFFFFF" w:tentative="1">
      <w:start w:val="1"/>
      <w:numFmt w:val="bullet"/>
      <w:lvlText w:val="o"/>
      <w:lvlJc w:val="left"/>
      <w:pPr>
        <w:tabs>
          <w:tab w:val="num" w:pos="3390"/>
        </w:tabs>
        <w:ind w:left="3390" w:hanging="360"/>
      </w:pPr>
      <w:rPr>
        <w:rFonts w:ascii="Courier New" w:hAnsi="Courier New" w:cs="Courier New" w:hint="default"/>
      </w:rPr>
    </w:lvl>
    <w:lvl w:ilvl="5" w:tplc="FFFFFFFF" w:tentative="1">
      <w:start w:val="1"/>
      <w:numFmt w:val="bullet"/>
      <w:lvlText w:val=""/>
      <w:lvlJc w:val="left"/>
      <w:pPr>
        <w:tabs>
          <w:tab w:val="num" w:pos="4110"/>
        </w:tabs>
        <w:ind w:left="4110" w:hanging="360"/>
      </w:pPr>
      <w:rPr>
        <w:rFonts w:ascii="Wingdings" w:hAnsi="Wingdings" w:hint="default"/>
      </w:rPr>
    </w:lvl>
    <w:lvl w:ilvl="6" w:tplc="FFFFFFFF" w:tentative="1">
      <w:start w:val="1"/>
      <w:numFmt w:val="bullet"/>
      <w:lvlText w:val=""/>
      <w:lvlJc w:val="left"/>
      <w:pPr>
        <w:tabs>
          <w:tab w:val="num" w:pos="4830"/>
        </w:tabs>
        <w:ind w:left="4830" w:hanging="360"/>
      </w:pPr>
      <w:rPr>
        <w:rFonts w:ascii="Symbol" w:hAnsi="Symbol" w:hint="default"/>
      </w:rPr>
    </w:lvl>
    <w:lvl w:ilvl="7" w:tplc="FFFFFFFF" w:tentative="1">
      <w:start w:val="1"/>
      <w:numFmt w:val="bullet"/>
      <w:lvlText w:val="o"/>
      <w:lvlJc w:val="left"/>
      <w:pPr>
        <w:tabs>
          <w:tab w:val="num" w:pos="5550"/>
        </w:tabs>
        <w:ind w:left="5550" w:hanging="360"/>
      </w:pPr>
      <w:rPr>
        <w:rFonts w:ascii="Courier New" w:hAnsi="Courier New" w:cs="Courier New" w:hint="default"/>
      </w:rPr>
    </w:lvl>
    <w:lvl w:ilvl="8" w:tplc="FFFFFFFF" w:tentative="1">
      <w:start w:val="1"/>
      <w:numFmt w:val="bullet"/>
      <w:lvlText w:val=""/>
      <w:lvlJc w:val="left"/>
      <w:pPr>
        <w:tabs>
          <w:tab w:val="num" w:pos="6270"/>
        </w:tabs>
        <w:ind w:left="6270" w:hanging="360"/>
      </w:pPr>
      <w:rPr>
        <w:rFonts w:ascii="Wingdings" w:hAnsi="Wingdings" w:hint="default"/>
      </w:rPr>
    </w:lvl>
  </w:abstractNum>
  <w:abstractNum w:abstractNumId="23" w15:restartNumberingAfterBreak="0">
    <w:nsid w:val="5BB32C70"/>
    <w:multiLevelType w:val="hybridMultilevel"/>
    <w:tmpl w:val="F8C2ABE8"/>
    <w:lvl w:ilvl="0" w:tplc="41EC82E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DF30F12"/>
    <w:multiLevelType w:val="multilevel"/>
    <w:tmpl w:val="F8C2ABE8"/>
    <w:lvl w:ilvl="0">
      <w:start w:val="1"/>
      <w:numFmt w:val="bullet"/>
      <w:lvlText w:val=""/>
      <w:lvlJc w:val="left"/>
      <w:pPr>
        <w:tabs>
          <w:tab w:val="num" w:pos="360"/>
        </w:tabs>
        <w:ind w:left="360" w:hanging="360"/>
      </w:pPr>
      <w:rPr>
        <w:rFonts w:ascii="Symbol" w:hAnsi="Symbol" w:hint="default"/>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0607CB7"/>
    <w:multiLevelType w:val="hybridMultilevel"/>
    <w:tmpl w:val="9A961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DE2FAE"/>
    <w:multiLevelType w:val="hybridMultilevel"/>
    <w:tmpl w:val="9F786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1E44AF"/>
    <w:multiLevelType w:val="hybridMultilevel"/>
    <w:tmpl w:val="9926DCC4"/>
    <w:lvl w:ilvl="0" w:tplc="0178D322">
      <w:start w:val="1"/>
      <w:numFmt w:val="bullet"/>
      <w:pStyle w:val="BulletedRARMP"/>
      <w:lvlText w:val=""/>
      <w:lvlJc w:val="left"/>
      <w:pPr>
        <w:tabs>
          <w:tab w:val="num" w:pos="851"/>
        </w:tabs>
        <w:ind w:left="851" w:hanging="567"/>
      </w:pPr>
      <w:rPr>
        <w:rFonts w:ascii="Symbol" w:hAnsi="Symbol" w:cs="Symbol" w:hint="default"/>
        <w:color w:val="000000"/>
      </w:rPr>
    </w:lvl>
    <w:lvl w:ilvl="1" w:tplc="0C090003" w:tentative="1">
      <w:start w:val="1"/>
      <w:numFmt w:val="bullet"/>
      <w:lvlText w:val="o"/>
      <w:lvlJc w:val="left"/>
      <w:pPr>
        <w:tabs>
          <w:tab w:val="num" w:pos="2008"/>
        </w:tabs>
        <w:ind w:left="2008" w:hanging="360"/>
      </w:pPr>
      <w:rPr>
        <w:rFonts w:ascii="Courier New" w:hAnsi="Courier New" w:cs="Courier New" w:hint="default"/>
      </w:rPr>
    </w:lvl>
    <w:lvl w:ilvl="2" w:tplc="0C090005" w:tentative="1">
      <w:start w:val="1"/>
      <w:numFmt w:val="bullet"/>
      <w:lvlText w:val=""/>
      <w:lvlJc w:val="left"/>
      <w:pPr>
        <w:tabs>
          <w:tab w:val="num" w:pos="2728"/>
        </w:tabs>
        <w:ind w:left="2728" w:hanging="360"/>
      </w:pPr>
      <w:rPr>
        <w:rFonts w:ascii="Wingdings" w:hAnsi="Wingdings" w:hint="default"/>
      </w:rPr>
    </w:lvl>
    <w:lvl w:ilvl="3" w:tplc="0C090001" w:tentative="1">
      <w:start w:val="1"/>
      <w:numFmt w:val="bullet"/>
      <w:lvlText w:val=""/>
      <w:lvlJc w:val="left"/>
      <w:pPr>
        <w:tabs>
          <w:tab w:val="num" w:pos="3448"/>
        </w:tabs>
        <w:ind w:left="3448" w:hanging="360"/>
      </w:pPr>
      <w:rPr>
        <w:rFonts w:ascii="Symbol" w:hAnsi="Symbol" w:hint="default"/>
      </w:rPr>
    </w:lvl>
    <w:lvl w:ilvl="4" w:tplc="0C090003" w:tentative="1">
      <w:start w:val="1"/>
      <w:numFmt w:val="bullet"/>
      <w:lvlText w:val="o"/>
      <w:lvlJc w:val="left"/>
      <w:pPr>
        <w:tabs>
          <w:tab w:val="num" w:pos="4168"/>
        </w:tabs>
        <w:ind w:left="4168" w:hanging="360"/>
      </w:pPr>
      <w:rPr>
        <w:rFonts w:ascii="Courier New" w:hAnsi="Courier New" w:cs="Courier New" w:hint="default"/>
      </w:rPr>
    </w:lvl>
    <w:lvl w:ilvl="5" w:tplc="0C090005" w:tentative="1">
      <w:start w:val="1"/>
      <w:numFmt w:val="bullet"/>
      <w:lvlText w:val=""/>
      <w:lvlJc w:val="left"/>
      <w:pPr>
        <w:tabs>
          <w:tab w:val="num" w:pos="4888"/>
        </w:tabs>
        <w:ind w:left="4888" w:hanging="360"/>
      </w:pPr>
      <w:rPr>
        <w:rFonts w:ascii="Wingdings" w:hAnsi="Wingdings" w:hint="default"/>
      </w:rPr>
    </w:lvl>
    <w:lvl w:ilvl="6" w:tplc="0C090001" w:tentative="1">
      <w:start w:val="1"/>
      <w:numFmt w:val="bullet"/>
      <w:lvlText w:val=""/>
      <w:lvlJc w:val="left"/>
      <w:pPr>
        <w:tabs>
          <w:tab w:val="num" w:pos="5608"/>
        </w:tabs>
        <w:ind w:left="5608" w:hanging="360"/>
      </w:pPr>
      <w:rPr>
        <w:rFonts w:ascii="Symbol" w:hAnsi="Symbol" w:hint="default"/>
      </w:rPr>
    </w:lvl>
    <w:lvl w:ilvl="7" w:tplc="0C090003" w:tentative="1">
      <w:start w:val="1"/>
      <w:numFmt w:val="bullet"/>
      <w:lvlText w:val="o"/>
      <w:lvlJc w:val="left"/>
      <w:pPr>
        <w:tabs>
          <w:tab w:val="num" w:pos="6328"/>
        </w:tabs>
        <w:ind w:left="6328" w:hanging="360"/>
      </w:pPr>
      <w:rPr>
        <w:rFonts w:ascii="Courier New" w:hAnsi="Courier New" w:cs="Courier New" w:hint="default"/>
      </w:rPr>
    </w:lvl>
    <w:lvl w:ilvl="8" w:tplc="0C090005" w:tentative="1">
      <w:start w:val="1"/>
      <w:numFmt w:val="bullet"/>
      <w:lvlText w:val=""/>
      <w:lvlJc w:val="left"/>
      <w:pPr>
        <w:tabs>
          <w:tab w:val="num" w:pos="7048"/>
        </w:tabs>
        <w:ind w:left="7048" w:hanging="360"/>
      </w:pPr>
      <w:rPr>
        <w:rFonts w:ascii="Wingdings" w:hAnsi="Wingdings" w:hint="default"/>
      </w:rPr>
    </w:lvl>
  </w:abstractNum>
  <w:abstractNum w:abstractNumId="28" w15:restartNumberingAfterBreak="0">
    <w:nsid w:val="69DE2B4B"/>
    <w:multiLevelType w:val="hybridMultilevel"/>
    <w:tmpl w:val="3F702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681BEE"/>
    <w:multiLevelType w:val="hybridMultilevel"/>
    <w:tmpl w:val="D0B2D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136E37"/>
    <w:multiLevelType w:val="hybridMultilevel"/>
    <w:tmpl w:val="22742E2E"/>
    <w:lvl w:ilvl="0" w:tplc="233AAA7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F547FF"/>
    <w:multiLevelType w:val="hybridMultilevel"/>
    <w:tmpl w:val="8B4ECC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E014FA7"/>
    <w:multiLevelType w:val="hybridMultilevel"/>
    <w:tmpl w:val="B0204AFA"/>
    <w:lvl w:ilvl="0" w:tplc="FB686C44">
      <w:start w:val="1"/>
      <w:numFmt w:val="bullet"/>
      <w:lvlText w:val=""/>
      <w:lvlJc w:val="left"/>
      <w:pPr>
        <w:tabs>
          <w:tab w:val="num" w:pos="927"/>
        </w:tabs>
        <w:ind w:left="927" w:hanging="360"/>
      </w:pPr>
      <w:rPr>
        <w:rFonts w:ascii="Symbol" w:hAnsi="Symbol" w:hint="default"/>
        <w:sz w:val="20"/>
        <w:szCs w:val="20"/>
      </w:rPr>
    </w:lvl>
    <w:lvl w:ilvl="1" w:tplc="BFE6663C">
      <w:start w:val="1"/>
      <w:numFmt w:val="bullet"/>
      <w:pStyle w:val="ListBullet2"/>
      <w:lvlText w:val=""/>
      <w:lvlJc w:val="left"/>
      <w:pPr>
        <w:tabs>
          <w:tab w:val="num" w:pos="1440"/>
        </w:tabs>
        <w:ind w:left="1440" w:hanging="360"/>
      </w:pPr>
      <w:rPr>
        <w:rFonts w:ascii="Symbol" w:hAnsi="Symbo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0A191E"/>
    <w:multiLevelType w:val="multilevel"/>
    <w:tmpl w:val="8F82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6497146">
    <w:abstractNumId w:val="4"/>
  </w:num>
  <w:num w:numId="2" w16cid:durableId="305167195">
    <w:abstractNumId w:val="27"/>
  </w:num>
  <w:num w:numId="3" w16cid:durableId="825894958">
    <w:abstractNumId w:val="32"/>
  </w:num>
  <w:num w:numId="4" w16cid:durableId="1902205078">
    <w:abstractNumId w:val="17"/>
  </w:num>
  <w:num w:numId="5" w16cid:durableId="25255005">
    <w:abstractNumId w:val="8"/>
  </w:num>
  <w:num w:numId="6" w16cid:durableId="1591550488">
    <w:abstractNumId w:val="9"/>
  </w:num>
  <w:num w:numId="7" w16cid:durableId="1913855781">
    <w:abstractNumId w:val="23"/>
  </w:num>
  <w:num w:numId="8" w16cid:durableId="1297640295">
    <w:abstractNumId w:val="30"/>
  </w:num>
  <w:num w:numId="9" w16cid:durableId="978801331">
    <w:abstractNumId w:val="13"/>
  </w:num>
  <w:num w:numId="10" w16cid:durableId="765613346">
    <w:abstractNumId w:val="16"/>
  </w:num>
  <w:num w:numId="11" w16cid:durableId="1131094180">
    <w:abstractNumId w:val="24"/>
  </w:num>
  <w:num w:numId="12" w16cid:durableId="783770271">
    <w:abstractNumId w:val="19"/>
  </w:num>
  <w:num w:numId="13" w16cid:durableId="1342512678">
    <w:abstractNumId w:val="15"/>
  </w:num>
  <w:num w:numId="14" w16cid:durableId="51657082">
    <w:abstractNumId w:val="0"/>
  </w:num>
  <w:num w:numId="15" w16cid:durableId="659772074">
    <w:abstractNumId w:val="27"/>
  </w:num>
  <w:num w:numId="16" w16cid:durableId="46683900">
    <w:abstractNumId w:val="27"/>
  </w:num>
  <w:num w:numId="17" w16cid:durableId="1958832264">
    <w:abstractNumId w:val="3"/>
  </w:num>
  <w:num w:numId="18" w16cid:durableId="783186182">
    <w:abstractNumId w:val="27"/>
  </w:num>
  <w:num w:numId="19" w16cid:durableId="323748741">
    <w:abstractNumId w:val="27"/>
  </w:num>
  <w:num w:numId="20" w16cid:durableId="1418091208">
    <w:abstractNumId w:val="12"/>
  </w:num>
  <w:num w:numId="21" w16cid:durableId="1196847139">
    <w:abstractNumId w:val="27"/>
  </w:num>
  <w:num w:numId="22" w16cid:durableId="1925916420">
    <w:abstractNumId w:val="33"/>
  </w:num>
  <w:num w:numId="23" w16cid:durableId="1456751258">
    <w:abstractNumId w:val="27"/>
  </w:num>
  <w:num w:numId="24" w16cid:durableId="306278804">
    <w:abstractNumId w:val="18"/>
  </w:num>
  <w:num w:numId="25" w16cid:durableId="1155340998">
    <w:abstractNumId w:val="22"/>
  </w:num>
  <w:num w:numId="26" w16cid:durableId="1867600758">
    <w:abstractNumId w:val="27"/>
  </w:num>
  <w:num w:numId="27" w16cid:durableId="233593419">
    <w:abstractNumId w:val="1"/>
  </w:num>
  <w:num w:numId="28" w16cid:durableId="752121986">
    <w:abstractNumId w:val="27"/>
  </w:num>
  <w:num w:numId="29" w16cid:durableId="37437604">
    <w:abstractNumId w:val="7"/>
  </w:num>
  <w:num w:numId="30" w16cid:durableId="933052570">
    <w:abstractNumId w:val="14"/>
  </w:num>
  <w:num w:numId="31" w16cid:durableId="1436637468">
    <w:abstractNumId w:val="26"/>
  </w:num>
  <w:num w:numId="32" w16cid:durableId="1691101971">
    <w:abstractNumId w:val="10"/>
  </w:num>
  <w:num w:numId="33" w16cid:durableId="345522551">
    <w:abstractNumId w:val="21"/>
  </w:num>
  <w:num w:numId="34" w16cid:durableId="1792093393">
    <w:abstractNumId w:val="25"/>
  </w:num>
  <w:num w:numId="35" w16cid:durableId="305207389">
    <w:abstractNumId w:val="28"/>
  </w:num>
  <w:num w:numId="36" w16cid:durableId="1674142109">
    <w:abstractNumId w:val="6"/>
  </w:num>
  <w:num w:numId="37" w16cid:durableId="258292310">
    <w:abstractNumId w:val="11"/>
  </w:num>
  <w:num w:numId="38" w16cid:durableId="2137210609">
    <w:abstractNumId w:val="31"/>
  </w:num>
  <w:num w:numId="39" w16cid:durableId="1313415004">
    <w:abstractNumId w:val="5"/>
  </w:num>
  <w:num w:numId="40" w16cid:durableId="233391725">
    <w:abstractNumId w:val="29"/>
  </w:num>
  <w:num w:numId="41" w16cid:durableId="1521702302">
    <w:abstractNumId w:val="20"/>
  </w:num>
  <w:num w:numId="42" w16cid:durableId="181117095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InstantFormat&gt;&lt;Enabled&gt;0&lt;/Enabled&gt;&lt;ScanUnformatted&gt;1&lt;/ScanUnformatted&gt;&lt;ScanChanges&gt;1&lt;/ScanChanges&gt;&lt;/InstantFormat&gt;"/>
  </w:docVars>
  <w:rsids>
    <w:rsidRoot w:val="007A431B"/>
    <w:rsid w:val="00000EA3"/>
    <w:rsid w:val="00001B20"/>
    <w:rsid w:val="000038E0"/>
    <w:rsid w:val="00005B7C"/>
    <w:rsid w:val="00007300"/>
    <w:rsid w:val="00011093"/>
    <w:rsid w:val="00011EC8"/>
    <w:rsid w:val="00012123"/>
    <w:rsid w:val="00014043"/>
    <w:rsid w:val="00015670"/>
    <w:rsid w:val="0001586E"/>
    <w:rsid w:val="0002026F"/>
    <w:rsid w:val="000213B5"/>
    <w:rsid w:val="00021FCD"/>
    <w:rsid w:val="000226F0"/>
    <w:rsid w:val="00023FB6"/>
    <w:rsid w:val="00024FED"/>
    <w:rsid w:val="0002575E"/>
    <w:rsid w:val="00026C64"/>
    <w:rsid w:val="00032164"/>
    <w:rsid w:val="00040FD7"/>
    <w:rsid w:val="000441AF"/>
    <w:rsid w:val="00046777"/>
    <w:rsid w:val="00046D55"/>
    <w:rsid w:val="00046F8E"/>
    <w:rsid w:val="00047347"/>
    <w:rsid w:val="000479CA"/>
    <w:rsid w:val="0005050D"/>
    <w:rsid w:val="00050F49"/>
    <w:rsid w:val="0005180B"/>
    <w:rsid w:val="00052788"/>
    <w:rsid w:val="00053128"/>
    <w:rsid w:val="000531B3"/>
    <w:rsid w:val="00053BB3"/>
    <w:rsid w:val="0005529C"/>
    <w:rsid w:val="000555B7"/>
    <w:rsid w:val="000646D6"/>
    <w:rsid w:val="00064A83"/>
    <w:rsid w:val="000667FE"/>
    <w:rsid w:val="00066951"/>
    <w:rsid w:val="000714EC"/>
    <w:rsid w:val="00072190"/>
    <w:rsid w:val="000721FD"/>
    <w:rsid w:val="00075EE1"/>
    <w:rsid w:val="00076B54"/>
    <w:rsid w:val="000807C3"/>
    <w:rsid w:val="00082D77"/>
    <w:rsid w:val="00084758"/>
    <w:rsid w:val="00085664"/>
    <w:rsid w:val="00085C6D"/>
    <w:rsid w:val="00086E21"/>
    <w:rsid w:val="00087420"/>
    <w:rsid w:val="000903F1"/>
    <w:rsid w:val="000941BF"/>
    <w:rsid w:val="0009596D"/>
    <w:rsid w:val="00096E47"/>
    <w:rsid w:val="000976DB"/>
    <w:rsid w:val="00097833"/>
    <w:rsid w:val="000A32F3"/>
    <w:rsid w:val="000A3817"/>
    <w:rsid w:val="000A3E98"/>
    <w:rsid w:val="000A6B03"/>
    <w:rsid w:val="000B484F"/>
    <w:rsid w:val="000B48B6"/>
    <w:rsid w:val="000B7370"/>
    <w:rsid w:val="000B7E9A"/>
    <w:rsid w:val="000C15BB"/>
    <w:rsid w:val="000C1EA6"/>
    <w:rsid w:val="000C3697"/>
    <w:rsid w:val="000C382D"/>
    <w:rsid w:val="000C38E4"/>
    <w:rsid w:val="000C609C"/>
    <w:rsid w:val="000C6743"/>
    <w:rsid w:val="000C7258"/>
    <w:rsid w:val="000D0920"/>
    <w:rsid w:val="000D3EB1"/>
    <w:rsid w:val="000D4F7E"/>
    <w:rsid w:val="000D67FD"/>
    <w:rsid w:val="000D77D5"/>
    <w:rsid w:val="000E06F4"/>
    <w:rsid w:val="000E12F6"/>
    <w:rsid w:val="000E1F17"/>
    <w:rsid w:val="000E1F47"/>
    <w:rsid w:val="000E3207"/>
    <w:rsid w:val="000E4E53"/>
    <w:rsid w:val="000E5E81"/>
    <w:rsid w:val="000E67E0"/>
    <w:rsid w:val="000E7475"/>
    <w:rsid w:val="000F05A2"/>
    <w:rsid w:val="000F1170"/>
    <w:rsid w:val="000F1BDF"/>
    <w:rsid w:val="000F28C4"/>
    <w:rsid w:val="000F2E10"/>
    <w:rsid w:val="000F40F0"/>
    <w:rsid w:val="00100110"/>
    <w:rsid w:val="00101507"/>
    <w:rsid w:val="00101C51"/>
    <w:rsid w:val="00103B1D"/>
    <w:rsid w:val="001042B3"/>
    <w:rsid w:val="001047B9"/>
    <w:rsid w:val="0010578F"/>
    <w:rsid w:val="00106393"/>
    <w:rsid w:val="00110831"/>
    <w:rsid w:val="00113333"/>
    <w:rsid w:val="00113FC1"/>
    <w:rsid w:val="0011475F"/>
    <w:rsid w:val="001200A7"/>
    <w:rsid w:val="00122455"/>
    <w:rsid w:val="00124EFF"/>
    <w:rsid w:val="00127BB0"/>
    <w:rsid w:val="00127F20"/>
    <w:rsid w:val="00127FEB"/>
    <w:rsid w:val="00132C97"/>
    <w:rsid w:val="001332B7"/>
    <w:rsid w:val="001369BD"/>
    <w:rsid w:val="00141B74"/>
    <w:rsid w:val="00143556"/>
    <w:rsid w:val="00143631"/>
    <w:rsid w:val="0014436B"/>
    <w:rsid w:val="00144A24"/>
    <w:rsid w:val="0014514A"/>
    <w:rsid w:val="001453E5"/>
    <w:rsid w:val="001462B8"/>
    <w:rsid w:val="00150928"/>
    <w:rsid w:val="0015256D"/>
    <w:rsid w:val="00154F8A"/>
    <w:rsid w:val="001558BE"/>
    <w:rsid w:val="001558C1"/>
    <w:rsid w:val="00155ABD"/>
    <w:rsid w:val="0015625E"/>
    <w:rsid w:val="0015653C"/>
    <w:rsid w:val="001609F8"/>
    <w:rsid w:val="00161DA6"/>
    <w:rsid w:val="001638F4"/>
    <w:rsid w:val="00163B43"/>
    <w:rsid w:val="00163FFD"/>
    <w:rsid w:val="001666AA"/>
    <w:rsid w:val="001706A0"/>
    <w:rsid w:val="00174DF0"/>
    <w:rsid w:val="001758C3"/>
    <w:rsid w:val="00176613"/>
    <w:rsid w:val="00180D7E"/>
    <w:rsid w:val="00181435"/>
    <w:rsid w:val="001816D7"/>
    <w:rsid w:val="001846AD"/>
    <w:rsid w:val="00194AD7"/>
    <w:rsid w:val="00196D2C"/>
    <w:rsid w:val="001A0A68"/>
    <w:rsid w:val="001A15B8"/>
    <w:rsid w:val="001A2B9E"/>
    <w:rsid w:val="001A3D9D"/>
    <w:rsid w:val="001A4F13"/>
    <w:rsid w:val="001A5B8B"/>
    <w:rsid w:val="001A707D"/>
    <w:rsid w:val="001A752B"/>
    <w:rsid w:val="001B0B5D"/>
    <w:rsid w:val="001B112E"/>
    <w:rsid w:val="001B1B7C"/>
    <w:rsid w:val="001B21DE"/>
    <w:rsid w:val="001B225F"/>
    <w:rsid w:val="001B79B6"/>
    <w:rsid w:val="001C455C"/>
    <w:rsid w:val="001C6473"/>
    <w:rsid w:val="001C66B9"/>
    <w:rsid w:val="001C730E"/>
    <w:rsid w:val="001D0262"/>
    <w:rsid w:val="001D07CB"/>
    <w:rsid w:val="001D0845"/>
    <w:rsid w:val="001D1848"/>
    <w:rsid w:val="001D44D6"/>
    <w:rsid w:val="001D4B38"/>
    <w:rsid w:val="001D4D2E"/>
    <w:rsid w:val="001D4E23"/>
    <w:rsid w:val="001D610F"/>
    <w:rsid w:val="001D64E1"/>
    <w:rsid w:val="001D7871"/>
    <w:rsid w:val="001E1CDE"/>
    <w:rsid w:val="001E2543"/>
    <w:rsid w:val="001E2E81"/>
    <w:rsid w:val="001E4710"/>
    <w:rsid w:val="001E553A"/>
    <w:rsid w:val="001E669C"/>
    <w:rsid w:val="001E6E21"/>
    <w:rsid w:val="001F0039"/>
    <w:rsid w:val="001F1175"/>
    <w:rsid w:val="001F15F1"/>
    <w:rsid w:val="001F1FDF"/>
    <w:rsid w:val="001F2C87"/>
    <w:rsid w:val="001F3C89"/>
    <w:rsid w:val="001F5CC7"/>
    <w:rsid w:val="00200EF5"/>
    <w:rsid w:val="002022FA"/>
    <w:rsid w:val="0020491B"/>
    <w:rsid w:val="00205119"/>
    <w:rsid w:val="00206873"/>
    <w:rsid w:val="00207EA2"/>
    <w:rsid w:val="00211743"/>
    <w:rsid w:val="0021225E"/>
    <w:rsid w:val="00214661"/>
    <w:rsid w:val="002146DE"/>
    <w:rsid w:val="0021772F"/>
    <w:rsid w:val="00222398"/>
    <w:rsid w:val="00222B45"/>
    <w:rsid w:val="00222EAD"/>
    <w:rsid w:val="0022378B"/>
    <w:rsid w:val="00225A4F"/>
    <w:rsid w:val="00225DC6"/>
    <w:rsid w:val="002261E3"/>
    <w:rsid w:val="00226435"/>
    <w:rsid w:val="00226E8F"/>
    <w:rsid w:val="00227C0E"/>
    <w:rsid w:val="002302FC"/>
    <w:rsid w:val="00230B72"/>
    <w:rsid w:val="00233FD6"/>
    <w:rsid w:val="00234521"/>
    <w:rsid w:val="0023502D"/>
    <w:rsid w:val="0023613A"/>
    <w:rsid w:val="00236D6D"/>
    <w:rsid w:val="0023778C"/>
    <w:rsid w:val="00237876"/>
    <w:rsid w:val="00244E01"/>
    <w:rsid w:val="0024641D"/>
    <w:rsid w:val="00246495"/>
    <w:rsid w:val="00250FCF"/>
    <w:rsid w:val="00251FF9"/>
    <w:rsid w:val="0025285A"/>
    <w:rsid w:val="00252A01"/>
    <w:rsid w:val="00254889"/>
    <w:rsid w:val="00254DE5"/>
    <w:rsid w:val="00256E53"/>
    <w:rsid w:val="002603FB"/>
    <w:rsid w:val="002608C3"/>
    <w:rsid w:val="002609BC"/>
    <w:rsid w:val="002610CE"/>
    <w:rsid w:val="0026195E"/>
    <w:rsid w:val="00263CF3"/>
    <w:rsid w:val="002656ED"/>
    <w:rsid w:val="0026595A"/>
    <w:rsid w:val="00266182"/>
    <w:rsid w:val="002662D7"/>
    <w:rsid w:val="00266AA8"/>
    <w:rsid w:val="002718AA"/>
    <w:rsid w:val="00272135"/>
    <w:rsid w:val="00274480"/>
    <w:rsid w:val="00275098"/>
    <w:rsid w:val="00275914"/>
    <w:rsid w:val="00276D74"/>
    <w:rsid w:val="00276E62"/>
    <w:rsid w:val="0027738E"/>
    <w:rsid w:val="00281D8C"/>
    <w:rsid w:val="0028263C"/>
    <w:rsid w:val="00282A68"/>
    <w:rsid w:val="00282BA2"/>
    <w:rsid w:val="00283436"/>
    <w:rsid w:val="00284526"/>
    <w:rsid w:val="002862C1"/>
    <w:rsid w:val="002877A8"/>
    <w:rsid w:val="00287FBB"/>
    <w:rsid w:val="00291F9E"/>
    <w:rsid w:val="00294336"/>
    <w:rsid w:val="002946B4"/>
    <w:rsid w:val="0029488C"/>
    <w:rsid w:val="002A0CE4"/>
    <w:rsid w:val="002A159B"/>
    <w:rsid w:val="002A3648"/>
    <w:rsid w:val="002A49F3"/>
    <w:rsid w:val="002A4A1A"/>
    <w:rsid w:val="002A4D26"/>
    <w:rsid w:val="002A67B8"/>
    <w:rsid w:val="002A6F14"/>
    <w:rsid w:val="002B0043"/>
    <w:rsid w:val="002B00E3"/>
    <w:rsid w:val="002B094E"/>
    <w:rsid w:val="002B31FB"/>
    <w:rsid w:val="002B3537"/>
    <w:rsid w:val="002B4B19"/>
    <w:rsid w:val="002B4D97"/>
    <w:rsid w:val="002B55BD"/>
    <w:rsid w:val="002B6671"/>
    <w:rsid w:val="002B6E7A"/>
    <w:rsid w:val="002B7314"/>
    <w:rsid w:val="002C005B"/>
    <w:rsid w:val="002C033E"/>
    <w:rsid w:val="002C214B"/>
    <w:rsid w:val="002C2B94"/>
    <w:rsid w:val="002C2C9F"/>
    <w:rsid w:val="002C43CE"/>
    <w:rsid w:val="002C50F8"/>
    <w:rsid w:val="002D04BC"/>
    <w:rsid w:val="002D06AF"/>
    <w:rsid w:val="002D07C2"/>
    <w:rsid w:val="002D0892"/>
    <w:rsid w:val="002D0A73"/>
    <w:rsid w:val="002D117F"/>
    <w:rsid w:val="002D1906"/>
    <w:rsid w:val="002D224C"/>
    <w:rsid w:val="002D339C"/>
    <w:rsid w:val="002D4F69"/>
    <w:rsid w:val="002D702E"/>
    <w:rsid w:val="002E0267"/>
    <w:rsid w:val="002E1CCE"/>
    <w:rsid w:val="002E1D53"/>
    <w:rsid w:val="002E2B14"/>
    <w:rsid w:val="002E3872"/>
    <w:rsid w:val="002E413A"/>
    <w:rsid w:val="002E41BB"/>
    <w:rsid w:val="002E4447"/>
    <w:rsid w:val="002F007A"/>
    <w:rsid w:val="002F0470"/>
    <w:rsid w:val="002F2A75"/>
    <w:rsid w:val="002F303B"/>
    <w:rsid w:val="002F3184"/>
    <w:rsid w:val="002F3DC0"/>
    <w:rsid w:val="002F5984"/>
    <w:rsid w:val="002F7834"/>
    <w:rsid w:val="00300361"/>
    <w:rsid w:val="00301505"/>
    <w:rsid w:val="00301882"/>
    <w:rsid w:val="003034CC"/>
    <w:rsid w:val="00305582"/>
    <w:rsid w:val="003059C2"/>
    <w:rsid w:val="0030645D"/>
    <w:rsid w:val="0030665D"/>
    <w:rsid w:val="003079CB"/>
    <w:rsid w:val="00307DA1"/>
    <w:rsid w:val="00310614"/>
    <w:rsid w:val="00312754"/>
    <w:rsid w:val="00313D7C"/>
    <w:rsid w:val="003175A1"/>
    <w:rsid w:val="00317930"/>
    <w:rsid w:val="00323AD9"/>
    <w:rsid w:val="00324727"/>
    <w:rsid w:val="00324BC9"/>
    <w:rsid w:val="00325A9E"/>
    <w:rsid w:val="00325EC1"/>
    <w:rsid w:val="00326F34"/>
    <w:rsid w:val="00332D86"/>
    <w:rsid w:val="00334635"/>
    <w:rsid w:val="00334A74"/>
    <w:rsid w:val="00334F11"/>
    <w:rsid w:val="00335053"/>
    <w:rsid w:val="003366BE"/>
    <w:rsid w:val="00340C77"/>
    <w:rsid w:val="003414EA"/>
    <w:rsid w:val="003425DD"/>
    <w:rsid w:val="0034261B"/>
    <w:rsid w:val="00343FFD"/>
    <w:rsid w:val="00345F66"/>
    <w:rsid w:val="0034647C"/>
    <w:rsid w:val="00352EC1"/>
    <w:rsid w:val="003545F6"/>
    <w:rsid w:val="00356915"/>
    <w:rsid w:val="003572A7"/>
    <w:rsid w:val="00357DFD"/>
    <w:rsid w:val="0036430E"/>
    <w:rsid w:val="00364550"/>
    <w:rsid w:val="00365017"/>
    <w:rsid w:val="003659ED"/>
    <w:rsid w:val="00365AA8"/>
    <w:rsid w:val="003661CA"/>
    <w:rsid w:val="00367180"/>
    <w:rsid w:val="00370587"/>
    <w:rsid w:val="00373D58"/>
    <w:rsid w:val="00374467"/>
    <w:rsid w:val="003755FE"/>
    <w:rsid w:val="00377399"/>
    <w:rsid w:val="00377668"/>
    <w:rsid w:val="003777F6"/>
    <w:rsid w:val="003779A3"/>
    <w:rsid w:val="00377A1B"/>
    <w:rsid w:val="003803ED"/>
    <w:rsid w:val="00380BB0"/>
    <w:rsid w:val="00382605"/>
    <w:rsid w:val="003905B6"/>
    <w:rsid w:val="00390886"/>
    <w:rsid w:val="00390DEA"/>
    <w:rsid w:val="00390DED"/>
    <w:rsid w:val="00391955"/>
    <w:rsid w:val="0039234B"/>
    <w:rsid w:val="003932E2"/>
    <w:rsid w:val="0039694F"/>
    <w:rsid w:val="00397E27"/>
    <w:rsid w:val="003A03FC"/>
    <w:rsid w:val="003A3CF9"/>
    <w:rsid w:val="003A3F9F"/>
    <w:rsid w:val="003A661A"/>
    <w:rsid w:val="003B0418"/>
    <w:rsid w:val="003B0EBF"/>
    <w:rsid w:val="003B1C55"/>
    <w:rsid w:val="003B2A55"/>
    <w:rsid w:val="003B2EA0"/>
    <w:rsid w:val="003B3213"/>
    <w:rsid w:val="003B5B6F"/>
    <w:rsid w:val="003C1EF7"/>
    <w:rsid w:val="003C2039"/>
    <w:rsid w:val="003C3AE3"/>
    <w:rsid w:val="003C458C"/>
    <w:rsid w:val="003C4663"/>
    <w:rsid w:val="003C5118"/>
    <w:rsid w:val="003C5343"/>
    <w:rsid w:val="003D3D7C"/>
    <w:rsid w:val="003D52DF"/>
    <w:rsid w:val="003D6944"/>
    <w:rsid w:val="003D704C"/>
    <w:rsid w:val="003D76CE"/>
    <w:rsid w:val="003E1106"/>
    <w:rsid w:val="003E1BB4"/>
    <w:rsid w:val="003E2683"/>
    <w:rsid w:val="003E320A"/>
    <w:rsid w:val="003E6138"/>
    <w:rsid w:val="003E7C48"/>
    <w:rsid w:val="003F0AB8"/>
    <w:rsid w:val="003F20AD"/>
    <w:rsid w:val="003F223C"/>
    <w:rsid w:val="003F4CEA"/>
    <w:rsid w:val="003F6E1B"/>
    <w:rsid w:val="003F6F7A"/>
    <w:rsid w:val="003F70BB"/>
    <w:rsid w:val="003F76BE"/>
    <w:rsid w:val="00400765"/>
    <w:rsid w:val="00401300"/>
    <w:rsid w:val="00404BDD"/>
    <w:rsid w:val="00405EB0"/>
    <w:rsid w:val="00406E42"/>
    <w:rsid w:val="0041126F"/>
    <w:rsid w:val="004114D7"/>
    <w:rsid w:val="00412865"/>
    <w:rsid w:val="00413F3D"/>
    <w:rsid w:val="00414095"/>
    <w:rsid w:val="004143E3"/>
    <w:rsid w:val="00414E01"/>
    <w:rsid w:val="004157EE"/>
    <w:rsid w:val="00417F3C"/>
    <w:rsid w:val="00421311"/>
    <w:rsid w:val="004213DE"/>
    <w:rsid w:val="0042200E"/>
    <w:rsid w:val="00422A6D"/>
    <w:rsid w:val="00422CAC"/>
    <w:rsid w:val="00422E76"/>
    <w:rsid w:val="0042390B"/>
    <w:rsid w:val="00423B18"/>
    <w:rsid w:val="00424B85"/>
    <w:rsid w:val="004273D3"/>
    <w:rsid w:val="004300C3"/>
    <w:rsid w:val="00430666"/>
    <w:rsid w:val="00431875"/>
    <w:rsid w:val="00431C7C"/>
    <w:rsid w:val="004328C9"/>
    <w:rsid w:val="0043346C"/>
    <w:rsid w:val="004339B6"/>
    <w:rsid w:val="00433A83"/>
    <w:rsid w:val="00435616"/>
    <w:rsid w:val="0043575B"/>
    <w:rsid w:val="004364F1"/>
    <w:rsid w:val="00436963"/>
    <w:rsid w:val="00437734"/>
    <w:rsid w:val="0044030A"/>
    <w:rsid w:val="00440384"/>
    <w:rsid w:val="0044111D"/>
    <w:rsid w:val="00441791"/>
    <w:rsid w:val="00442F53"/>
    <w:rsid w:val="004431DE"/>
    <w:rsid w:val="004434D4"/>
    <w:rsid w:val="004439C4"/>
    <w:rsid w:val="00443E2C"/>
    <w:rsid w:val="00444DE0"/>
    <w:rsid w:val="0044649F"/>
    <w:rsid w:val="004476BC"/>
    <w:rsid w:val="00447DE1"/>
    <w:rsid w:val="004502B9"/>
    <w:rsid w:val="00451830"/>
    <w:rsid w:val="00451C5D"/>
    <w:rsid w:val="0045239F"/>
    <w:rsid w:val="00452547"/>
    <w:rsid w:val="004534C3"/>
    <w:rsid w:val="0045441B"/>
    <w:rsid w:val="00454C2B"/>
    <w:rsid w:val="00460C67"/>
    <w:rsid w:val="004613B0"/>
    <w:rsid w:val="00463B91"/>
    <w:rsid w:val="004641C1"/>
    <w:rsid w:val="004651F5"/>
    <w:rsid w:val="00466A5D"/>
    <w:rsid w:val="0047129D"/>
    <w:rsid w:val="004726AC"/>
    <w:rsid w:val="00472A20"/>
    <w:rsid w:val="00477EDA"/>
    <w:rsid w:val="00482D0A"/>
    <w:rsid w:val="00483BA8"/>
    <w:rsid w:val="00487D55"/>
    <w:rsid w:val="0049046A"/>
    <w:rsid w:val="00490E1D"/>
    <w:rsid w:val="00492052"/>
    <w:rsid w:val="00493B4D"/>
    <w:rsid w:val="00494BD3"/>
    <w:rsid w:val="00495B63"/>
    <w:rsid w:val="00497CD6"/>
    <w:rsid w:val="004A2632"/>
    <w:rsid w:val="004A3D76"/>
    <w:rsid w:val="004A3DE9"/>
    <w:rsid w:val="004A3F14"/>
    <w:rsid w:val="004A507F"/>
    <w:rsid w:val="004A6F7A"/>
    <w:rsid w:val="004A702F"/>
    <w:rsid w:val="004B0558"/>
    <w:rsid w:val="004B1A69"/>
    <w:rsid w:val="004B2EEE"/>
    <w:rsid w:val="004B3E7F"/>
    <w:rsid w:val="004B4797"/>
    <w:rsid w:val="004B4F5B"/>
    <w:rsid w:val="004B5300"/>
    <w:rsid w:val="004B6259"/>
    <w:rsid w:val="004B6430"/>
    <w:rsid w:val="004B7B6E"/>
    <w:rsid w:val="004B7BA3"/>
    <w:rsid w:val="004B7DFB"/>
    <w:rsid w:val="004C0CAF"/>
    <w:rsid w:val="004C0E9E"/>
    <w:rsid w:val="004C10FF"/>
    <w:rsid w:val="004C1B4A"/>
    <w:rsid w:val="004C349F"/>
    <w:rsid w:val="004C4531"/>
    <w:rsid w:val="004C4631"/>
    <w:rsid w:val="004C47E1"/>
    <w:rsid w:val="004C7AE7"/>
    <w:rsid w:val="004D1677"/>
    <w:rsid w:val="004D6283"/>
    <w:rsid w:val="004D6C2A"/>
    <w:rsid w:val="004D6DB1"/>
    <w:rsid w:val="004D724E"/>
    <w:rsid w:val="004D78BB"/>
    <w:rsid w:val="004E0EB8"/>
    <w:rsid w:val="004E34B2"/>
    <w:rsid w:val="004E3588"/>
    <w:rsid w:val="004E64F3"/>
    <w:rsid w:val="004F0146"/>
    <w:rsid w:val="004F1EAC"/>
    <w:rsid w:val="004F4732"/>
    <w:rsid w:val="004F5EB9"/>
    <w:rsid w:val="004F6CBE"/>
    <w:rsid w:val="004F73BB"/>
    <w:rsid w:val="004F7715"/>
    <w:rsid w:val="0050043C"/>
    <w:rsid w:val="00501301"/>
    <w:rsid w:val="00502266"/>
    <w:rsid w:val="0050695A"/>
    <w:rsid w:val="00506D46"/>
    <w:rsid w:val="0050777B"/>
    <w:rsid w:val="00507871"/>
    <w:rsid w:val="00513C23"/>
    <w:rsid w:val="00514237"/>
    <w:rsid w:val="005143B5"/>
    <w:rsid w:val="00515212"/>
    <w:rsid w:val="00515F36"/>
    <w:rsid w:val="0051745D"/>
    <w:rsid w:val="0052066A"/>
    <w:rsid w:val="005213C0"/>
    <w:rsid w:val="0052195C"/>
    <w:rsid w:val="00522B1C"/>
    <w:rsid w:val="00523719"/>
    <w:rsid w:val="005311EC"/>
    <w:rsid w:val="00533E4D"/>
    <w:rsid w:val="005374C5"/>
    <w:rsid w:val="00543408"/>
    <w:rsid w:val="00543B45"/>
    <w:rsid w:val="00543E41"/>
    <w:rsid w:val="005450D6"/>
    <w:rsid w:val="0054734F"/>
    <w:rsid w:val="00550858"/>
    <w:rsid w:val="00551687"/>
    <w:rsid w:val="00555EE7"/>
    <w:rsid w:val="00556C19"/>
    <w:rsid w:val="00556DA6"/>
    <w:rsid w:val="00561AA0"/>
    <w:rsid w:val="00562541"/>
    <w:rsid w:val="00562A66"/>
    <w:rsid w:val="00567ED5"/>
    <w:rsid w:val="005701AF"/>
    <w:rsid w:val="005722E7"/>
    <w:rsid w:val="0057277C"/>
    <w:rsid w:val="00574D44"/>
    <w:rsid w:val="00575500"/>
    <w:rsid w:val="005755EC"/>
    <w:rsid w:val="00577BFF"/>
    <w:rsid w:val="00580EFB"/>
    <w:rsid w:val="00582A61"/>
    <w:rsid w:val="005876E1"/>
    <w:rsid w:val="00587FD3"/>
    <w:rsid w:val="005917F2"/>
    <w:rsid w:val="005938C8"/>
    <w:rsid w:val="00594623"/>
    <w:rsid w:val="00594633"/>
    <w:rsid w:val="00595A8E"/>
    <w:rsid w:val="00595B49"/>
    <w:rsid w:val="005A0001"/>
    <w:rsid w:val="005A0A17"/>
    <w:rsid w:val="005A0CA0"/>
    <w:rsid w:val="005A175D"/>
    <w:rsid w:val="005A2A52"/>
    <w:rsid w:val="005A2F64"/>
    <w:rsid w:val="005A3286"/>
    <w:rsid w:val="005A44D0"/>
    <w:rsid w:val="005A5D16"/>
    <w:rsid w:val="005A5E16"/>
    <w:rsid w:val="005B288B"/>
    <w:rsid w:val="005B335C"/>
    <w:rsid w:val="005B35FF"/>
    <w:rsid w:val="005B39DF"/>
    <w:rsid w:val="005B47F3"/>
    <w:rsid w:val="005B496F"/>
    <w:rsid w:val="005C0949"/>
    <w:rsid w:val="005C1A0D"/>
    <w:rsid w:val="005C42DE"/>
    <w:rsid w:val="005C47AD"/>
    <w:rsid w:val="005C5D44"/>
    <w:rsid w:val="005C748E"/>
    <w:rsid w:val="005D11BE"/>
    <w:rsid w:val="005D1CC8"/>
    <w:rsid w:val="005D4C97"/>
    <w:rsid w:val="005D6BB7"/>
    <w:rsid w:val="005D7928"/>
    <w:rsid w:val="005E1743"/>
    <w:rsid w:val="005E2A4F"/>
    <w:rsid w:val="005E2B3B"/>
    <w:rsid w:val="005E5402"/>
    <w:rsid w:val="005F05D0"/>
    <w:rsid w:val="005F0864"/>
    <w:rsid w:val="005F0C2B"/>
    <w:rsid w:val="005F1B8E"/>
    <w:rsid w:val="005F1D6E"/>
    <w:rsid w:val="005F45E5"/>
    <w:rsid w:val="005F5FD4"/>
    <w:rsid w:val="005F73AC"/>
    <w:rsid w:val="006011CA"/>
    <w:rsid w:val="0060195E"/>
    <w:rsid w:val="00601B0D"/>
    <w:rsid w:val="00602A15"/>
    <w:rsid w:val="00603098"/>
    <w:rsid w:val="006040C6"/>
    <w:rsid w:val="006042D3"/>
    <w:rsid w:val="006049AA"/>
    <w:rsid w:val="0060578E"/>
    <w:rsid w:val="00606565"/>
    <w:rsid w:val="0060664E"/>
    <w:rsid w:val="00611120"/>
    <w:rsid w:val="00611BB7"/>
    <w:rsid w:val="00611CCC"/>
    <w:rsid w:val="00612F5A"/>
    <w:rsid w:val="00613742"/>
    <w:rsid w:val="006147A3"/>
    <w:rsid w:val="00614F15"/>
    <w:rsid w:val="006152B4"/>
    <w:rsid w:val="00617324"/>
    <w:rsid w:val="0062222B"/>
    <w:rsid w:val="00622DB3"/>
    <w:rsid w:val="00623D75"/>
    <w:rsid w:val="006241F1"/>
    <w:rsid w:val="00624368"/>
    <w:rsid w:val="006248FC"/>
    <w:rsid w:val="00625133"/>
    <w:rsid w:val="00625838"/>
    <w:rsid w:val="00625CC2"/>
    <w:rsid w:val="00630DB0"/>
    <w:rsid w:val="006311D3"/>
    <w:rsid w:val="00631F32"/>
    <w:rsid w:val="00632254"/>
    <w:rsid w:val="006367AF"/>
    <w:rsid w:val="00636C1B"/>
    <w:rsid w:val="00640E27"/>
    <w:rsid w:val="006424AA"/>
    <w:rsid w:val="00644880"/>
    <w:rsid w:val="00644D10"/>
    <w:rsid w:val="00644D6F"/>
    <w:rsid w:val="00647F94"/>
    <w:rsid w:val="0065061B"/>
    <w:rsid w:val="00651AC8"/>
    <w:rsid w:val="00652407"/>
    <w:rsid w:val="00655D70"/>
    <w:rsid w:val="0065616B"/>
    <w:rsid w:val="00656807"/>
    <w:rsid w:val="00656D7E"/>
    <w:rsid w:val="00657660"/>
    <w:rsid w:val="00660C88"/>
    <w:rsid w:val="006617FD"/>
    <w:rsid w:val="0066213A"/>
    <w:rsid w:val="00662379"/>
    <w:rsid w:val="00662CA6"/>
    <w:rsid w:val="006633ED"/>
    <w:rsid w:val="00664718"/>
    <w:rsid w:val="00665826"/>
    <w:rsid w:val="00666526"/>
    <w:rsid w:val="006666F4"/>
    <w:rsid w:val="00666EBB"/>
    <w:rsid w:val="00670C80"/>
    <w:rsid w:val="00670F09"/>
    <w:rsid w:val="006713C5"/>
    <w:rsid w:val="006720D7"/>
    <w:rsid w:val="00675B75"/>
    <w:rsid w:val="00675FCD"/>
    <w:rsid w:val="00676560"/>
    <w:rsid w:val="0067684D"/>
    <w:rsid w:val="00676F47"/>
    <w:rsid w:val="00680251"/>
    <w:rsid w:val="00681338"/>
    <w:rsid w:val="0068342B"/>
    <w:rsid w:val="00683ED9"/>
    <w:rsid w:val="006844E5"/>
    <w:rsid w:val="00684C23"/>
    <w:rsid w:val="006861EE"/>
    <w:rsid w:val="00686F8A"/>
    <w:rsid w:val="006876BB"/>
    <w:rsid w:val="00687CA6"/>
    <w:rsid w:val="006901B8"/>
    <w:rsid w:val="00690686"/>
    <w:rsid w:val="00692585"/>
    <w:rsid w:val="00692958"/>
    <w:rsid w:val="00693599"/>
    <w:rsid w:val="00694E7F"/>
    <w:rsid w:val="00695EC0"/>
    <w:rsid w:val="0069678E"/>
    <w:rsid w:val="0069720E"/>
    <w:rsid w:val="006A2032"/>
    <w:rsid w:val="006B0115"/>
    <w:rsid w:val="006B0688"/>
    <w:rsid w:val="006B0D01"/>
    <w:rsid w:val="006B106B"/>
    <w:rsid w:val="006B1377"/>
    <w:rsid w:val="006B2A71"/>
    <w:rsid w:val="006B2FA9"/>
    <w:rsid w:val="006B68A7"/>
    <w:rsid w:val="006B6A20"/>
    <w:rsid w:val="006B7A29"/>
    <w:rsid w:val="006C26C1"/>
    <w:rsid w:val="006C4E99"/>
    <w:rsid w:val="006C536C"/>
    <w:rsid w:val="006C66AC"/>
    <w:rsid w:val="006D0692"/>
    <w:rsid w:val="006D0864"/>
    <w:rsid w:val="006D1D6A"/>
    <w:rsid w:val="006D31AF"/>
    <w:rsid w:val="006D3C1F"/>
    <w:rsid w:val="006D3C5F"/>
    <w:rsid w:val="006D4166"/>
    <w:rsid w:val="006D4549"/>
    <w:rsid w:val="006D4EFE"/>
    <w:rsid w:val="006D562D"/>
    <w:rsid w:val="006D6017"/>
    <w:rsid w:val="006D78E9"/>
    <w:rsid w:val="006E0470"/>
    <w:rsid w:val="006E0679"/>
    <w:rsid w:val="006E0BA2"/>
    <w:rsid w:val="006E162D"/>
    <w:rsid w:val="006E59FB"/>
    <w:rsid w:val="006F007B"/>
    <w:rsid w:val="006F3389"/>
    <w:rsid w:val="006F3659"/>
    <w:rsid w:val="006F469E"/>
    <w:rsid w:val="006F533D"/>
    <w:rsid w:val="006F56E7"/>
    <w:rsid w:val="006F5E99"/>
    <w:rsid w:val="007017CC"/>
    <w:rsid w:val="00702E86"/>
    <w:rsid w:val="00705BB3"/>
    <w:rsid w:val="0070705C"/>
    <w:rsid w:val="007070DC"/>
    <w:rsid w:val="007109FB"/>
    <w:rsid w:val="007114D9"/>
    <w:rsid w:val="00711A8C"/>
    <w:rsid w:val="00712689"/>
    <w:rsid w:val="00712813"/>
    <w:rsid w:val="00713158"/>
    <w:rsid w:val="0071490B"/>
    <w:rsid w:val="007156C3"/>
    <w:rsid w:val="00717FB0"/>
    <w:rsid w:val="00720FAD"/>
    <w:rsid w:val="0072234D"/>
    <w:rsid w:val="00726426"/>
    <w:rsid w:val="007264FF"/>
    <w:rsid w:val="00730B81"/>
    <w:rsid w:val="00733AC3"/>
    <w:rsid w:val="0074108F"/>
    <w:rsid w:val="00742C57"/>
    <w:rsid w:val="00743A30"/>
    <w:rsid w:val="007447D4"/>
    <w:rsid w:val="00744DEF"/>
    <w:rsid w:val="00745179"/>
    <w:rsid w:val="00746EE0"/>
    <w:rsid w:val="00747C0F"/>
    <w:rsid w:val="007515AA"/>
    <w:rsid w:val="00751762"/>
    <w:rsid w:val="00751D9A"/>
    <w:rsid w:val="00752968"/>
    <w:rsid w:val="00752FFE"/>
    <w:rsid w:val="007547FB"/>
    <w:rsid w:val="00756116"/>
    <w:rsid w:val="00756772"/>
    <w:rsid w:val="00756C7F"/>
    <w:rsid w:val="00760739"/>
    <w:rsid w:val="00760FFB"/>
    <w:rsid w:val="00761AF6"/>
    <w:rsid w:val="007622DE"/>
    <w:rsid w:val="00762CBA"/>
    <w:rsid w:val="007637F9"/>
    <w:rsid w:val="007651A0"/>
    <w:rsid w:val="00767149"/>
    <w:rsid w:val="0077022F"/>
    <w:rsid w:val="00773B33"/>
    <w:rsid w:val="00774093"/>
    <w:rsid w:val="007765FB"/>
    <w:rsid w:val="007806AF"/>
    <w:rsid w:val="00781EEB"/>
    <w:rsid w:val="00782014"/>
    <w:rsid w:val="0078256B"/>
    <w:rsid w:val="00782A3E"/>
    <w:rsid w:val="00783E73"/>
    <w:rsid w:val="007848B8"/>
    <w:rsid w:val="0078537A"/>
    <w:rsid w:val="007866C7"/>
    <w:rsid w:val="00787153"/>
    <w:rsid w:val="00790371"/>
    <w:rsid w:val="00790DA1"/>
    <w:rsid w:val="007911A0"/>
    <w:rsid w:val="007917C8"/>
    <w:rsid w:val="0079407A"/>
    <w:rsid w:val="007965D6"/>
    <w:rsid w:val="00797042"/>
    <w:rsid w:val="00797F8B"/>
    <w:rsid w:val="007A13B7"/>
    <w:rsid w:val="007A1686"/>
    <w:rsid w:val="007A1D99"/>
    <w:rsid w:val="007A2AF8"/>
    <w:rsid w:val="007A3941"/>
    <w:rsid w:val="007A3EF8"/>
    <w:rsid w:val="007A431B"/>
    <w:rsid w:val="007A4E04"/>
    <w:rsid w:val="007B0486"/>
    <w:rsid w:val="007B11ED"/>
    <w:rsid w:val="007B53CD"/>
    <w:rsid w:val="007C02C1"/>
    <w:rsid w:val="007C1AF1"/>
    <w:rsid w:val="007C293D"/>
    <w:rsid w:val="007C2B86"/>
    <w:rsid w:val="007C30FE"/>
    <w:rsid w:val="007C3FE2"/>
    <w:rsid w:val="007C6762"/>
    <w:rsid w:val="007C6D42"/>
    <w:rsid w:val="007C7086"/>
    <w:rsid w:val="007D0381"/>
    <w:rsid w:val="007D06B9"/>
    <w:rsid w:val="007D2870"/>
    <w:rsid w:val="007D37AE"/>
    <w:rsid w:val="007D46E9"/>
    <w:rsid w:val="007D4814"/>
    <w:rsid w:val="007D5080"/>
    <w:rsid w:val="007D5939"/>
    <w:rsid w:val="007D7AC6"/>
    <w:rsid w:val="007E1D0D"/>
    <w:rsid w:val="007E2D33"/>
    <w:rsid w:val="007E3BF2"/>
    <w:rsid w:val="007E649E"/>
    <w:rsid w:val="007E66D3"/>
    <w:rsid w:val="007E767D"/>
    <w:rsid w:val="007E7A9C"/>
    <w:rsid w:val="007F643D"/>
    <w:rsid w:val="007F7050"/>
    <w:rsid w:val="007F767F"/>
    <w:rsid w:val="008000B3"/>
    <w:rsid w:val="0080075D"/>
    <w:rsid w:val="00800E95"/>
    <w:rsid w:val="008011C8"/>
    <w:rsid w:val="0080466C"/>
    <w:rsid w:val="00804EA3"/>
    <w:rsid w:val="008069C5"/>
    <w:rsid w:val="00810456"/>
    <w:rsid w:val="00810847"/>
    <w:rsid w:val="0081137F"/>
    <w:rsid w:val="00812B04"/>
    <w:rsid w:val="00812E65"/>
    <w:rsid w:val="0081615E"/>
    <w:rsid w:val="00817FB1"/>
    <w:rsid w:val="00820F3E"/>
    <w:rsid w:val="0082294A"/>
    <w:rsid w:val="008237F3"/>
    <w:rsid w:val="00824935"/>
    <w:rsid w:val="008250EC"/>
    <w:rsid w:val="00825A1A"/>
    <w:rsid w:val="00825CF2"/>
    <w:rsid w:val="0082673C"/>
    <w:rsid w:val="00826D05"/>
    <w:rsid w:val="00827970"/>
    <w:rsid w:val="00830137"/>
    <w:rsid w:val="00831306"/>
    <w:rsid w:val="008326AF"/>
    <w:rsid w:val="00834F68"/>
    <w:rsid w:val="00835633"/>
    <w:rsid w:val="00835FF3"/>
    <w:rsid w:val="00837ACD"/>
    <w:rsid w:val="008422FA"/>
    <w:rsid w:val="00844EB6"/>
    <w:rsid w:val="00846396"/>
    <w:rsid w:val="00846E1F"/>
    <w:rsid w:val="00846EDD"/>
    <w:rsid w:val="00847E41"/>
    <w:rsid w:val="00850F53"/>
    <w:rsid w:val="00852B3E"/>
    <w:rsid w:val="00854867"/>
    <w:rsid w:val="00855F22"/>
    <w:rsid w:val="00857D91"/>
    <w:rsid w:val="00860460"/>
    <w:rsid w:val="00860A5A"/>
    <w:rsid w:val="00861F0B"/>
    <w:rsid w:val="00862EF2"/>
    <w:rsid w:val="00862FB8"/>
    <w:rsid w:val="00864476"/>
    <w:rsid w:val="0086606A"/>
    <w:rsid w:val="00866BD9"/>
    <w:rsid w:val="00866D67"/>
    <w:rsid w:val="00871E55"/>
    <w:rsid w:val="00871FB2"/>
    <w:rsid w:val="008735A4"/>
    <w:rsid w:val="00877DAC"/>
    <w:rsid w:val="008806FB"/>
    <w:rsid w:val="00880950"/>
    <w:rsid w:val="008813E0"/>
    <w:rsid w:val="00881C07"/>
    <w:rsid w:val="00882371"/>
    <w:rsid w:val="00882F91"/>
    <w:rsid w:val="008855D3"/>
    <w:rsid w:val="0088626A"/>
    <w:rsid w:val="00890CAE"/>
    <w:rsid w:val="0089238C"/>
    <w:rsid w:val="008928E4"/>
    <w:rsid w:val="0089316F"/>
    <w:rsid w:val="00896E26"/>
    <w:rsid w:val="00896EE0"/>
    <w:rsid w:val="008A5201"/>
    <w:rsid w:val="008A5AB0"/>
    <w:rsid w:val="008A5F97"/>
    <w:rsid w:val="008B16C1"/>
    <w:rsid w:val="008B38DD"/>
    <w:rsid w:val="008B4ED9"/>
    <w:rsid w:val="008B5534"/>
    <w:rsid w:val="008B6DDE"/>
    <w:rsid w:val="008C0177"/>
    <w:rsid w:val="008C070A"/>
    <w:rsid w:val="008C0F11"/>
    <w:rsid w:val="008C1845"/>
    <w:rsid w:val="008C1EA9"/>
    <w:rsid w:val="008C288D"/>
    <w:rsid w:val="008C37E8"/>
    <w:rsid w:val="008C4B54"/>
    <w:rsid w:val="008C4BD8"/>
    <w:rsid w:val="008D1AFC"/>
    <w:rsid w:val="008D24CB"/>
    <w:rsid w:val="008D433D"/>
    <w:rsid w:val="008D52FF"/>
    <w:rsid w:val="008D58F7"/>
    <w:rsid w:val="008D700F"/>
    <w:rsid w:val="008D7A21"/>
    <w:rsid w:val="008E0930"/>
    <w:rsid w:val="008E188B"/>
    <w:rsid w:val="008E323B"/>
    <w:rsid w:val="008F0C10"/>
    <w:rsid w:val="008F1276"/>
    <w:rsid w:val="008F192B"/>
    <w:rsid w:val="008F3024"/>
    <w:rsid w:val="008F3BB2"/>
    <w:rsid w:val="008F4F32"/>
    <w:rsid w:val="008F50C7"/>
    <w:rsid w:val="008F5F90"/>
    <w:rsid w:val="008F63F8"/>
    <w:rsid w:val="008F6E9D"/>
    <w:rsid w:val="00901E7C"/>
    <w:rsid w:val="009021C4"/>
    <w:rsid w:val="00902B26"/>
    <w:rsid w:val="00902E12"/>
    <w:rsid w:val="0090345B"/>
    <w:rsid w:val="00903AAF"/>
    <w:rsid w:val="00903D2C"/>
    <w:rsid w:val="00904838"/>
    <w:rsid w:val="00905300"/>
    <w:rsid w:val="00905A08"/>
    <w:rsid w:val="009064EC"/>
    <w:rsid w:val="009076FB"/>
    <w:rsid w:val="00907ADC"/>
    <w:rsid w:val="00910BFB"/>
    <w:rsid w:val="00911BD2"/>
    <w:rsid w:val="00914BDA"/>
    <w:rsid w:val="00914F9B"/>
    <w:rsid w:val="00920427"/>
    <w:rsid w:val="009205EB"/>
    <w:rsid w:val="00922145"/>
    <w:rsid w:val="00922624"/>
    <w:rsid w:val="00922B9D"/>
    <w:rsid w:val="0092378A"/>
    <w:rsid w:val="00924128"/>
    <w:rsid w:val="009243FD"/>
    <w:rsid w:val="00924E2D"/>
    <w:rsid w:val="009256CC"/>
    <w:rsid w:val="00927FCB"/>
    <w:rsid w:val="009315D7"/>
    <w:rsid w:val="009316F4"/>
    <w:rsid w:val="00933A6A"/>
    <w:rsid w:val="00933CC4"/>
    <w:rsid w:val="00934ACA"/>
    <w:rsid w:val="00935AC0"/>
    <w:rsid w:val="00937225"/>
    <w:rsid w:val="0094028F"/>
    <w:rsid w:val="0094321A"/>
    <w:rsid w:val="0094336F"/>
    <w:rsid w:val="00943A01"/>
    <w:rsid w:val="009440A2"/>
    <w:rsid w:val="009443D4"/>
    <w:rsid w:val="009448EB"/>
    <w:rsid w:val="0094495C"/>
    <w:rsid w:val="00945608"/>
    <w:rsid w:val="00946C40"/>
    <w:rsid w:val="009505B3"/>
    <w:rsid w:val="0095297D"/>
    <w:rsid w:val="00955101"/>
    <w:rsid w:val="009570F2"/>
    <w:rsid w:val="00960DE1"/>
    <w:rsid w:val="00962522"/>
    <w:rsid w:val="00963DBC"/>
    <w:rsid w:val="009648F3"/>
    <w:rsid w:val="00964FA4"/>
    <w:rsid w:val="00965DAE"/>
    <w:rsid w:val="00966696"/>
    <w:rsid w:val="00966F3E"/>
    <w:rsid w:val="00967B20"/>
    <w:rsid w:val="009701B0"/>
    <w:rsid w:val="009709D9"/>
    <w:rsid w:val="009719AC"/>
    <w:rsid w:val="009739FA"/>
    <w:rsid w:val="00974DDD"/>
    <w:rsid w:val="00974E1D"/>
    <w:rsid w:val="00975EA7"/>
    <w:rsid w:val="009779B9"/>
    <w:rsid w:val="009802D6"/>
    <w:rsid w:val="009804FE"/>
    <w:rsid w:val="0098060F"/>
    <w:rsid w:val="00980E24"/>
    <w:rsid w:val="009810E8"/>
    <w:rsid w:val="00981821"/>
    <w:rsid w:val="0098249A"/>
    <w:rsid w:val="00985183"/>
    <w:rsid w:val="00985E9F"/>
    <w:rsid w:val="00990274"/>
    <w:rsid w:val="00990B3E"/>
    <w:rsid w:val="00991302"/>
    <w:rsid w:val="00993DE3"/>
    <w:rsid w:val="00994ECE"/>
    <w:rsid w:val="0099550B"/>
    <w:rsid w:val="009963F4"/>
    <w:rsid w:val="00996F64"/>
    <w:rsid w:val="00997582"/>
    <w:rsid w:val="00997B0E"/>
    <w:rsid w:val="009A05D3"/>
    <w:rsid w:val="009A0E74"/>
    <w:rsid w:val="009A13D8"/>
    <w:rsid w:val="009A1576"/>
    <w:rsid w:val="009A2E3E"/>
    <w:rsid w:val="009A301F"/>
    <w:rsid w:val="009A4259"/>
    <w:rsid w:val="009A6D04"/>
    <w:rsid w:val="009A6DD5"/>
    <w:rsid w:val="009B10E5"/>
    <w:rsid w:val="009B11B3"/>
    <w:rsid w:val="009B14A1"/>
    <w:rsid w:val="009B14F7"/>
    <w:rsid w:val="009B2248"/>
    <w:rsid w:val="009B24A7"/>
    <w:rsid w:val="009B3BCB"/>
    <w:rsid w:val="009B507E"/>
    <w:rsid w:val="009B63FD"/>
    <w:rsid w:val="009C003E"/>
    <w:rsid w:val="009C28AF"/>
    <w:rsid w:val="009C3085"/>
    <w:rsid w:val="009C339B"/>
    <w:rsid w:val="009C3F90"/>
    <w:rsid w:val="009C46CF"/>
    <w:rsid w:val="009C4F22"/>
    <w:rsid w:val="009C501C"/>
    <w:rsid w:val="009C6DC2"/>
    <w:rsid w:val="009C7744"/>
    <w:rsid w:val="009C7804"/>
    <w:rsid w:val="009D0427"/>
    <w:rsid w:val="009D24C1"/>
    <w:rsid w:val="009D2E8D"/>
    <w:rsid w:val="009D3376"/>
    <w:rsid w:val="009D63BA"/>
    <w:rsid w:val="009D7865"/>
    <w:rsid w:val="009D7D27"/>
    <w:rsid w:val="009E03A1"/>
    <w:rsid w:val="009E0E42"/>
    <w:rsid w:val="009E11B4"/>
    <w:rsid w:val="009E1919"/>
    <w:rsid w:val="009E204E"/>
    <w:rsid w:val="009E2932"/>
    <w:rsid w:val="009E3070"/>
    <w:rsid w:val="009E3EF0"/>
    <w:rsid w:val="009E462A"/>
    <w:rsid w:val="009E5D79"/>
    <w:rsid w:val="009E6F98"/>
    <w:rsid w:val="009F1F49"/>
    <w:rsid w:val="009F2006"/>
    <w:rsid w:val="009F4A39"/>
    <w:rsid w:val="009F51F3"/>
    <w:rsid w:val="009F56CF"/>
    <w:rsid w:val="009F70A0"/>
    <w:rsid w:val="009F7E6D"/>
    <w:rsid w:val="00A002D6"/>
    <w:rsid w:val="00A00309"/>
    <w:rsid w:val="00A00653"/>
    <w:rsid w:val="00A011E8"/>
    <w:rsid w:val="00A0150E"/>
    <w:rsid w:val="00A020B0"/>
    <w:rsid w:val="00A02D94"/>
    <w:rsid w:val="00A04E43"/>
    <w:rsid w:val="00A110B3"/>
    <w:rsid w:val="00A11B6D"/>
    <w:rsid w:val="00A1282C"/>
    <w:rsid w:val="00A131CB"/>
    <w:rsid w:val="00A1378B"/>
    <w:rsid w:val="00A140CD"/>
    <w:rsid w:val="00A14A25"/>
    <w:rsid w:val="00A1542A"/>
    <w:rsid w:val="00A176AE"/>
    <w:rsid w:val="00A2155B"/>
    <w:rsid w:val="00A21B89"/>
    <w:rsid w:val="00A21C49"/>
    <w:rsid w:val="00A22495"/>
    <w:rsid w:val="00A234A0"/>
    <w:rsid w:val="00A24883"/>
    <w:rsid w:val="00A258B4"/>
    <w:rsid w:val="00A30489"/>
    <w:rsid w:val="00A3070A"/>
    <w:rsid w:val="00A3081E"/>
    <w:rsid w:val="00A31536"/>
    <w:rsid w:val="00A31AE8"/>
    <w:rsid w:val="00A3374E"/>
    <w:rsid w:val="00A33D4E"/>
    <w:rsid w:val="00A35146"/>
    <w:rsid w:val="00A36254"/>
    <w:rsid w:val="00A36BA9"/>
    <w:rsid w:val="00A400F0"/>
    <w:rsid w:val="00A415F1"/>
    <w:rsid w:val="00A503D2"/>
    <w:rsid w:val="00A520DE"/>
    <w:rsid w:val="00A53276"/>
    <w:rsid w:val="00A54526"/>
    <w:rsid w:val="00A559F1"/>
    <w:rsid w:val="00A5665B"/>
    <w:rsid w:val="00A6125F"/>
    <w:rsid w:val="00A61742"/>
    <w:rsid w:val="00A617B3"/>
    <w:rsid w:val="00A61DAC"/>
    <w:rsid w:val="00A626BD"/>
    <w:rsid w:val="00A63724"/>
    <w:rsid w:val="00A639CD"/>
    <w:rsid w:val="00A63E39"/>
    <w:rsid w:val="00A64058"/>
    <w:rsid w:val="00A6426B"/>
    <w:rsid w:val="00A66FC4"/>
    <w:rsid w:val="00A67057"/>
    <w:rsid w:val="00A7022B"/>
    <w:rsid w:val="00A715A6"/>
    <w:rsid w:val="00A74C51"/>
    <w:rsid w:val="00A766AE"/>
    <w:rsid w:val="00A7759E"/>
    <w:rsid w:val="00A804EE"/>
    <w:rsid w:val="00A837A7"/>
    <w:rsid w:val="00A83AB5"/>
    <w:rsid w:val="00A84448"/>
    <w:rsid w:val="00A84586"/>
    <w:rsid w:val="00A859A6"/>
    <w:rsid w:val="00A86215"/>
    <w:rsid w:val="00A87296"/>
    <w:rsid w:val="00A90BE5"/>
    <w:rsid w:val="00A91333"/>
    <w:rsid w:val="00A91BD5"/>
    <w:rsid w:val="00A925E7"/>
    <w:rsid w:val="00A927BF"/>
    <w:rsid w:val="00A93BC7"/>
    <w:rsid w:val="00A94037"/>
    <w:rsid w:val="00A950D6"/>
    <w:rsid w:val="00A96F1C"/>
    <w:rsid w:val="00A970A0"/>
    <w:rsid w:val="00A97BB0"/>
    <w:rsid w:val="00AA1512"/>
    <w:rsid w:val="00AA171D"/>
    <w:rsid w:val="00AA1D4F"/>
    <w:rsid w:val="00AA1DE2"/>
    <w:rsid w:val="00AA2ED8"/>
    <w:rsid w:val="00AA3A7A"/>
    <w:rsid w:val="00AA4970"/>
    <w:rsid w:val="00AA58DB"/>
    <w:rsid w:val="00AA6FD1"/>
    <w:rsid w:val="00AA753D"/>
    <w:rsid w:val="00AB43B0"/>
    <w:rsid w:val="00AB6017"/>
    <w:rsid w:val="00AB793C"/>
    <w:rsid w:val="00AC1B39"/>
    <w:rsid w:val="00AC2832"/>
    <w:rsid w:val="00AC2F0B"/>
    <w:rsid w:val="00AC42E6"/>
    <w:rsid w:val="00AC7E4B"/>
    <w:rsid w:val="00AD07F9"/>
    <w:rsid w:val="00AD1DE0"/>
    <w:rsid w:val="00AD3EB3"/>
    <w:rsid w:val="00AD5177"/>
    <w:rsid w:val="00AE0B7D"/>
    <w:rsid w:val="00AE2000"/>
    <w:rsid w:val="00AE5B78"/>
    <w:rsid w:val="00AF09BC"/>
    <w:rsid w:val="00AF1166"/>
    <w:rsid w:val="00AF51A8"/>
    <w:rsid w:val="00AF5548"/>
    <w:rsid w:val="00B009B2"/>
    <w:rsid w:val="00B0135D"/>
    <w:rsid w:val="00B02B3D"/>
    <w:rsid w:val="00B0311C"/>
    <w:rsid w:val="00B03D35"/>
    <w:rsid w:val="00B049D6"/>
    <w:rsid w:val="00B1259D"/>
    <w:rsid w:val="00B12E63"/>
    <w:rsid w:val="00B13407"/>
    <w:rsid w:val="00B1359D"/>
    <w:rsid w:val="00B138DE"/>
    <w:rsid w:val="00B148C8"/>
    <w:rsid w:val="00B162E6"/>
    <w:rsid w:val="00B17EE0"/>
    <w:rsid w:val="00B20AE0"/>
    <w:rsid w:val="00B212BC"/>
    <w:rsid w:val="00B2162D"/>
    <w:rsid w:val="00B24914"/>
    <w:rsid w:val="00B24A41"/>
    <w:rsid w:val="00B24C74"/>
    <w:rsid w:val="00B31818"/>
    <w:rsid w:val="00B32191"/>
    <w:rsid w:val="00B32452"/>
    <w:rsid w:val="00B36768"/>
    <w:rsid w:val="00B40099"/>
    <w:rsid w:val="00B41077"/>
    <w:rsid w:val="00B41D13"/>
    <w:rsid w:val="00B41D1F"/>
    <w:rsid w:val="00B443A4"/>
    <w:rsid w:val="00B44429"/>
    <w:rsid w:val="00B44E6F"/>
    <w:rsid w:val="00B452ED"/>
    <w:rsid w:val="00B50273"/>
    <w:rsid w:val="00B509B0"/>
    <w:rsid w:val="00B50E51"/>
    <w:rsid w:val="00B51CD4"/>
    <w:rsid w:val="00B5230F"/>
    <w:rsid w:val="00B534F0"/>
    <w:rsid w:val="00B55BBE"/>
    <w:rsid w:val="00B56636"/>
    <w:rsid w:val="00B5689F"/>
    <w:rsid w:val="00B6121D"/>
    <w:rsid w:val="00B612B2"/>
    <w:rsid w:val="00B6148D"/>
    <w:rsid w:val="00B6216F"/>
    <w:rsid w:val="00B6225C"/>
    <w:rsid w:val="00B632A9"/>
    <w:rsid w:val="00B63D2C"/>
    <w:rsid w:val="00B63ED3"/>
    <w:rsid w:val="00B64600"/>
    <w:rsid w:val="00B66001"/>
    <w:rsid w:val="00B66240"/>
    <w:rsid w:val="00B66A2A"/>
    <w:rsid w:val="00B71AA9"/>
    <w:rsid w:val="00B72618"/>
    <w:rsid w:val="00B75CF8"/>
    <w:rsid w:val="00B76522"/>
    <w:rsid w:val="00B775E3"/>
    <w:rsid w:val="00B8022A"/>
    <w:rsid w:val="00B80D6B"/>
    <w:rsid w:val="00B813BD"/>
    <w:rsid w:val="00B829B3"/>
    <w:rsid w:val="00B84231"/>
    <w:rsid w:val="00B8482A"/>
    <w:rsid w:val="00B85ADF"/>
    <w:rsid w:val="00B85F5E"/>
    <w:rsid w:val="00B86429"/>
    <w:rsid w:val="00B869C7"/>
    <w:rsid w:val="00B86FBD"/>
    <w:rsid w:val="00B87C29"/>
    <w:rsid w:val="00B87D1E"/>
    <w:rsid w:val="00B917B0"/>
    <w:rsid w:val="00B9264C"/>
    <w:rsid w:val="00B92F39"/>
    <w:rsid w:val="00B938B5"/>
    <w:rsid w:val="00B93F3F"/>
    <w:rsid w:val="00B9672B"/>
    <w:rsid w:val="00B97A52"/>
    <w:rsid w:val="00B97E33"/>
    <w:rsid w:val="00BA0A4B"/>
    <w:rsid w:val="00BA222E"/>
    <w:rsid w:val="00BA2237"/>
    <w:rsid w:val="00BA49C9"/>
    <w:rsid w:val="00BA4AC3"/>
    <w:rsid w:val="00BA4EFF"/>
    <w:rsid w:val="00BA70FC"/>
    <w:rsid w:val="00BA7F4A"/>
    <w:rsid w:val="00BB0147"/>
    <w:rsid w:val="00BB060C"/>
    <w:rsid w:val="00BB12E8"/>
    <w:rsid w:val="00BB4CF8"/>
    <w:rsid w:val="00BB6438"/>
    <w:rsid w:val="00BB6F0B"/>
    <w:rsid w:val="00BB7638"/>
    <w:rsid w:val="00BC0B03"/>
    <w:rsid w:val="00BC0E12"/>
    <w:rsid w:val="00BC0FF6"/>
    <w:rsid w:val="00BC1802"/>
    <w:rsid w:val="00BC434B"/>
    <w:rsid w:val="00BC6770"/>
    <w:rsid w:val="00BD03CE"/>
    <w:rsid w:val="00BD05A5"/>
    <w:rsid w:val="00BD2586"/>
    <w:rsid w:val="00BD2A7D"/>
    <w:rsid w:val="00BD3395"/>
    <w:rsid w:val="00BD65A4"/>
    <w:rsid w:val="00BD7707"/>
    <w:rsid w:val="00BD7AB0"/>
    <w:rsid w:val="00BE070E"/>
    <w:rsid w:val="00BE0B3D"/>
    <w:rsid w:val="00BE12E8"/>
    <w:rsid w:val="00BE24B2"/>
    <w:rsid w:val="00BE48CD"/>
    <w:rsid w:val="00BE7882"/>
    <w:rsid w:val="00BE79A7"/>
    <w:rsid w:val="00BE7F5D"/>
    <w:rsid w:val="00BF183F"/>
    <w:rsid w:val="00BF4F99"/>
    <w:rsid w:val="00C00D13"/>
    <w:rsid w:val="00C02114"/>
    <w:rsid w:val="00C03252"/>
    <w:rsid w:val="00C0361B"/>
    <w:rsid w:val="00C04026"/>
    <w:rsid w:val="00C050F2"/>
    <w:rsid w:val="00C05303"/>
    <w:rsid w:val="00C05B43"/>
    <w:rsid w:val="00C06287"/>
    <w:rsid w:val="00C0706F"/>
    <w:rsid w:val="00C074F2"/>
    <w:rsid w:val="00C11DE4"/>
    <w:rsid w:val="00C12E7E"/>
    <w:rsid w:val="00C134E9"/>
    <w:rsid w:val="00C1360D"/>
    <w:rsid w:val="00C15BEB"/>
    <w:rsid w:val="00C15BEC"/>
    <w:rsid w:val="00C17AFA"/>
    <w:rsid w:val="00C17F9A"/>
    <w:rsid w:val="00C2026C"/>
    <w:rsid w:val="00C21C20"/>
    <w:rsid w:val="00C22C37"/>
    <w:rsid w:val="00C23F39"/>
    <w:rsid w:val="00C24068"/>
    <w:rsid w:val="00C25101"/>
    <w:rsid w:val="00C27ED4"/>
    <w:rsid w:val="00C27FC1"/>
    <w:rsid w:val="00C3033B"/>
    <w:rsid w:val="00C31083"/>
    <w:rsid w:val="00C31865"/>
    <w:rsid w:val="00C34CB7"/>
    <w:rsid w:val="00C35071"/>
    <w:rsid w:val="00C37555"/>
    <w:rsid w:val="00C408C5"/>
    <w:rsid w:val="00C40F12"/>
    <w:rsid w:val="00C41F3D"/>
    <w:rsid w:val="00C42CCE"/>
    <w:rsid w:val="00C42F88"/>
    <w:rsid w:val="00C4448D"/>
    <w:rsid w:val="00C44D44"/>
    <w:rsid w:val="00C455F8"/>
    <w:rsid w:val="00C5024F"/>
    <w:rsid w:val="00C5049C"/>
    <w:rsid w:val="00C508FD"/>
    <w:rsid w:val="00C515E5"/>
    <w:rsid w:val="00C51CBD"/>
    <w:rsid w:val="00C5370B"/>
    <w:rsid w:val="00C56533"/>
    <w:rsid w:val="00C565BE"/>
    <w:rsid w:val="00C56725"/>
    <w:rsid w:val="00C61692"/>
    <w:rsid w:val="00C64E3F"/>
    <w:rsid w:val="00C67F68"/>
    <w:rsid w:val="00C70FCB"/>
    <w:rsid w:val="00C7107D"/>
    <w:rsid w:val="00C73477"/>
    <w:rsid w:val="00C739D5"/>
    <w:rsid w:val="00C74939"/>
    <w:rsid w:val="00C7635B"/>
    <w:rsid w:val="00C77918"/>
    <w:rsid w:val="00C779A7"/>
    <w:rsid w:val="00C802F1"/>
    <w:rsid w:val="00C810F9"/>
    <w:rsid w:val="00C839CE"/>
    <w:rsid w:val="00C84981"/>
    <w:rsid w:val="00C84E00"/>
    <w:rsid w:val="00C8550E"/>
    <w:rsid w:val="00C85537"/>
    <w:rsid w:val="00C86BD7"/>
    <w:rsid w:val="00C906B2"/>
    <w:rsid w:val="00C90DE4"/>
    <w:rsid w:val="00C9164D"/>
    <w:rsid w:val="00C92B44"/>
    <w:rsid w:val="00C9441B"/>
    <w:rsid w:val="00C9551F"/>
    <w:rsid w:val="00C95E85"/>
    <w:rsid w:val="00C97ED4"/>
    <w:rsid w:val="00CA1245"/>
    <w:rsid w:val="00CA1D01"/>
    <w:rsid w:val="00CA2A64"/>
    <w:rsid w:val="00CA310C"/>
    <w:rsid w:val="00CA39C3"/>
    <w:rsid w:val="00CA75C8"/>
    <w:rsid w:val="00CB0018"/>
    <w:rsid w:val="00CB05C4"/>
    <w:rsid w:val="00CB2005"/>
    <w:rsid w:val="00CB2331"/>
    <w:rsid w:val="00CB51E5"/>
    <w:rsid w:val="00CB5E8C"/>
    <w:rsid w:val="00CB62ED"/>
    <w:rsid w:val="00CB7854"/>
    <w:rsid w:val="00CB7CD8"/>
    <w:rsid w:val="00CC03E5"/>
    <w:rsid w:val="00CC1019"/>
    <w:rsid w:val="00CC25FE"/>
    <w:rsid w:val="00CC4560"/>
    <w:rsid w:val="00CC4BEC"/>
    <w:rsid w:val="00CC4EEB"/>
    <w:rsid w:val="00CC5249"/>
    <w:rsid w:val="00CC75DA"/>
    <w:rsid w:val="00CD0BBC"/>
    <w:rsid w:val="00CD39EA"/>
    <w:rsid w:val="00CD3C49"/>
    <w:rsid w:val="00CD54B7"/>
    <w:rsid w:val="00CD65D7"/>
    <w:rsid w:val="00CE04EC"/>
    <w:rsid w:val="00CE0A39"/>
    <w:rsid w:val="00CE1FF7"/>
    <w:rsid w:val="00CE3D79"/>
    <w:rsid w:val="00CE4688"/>
    <w:rsid w:val="00CE52F5"/>
    <w:rsid w:val="00CE5467"/>
    <w:rsid w:val="00CE6404"/>
    <w:rsid w:val="00CF025A"/>
    <w:rsid w:val="00CF0613"/>
    <w:rsid w:val="00CF08C4"/>
    <w:rsid w:val="00CF095F"/>
    <w:rsid w:val="00CF10F8"/>
    <w:rsid w:val="00CF122C"/>
    <w:rsid w:val="00CF1A82"/>
    <w:rsid w:val="00CF498E"/>
    <w:rsid w:val="00CF5D0C"/>
    <w:rsid w:val="00CF64F5"/>
    <w:rsid w:val="00CF7D53"/>
    <w:rsid w:val="00D027DF"/>
    <w:rsid w:val="00D02A01"/>
    <w:rsid w:val="00D03798"/>
    <w:rsid w:val="00D045B1"/>
    <w:rsid w:val="00D04A3D"/>
    <w:rsid w:val="00D058B5"/>
    <w:rsid w:val="00D0660D"/>
    <w:rsid w:val="00D071D5"/>
    <w:rsid w:val="00D0753F"/>
    <w:rsid w:val="00D10B58"/>
    <w:rsid w:val="00D11DB9"/>
    <w:rsid w:val="00D1309D"/>
    <w:rsid w:val="00D1478E"/>
    <w:rsid w:val="00D147F4"/>
    <w:rsid w:val="00D203DE"/>
    <w:rsid w:val="00D20B1B"/>
    <w:rsid w:val="00D217A4"/>
    <w:rsid w:val="00D21B68"/>
    <w:rsid w:val="00D22399"/>
    <w:rsid w:val="00D23805"/>
    <w:rsid w:val="00D2437D"/>
    <w:rsid w:val="00D24A7C"/>
    <w:rsid w:val="00D25656"/>
    <w:rsid w:val="00D26C8C"/>
    <w:rsid w:val="00D30683"/>
    <w:rsid w:val="00D30C44"/>
    <w:rsid w:val="00D30FEE"/>
    <w:rsid w:val="00D318A4"/>
    <w:rsid w:val="00D32616"/>
    <w:rsid w:val="00D33471"/>
    <w:rsid w:val="00D338F2"/>
    <w:rsid w:val="00D36347"/>
    <w:rsid w:val="00D36BF1"/>
    <w:rsid w:val="00D37497"/>
    <w:rsid w:val="00D37A1C"/>
    <w:rsid w:val="00D4038E"/>
    <w:rsid w:val="00D40BDF"/>
    <w:rsid w:val="00D40C0F"/>
    <w:rsid w:val="00D41324"/>
    <w:rsid w:val="00D4229A"/>
    <w:rsid w:val="00D422A3"/>
    <w:rsid w:val="00D44BF5"/>
    <w:rsid w:val="00D45941"/>
    <w:rsid w:val="00D4642B"/>
    <w:rsid w:val="00D5124C"/>
    <w:rsid w:val="00D53A6A"/>
    <w:rsid w:val="00D54368"/>
    <w:rsid w:val="00D553B2"/>
    <w:rsid w:val="00D574F6"/>
    <w:rsid w:val="00D608A0"/>
    <w:rsid w:val="00D61565"/>
    <w:rsid w:val="00D6282C"/>
    <w:rsid w:val="00D630B3"/>
    <w:rsid w:val="00D6348C"/>
    <w:rsid w:val="00D645E8"/>
    <w:rsid w:val="00D6542A"/>
    <w:rsid w:val="00D6651A"/>
    <w:rsid w:val="00D66F09"/>
    <w:rsid w:val="00D66FE4"/>
    <w:rsid w:val="00D70EDF"/>
    <w:rsid w:val="00D72955"/>
    <w:rsid w:val="00D72F1A"/>
    <w:rsid w:val="00D735C4"/>
    <w:rsid w:val="00D739AE"/>
    <w:rsid w:val="00D753C1"/>
    <w:rsid w:val="00D75A92"/>
    <w:rsid w:val="00D772D2"/>
    <w:rsid w:val="00D7751A"/>
    <w:rsid w:val="00D77F7F"/>
    <w:rsid w:val="00D815B5"/>
    <w:rsid w:val="00D8177E"/>
    <w:rsid w:val="00D81D30"/>
    <w:rsid w:val="00D82001"/>
    <w:rsid w:val="00D84571"/>
    <w:rsid w:val="00D84727"/>
    <w:rsid w:val="00D84FBD"/>
    <w:rsid w:val="00D87435"/>
    <w:rsid w:val="00D87FDA"/>
    <w:rsid w:val="00D9368D"/>
    <w:rsid w:val="00D93DA5"/>
    <w:rsid w:val="00D94701"/>
    <w:rsid w:val="00D94B0B"/>
    <w:rsid w:val="00D95686"/>
    <w:rsid w:val="00DA1E39"/>
    <w:rsid w:val="00DA2BFF"/>
    <w:rsid w:val="00DA53C1"/>
    <w:rsid w:val="00DA5B3B"/>
    <w:rsid w:val="00DA6C2F"/>
    <w:rsid w:val="00DA6CF9"/>
    <w:rsid w:val="00DA7FBB"/>
    <w:rsid w:val="00DB1F38"/>
    <w:rsid w:val="00DB2C89"/>
    <w:rsid w:val="00DB6D3D"/>
    <w:rsid w:val="00DC0DA4"/>
    <w:rsid w:val="00DC11D8"/>
    <w:rsid w:val="00DC1269"/>
    <w:rsid w:val="00DC1D28"/>
    <w:rsid w:val="00DC4F09"/>
    <w:rsid w:val="00DC5420"/>
    <w:rsid w:val="00DD11C5"/>
    <w:rsid w:val="00DD11CD"/>
    <w:rsid w:val="00DD22C8"/>
    <w:rsid w:val="00DD2334"/>
    <w:rsid w:val="00DD281B"/>
    <w:rsid w:val="00DD3E64"/>
    <w:rsid w:val="00DD7576"/>
    <w:rsid w:val="00DE273F"/>
    <w:rsid w:val="00DE3608"/>
    <w:rsid w:val="00DE3C4A"/>
    <w:rsid w:val="00DE4654"/>
    <w:rsid w:val="00DE58A6"/>
    <w:rsid w:val="00DE5F8F"/>
    <w:rsid w:val="00DF1AB0"/>
    <w:rsid w:val="00DF1B28"/>
    <w:rsid w:val="00DF29F1"/>
    <w:rsid w:val="00DF41D3"/>
    <w:rsid w:val="00DF4C4E"/>
    <w:rsid w:val="00DF6009"/>
    <w:rsid w:val="00DF6598"/>
    <w:rsid w:val="00DF7795"/>
    <w:rsid w:val="00DF7EAB"/>
    <w:rsid w:val="00E01EB4"/>
    <w:rsid w:val="00E027F5"/>
    <w:rsid w:val="00E02816"/>
    <w:rsid w:val="00E02B11"/>
    <w:rsid w:val="00E02E4A"/>
    <w:rsid w:val="00E054B0"/>
    <w:rsid w:val="00E05608"/>
    <w:rsid w:val="00E06C6B"/>
    <w:rsid w:val="00E07D92"/>
    <w:rsid w:val="00E14CAB"/>
    <w:rsid w:val="00E16324"/>
    <w:rsid w:val="00E17042"/>
    <w:rsid w:val="00E211A0"/>
    <w:rsid w:val="00E229EF"/>
    <w:rsid w:val="00E23017"/>
    <w:rsid w:val="00E234C3"/>
    <w:rsid w:val="00E23D1B"/>
    <w:rsid w:val="00E244C6"/>
    <w:rsid w:val="00E2477C"/>
    <w:rsid w:val="00E2658B"/>
    <w:rsid w:val="00E26AA1"/>
    <w:rsid w:val="00E273B3"/>
    <w:rsid w:val="00E30105"/>
    <w:rsid w:val="00E30724"/>
    <w:rsid w:val="00E314E5"/>
    <w:rsid w:val="00E31981"/>
    <w:rsid w:val="00E31BDA"/>
    <w:rsid w:val="00E31FBC"/>
    <w:rsid w:val="00E3226A"/>
    <w:rsid w:val="00E33A14"/>
    <w:rsid w:val="00E35AA5"/>
    <w:rsid w:val="00E363AC"/>
    <w:rsid w:val="00E40BCF"/>
    <w:rsid w:val="00E434B6"/>
    <w:rsid w:val="00E453EC"/>
    <w:rsid w:val="00E4573F"/>
    <w:rsid w:val="00E46188"/>
    <w:rsid w:val="00E47003"/>
    <w:rsid w:val="00E4787A"/>
    <w:rsid w:val="00E5093C"/>
    <w:rsid w:val="00E50AEB"/>
    <w:rsid w:val="00E5108A"/>
    <w:rsid w:val="00E510FC"/>
    <w:rsid w:val="00E52A4F"/>
    <w:rsid w:val="00E52DDD"/>
    <w:rsid w:val="00E52E11"/>
    <w:rsid w:val="00E5306D"/>
    <w:rsid w:val="00E5384F"/>
    <w:rsid w:val="00E54659"/>
    <w:rsid w:val="00E54FE9"/>
    <w:rsid w:val="00E56454"/>
    <w:rsid w:val="00E5648B"/>
    <w:rsid w:val="00E573FE"/>
    <w:rsid w:val="00E57935"/>
    <w:rsid w:val="00E60996"/>
    <w:rsid w:val="00E613E2"/>
    <w:rsid w:val="00E6294E"/>
    <w:rsid w:val="00E632DF"/>
    <w:rsid w:val="00E6346E"/>
    <w:rsid w:val="00E63F9A"/>
    <w:rsid w:val="00E6407A"/>
    <w:rsid w:val="00E729C2"/>
    <w:rsid w:val="00E74C29"/>
    <w:rsid w:val="00E7511C"/>
    <w:rsid w:val="00E76EB5"/>
    <w:rsid w:val="00E811DB"/>
    <w:rsid w:val="00E819D3"/>
    <w:rsid w:val="00E873B2"/>
    <w:rsid w:val="00E87531"/>
    <w:rsid w:val="00E87651"/>
    <w:rsid w:val="00E9007F"/>
    <w:rsid w:val="00E9154F"/>
    <w:rsid w:val="00E9168F"/>
    <w:rsid w:val="00E918B5"/>
    <w:rsid w:val="00E948BF"/>
    <w:rsid w:val="00E97DC4"/>
    <w:rsid w:val="00EA02B6"/>
    <w:rsid w:val="00EA1859"/>
    <w:rsid w:val="00EA249E"/>
    <w:rsid w:val="00EA40FA"/>
    <w:rsid w:val="00EA44B4"/>
    <w:rsid w:val="00EB0223"/>
    <w:rsid w:val="00EB0F68"/>
    <w:rsid w:val="00EB17D0"/>
    <w:rsid w:val="00EB1DAB"/>
    <w:rsid w:val="00EB25D8"/>
    <w:rsid w:val="00EB5333"/>
    <w:rsid w:val="00EB54BA"/>
    <w:rsid w:val="00EB7E7B"/>
    <w:rsid w:val="00EC342F"/>
    <w:rsid w:val="00EC35EC"/>
    <w:rsid w:val="00EC3A8D"/>
    <w:rsid w:val="00EC60E9"/>
    <w:rsid w:val="00ED2CA7"/>
    <w:rsid w:val="00ED2CB2"/>
    <w:rsid w:val="00ED40AF"/>
    <w:rsid w:val="00EE09C4"/>
    <w:rsid w:val="00EE32C5"/>
    <w:rsid w:val="00EE4076"/>
    <w:rsid w:val="00EE4236"/>
    <w:rsid w:val="00EE4442"/>
    <w:rsid w:val="00EE4C54"/>
    <w:rsid w:val="00EE57E1"/>
    <w:rsid w:val="00EF0732"/>
    <w:rsid w:val="00EF63DD"/>
    <w:rsid w:val="00EF6B1B"/>
    <w:rsid w:val="00EF6B4F"/>
    <w:rsid w:val="00EF6EC7"/>
    <w:rsid w:val="00EF7FC3"/>
    <w:rsid w:val="00F0022D"/>
    <w:rsid w:val="00F00766"/>
    <w:rsid w:val="00F0113F"/>
    <w:rsid w:val="00F01419"/>
    <w:rsid w:val="00F01906"/>
    <w:rsid w:val="00F01A67"/>
    <w:rsid w:val="00F0262F"/>
    <w:rsid w:val="00F04592"/>
    <w:rsid w:val="00F06AF0"/>
    <w:rsid w:val="00F06B41"/>
    <w:rsid w:val="00F075B2"/>
    <w:rsid w:val="00F076C1"/>
    <w:rsid w:val="00F0796C"/>
    <w:rsid w:val="00F07A7E"/>
    <w:rsid w:val="00F10CB8"/>
    <w:rsid w:val="00F113D3"/>
    <w:rsid w:val="00F13779"/>
    <w:rsid w:val="00F14755"/>
    <w:rsid w:val="00F16C52"/>
    <w:rsid w:val="00F178B4"/>
    <w:rsid w:val="00F22ABD"/>
    <w:rsid w:val="00F22E96"/>
    <w:rsid w:val="00F240C4"/>
    <w:rsid w:val="00F30AEA"/>
    <w:rsid w:val="00F31BCE"/>
    <w:rsid w:val="00F329A8"/>
    <w:rsid w:val="00F33E5B"/>
    <w:rsid w:val="00F35104"/>
    <w:rsid w:val="00F360E1"/>
    <w:rsid w:val="00F36DAE"/>
    <w:rsid w:val="00F3768C"/>
    <w:rsid w:val="00F44448"/>
    <w:rsid w:val="00F44FE1"/>
    <w:rsid w:val="00F47095"/>
    <w:rsid w:val="00F47F3E"/>
    <w:rsid w:val="00F509A1"/>
    <w:rsid w:val="00F51B31"/>
    <w:rsid w:val="00F53E5D"/>
    <w:rsid w:val="00F54038"/>
    <w:rsid w:val="00F55086"/>
    <w:rsid w:val="00F555DA"/>
    <w:rsid w:val="00F5569B"/>
    <w:rsid w:val="00F57209"/>
    <w:rsid w:val="00F61BEE"/>
    <w:rsid w:val="00F620EB"/>
    <w:rsid w:val="00F623C0"/>
    <w:rsid w:val="00F63DCD"/>
    <w:rsid w:val="00F64832"/>
    <w:rsid w:val="00F64DDE"/>
    <w:rsid w:val="00F66D44"/>
    <w:rsid w:val="00F70481"/>
    <w:rsid w:val="00F73CAE"/>
    <w:rsid w:val="00F73CEA"/>
    <w:rsid w:val="00F7653B"/>
    <w:rsid w:val="00F768CE"/>
    <w:rsid w:val="00F768DD"/>
    <w:rsid w:val="00F77302"/>
    <w:rsid w:val="00F83A75"/>
    <w:rsid w:val="00F877E5"/>
    <w:rsid w:val="00F913E7"/>
    <w:rsid w:val="00F9367D"/>
    <w:rsid w:val="00F95860"/>
    <w:rsid w:val="00F96D83"/>
    <w:rsid w:val="00F975CE"/>
    <w:rsid w:val="00F97DD8"/>
    <w:rsid w:val="00FA0575"/>
    <w:rsid w:val="00FA14E4"/>
    <w:rsid w:val="00FA2913"/>
    <w:rsid w:val="00FA299A"/>
    <w:rsid w:val="00FA2C3D"/>
    <w:rsid w:val="00FA328C"/>
    <w:rsid w:val="00FA34E4"/>
    <w:rsid w:val="00FA44EB"/>
    <w:rsid w:val="00FA7528"/>
    <w:rsid w:val="00FB1180"/>
    <w:rsid w:val="00FB1A60"/>
    <w:rsid w:val="00FB2651"/>
    <w:rsid w:val="00FB2E42"/>
    <w:rsid w:val="00FB32C5"/>
    <w:rsid w:val="00FB35D5"/>
    <w:rsid w:val="00FB3D86"/>
    <w:rsid w:val="00FB5953"/>
    <w:rsid w:val="00FC24CC"/>
    <w:rsid w:val="00FC317E"/>
    <w:rsid w:val="00FC42A8"/>
    <w:rsid w:val="00FC63FC"/>
    <w:rsid w:val="00FC6772"/>
    <w:rsid w:val="00FC6935"/>
    <w:rsid w:val="00FD1558"/>
    <w:rsid w:val="00FD23B9"/>
    <w:rsid w:val="00FD240B"/>
    <w:rsid w:val="00FD43A0"/>
    <w:rsid w:val="00FD52A6"/>
    <w:rsid w:val="00FD5364"/>
    <w:rsid w:val="00FD55B2"/>
    <w:rsid w:val="00FD6AB2"/>
    <w:rsid w:val="00FD7E19"/>
    <w:rsid w:val="00FE041D"/>
    <w:rsid w:val="00FE0FD9"/>
    <w:rsid w:val="00FE41A6"/>
    <w:rsid w:val="00FE69D0"/>
    <w:rsid w:val="00FF0321"/>
    <w:rsid w:val="00FF07B3"/>
    <w:rsid w:val="00FF232D"/>
    <w:rsid w:val="00FF2D8D"/>
    <w:rsid w:val="00FF368B"/>
    <w:rsid w:val="00FF37FA"/>
    <w:rsid w:val="00FF3CE5"/>
    <w:rsid w:val="00FF3D49"/>
    <w:rsid w:val="00FF4C9B"/>
    <w:rsid w:val="00FF6C25"/>
    <w:rsid w:val="00FF6CA9"/>
    <w:rsid w:val="00FF7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CC0D9F9"/>
  <w15:docId w15:val="{8CC04505-9474-42E9-A18A-5B834C14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c"/>
    <w:basedOn w:val="Normal"/>
    <w:next w:val="Normal"/>
    <w:link w:val="Heading1Char"/>
    <w:uiPriority w:val="9"/>
    <w:qFormat/>
    <w:pPr>
      <w:keepNext/>
      <w:spacing w:before="240" w:after="60"/>
      <w:outlineLvl w:val="0"/>
    </w:pPr>
    <w:rPr>
      <w:rFonts w:ascii="Arial" w:hAnsi="Arial" w:cs="Arial"/>
      <w:b/>
      <w:bCs/>
      <w:kern w:val="28"/>
    </w:rPr>
  </w:style>
  <w:style w:type="paragraph" w:styleId="Heading3">
    <w:name w:val="heading 3"/>
    <w:basedOn w:val="Heading1"/>
    <w:next w:val="Normal"/>
    <w:link w:val="Heading3Char"/>
    <w:qFormat/>
    <w:pPr>
      <w:outlineLvl w:val="2"/>
    </w:pPr>
  </w:style>
  <w:style w:type="paragraph" w:styleId="Heading4">
    <w:name w:val="heading 4"/>
    <w:basedOn w:val="Normal"/>
    <w:next w:val="Normal"/>
    <w:qFormat/>
    <w:pPr>
      <w:keepNext/>
      <w:widowControl w:val="0"/>
      <w:jc w:val="center"/>
      <w:outlineLvl w:val="3"/>
    </w:pPr>
    <w:rPr>
      <w:rFonts w:ascii="Arial Narrow" w:hAnsi="Arial Narrow" w:cs="Arial Narrow"/>
      <w:b/>
      <w:bCs/>
      <w:sz w:val="28"/>
      <w:szCs w:val="28"/>
    </w:rPr>
  </w:style>
  <w:style w:type="paragraph" w:styleId="Heading5">
    <w:name w:val="heading 5"/>
    <w:basedOn w:val="Normal"/>
    <w:next w:val="Normal"/>
    <w:qFormat/>
    <w:pPr>
      <w:keepNext/>
      <w:widowControl w:val="0"/>
      <w:jc w:val="center"/>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RIGHTLIST">
    <w:name w:val="RIGHTLIST"/>
    <w:basedOn w:val="LEFTLIST"/>
    <w:rPr>
      <w:rFonts w:ascii="Times New Roman" w:hAnsi="Times New Roman" w:cs="Times New Roman"/>
      <w:b w:val="0"/>
      <w:bCs w:val="0"/>
    </w:rPr>
  </w:style>
  <w:style w:type="paragraph" w:customStyle="1" w:styleId="LEFTLIST">
    <w:name w:val="LEFTLIST"/>
    <w:basedOn w:val="Heading1"/>
    <w:pPr>
      <w:tabs>
        <w:tab w:val="right" w:leader="dot" w:pos="9356"/>
      </w:tabs>
      <w:spacing w:before="80" w:after="40"/>
      <w:outlineLvl w:val="9"/>
    </w:pPr>
    <w:rPr>
      <w:rFonts w:ascii="Arial Narrow" w:hAnsi="Arial Narrow" w:cs="Arial Narrow"/>
      <w:kern w:val="0"/>
      <w:sz w:val="22"/>
      <w:szCs w:val="22"/>
    </w:rPr>
  </w:style>
  <w:style w:type="paragraph" w:styleId="BodyText">
    <w:name w:val="Body Text"/>
    <w:basedOn w:val="Normal"/>
    <w:pPr>
      <w:jc w:val="center"/>
    </w:pPr>
    <w:rPr>
      <w:rFonts w:ascii="Arial Narrow" w:hAnsi="Arial Narrow" w:cs="Arial Narrow"/>
      <w:b/>
      <w:bCs/>
      <w:sz w:val="28"/>
      <w:szCs w:val="28"/>
    </w:rPr>
  </w:style>
  <w:style w:type="character" w:styleId="Hyperlink">
    <w:name w:val="Hyperlink"/>
    <w:basedOn w:val="DefaultParagraphFont"/>
    <w:uiPriority w:val="99"/>
    <w:rPr>
      <w:color w:val="0000FF"/>
      <w:u w:val="single"/>
    </w:rPr>
  </w:style>
  <w:style w:type="character" w:styleId="PageNumber">
    <w:name w:val="page number"/>
    <w:basedOn w:val="DefaultParagraphFont"/>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lang w:val="en-AU" w:eastAsia="en-AU" w:bidi="ar-SA"/>
    </w:rPr>
  </w:style>
  <w:style w:type="character" w:styleId="FootnoteReference">
    <w:name w:val="footnote reference"/>
    <w:basedOn w:val="DefaultParagraphFont"/>
    <w:semiHidden/>
    <w:rPr>
      <w:vertAlign w:val="superscript"/>
    </w:rPr>
  </w:style>
  <w:style w:type="paragraph" w:customStyle="1" w:styleId="BulletedRARMP">
    <w:name w:val="Bulleted RARMP"/>
    <w:basedOn w:val="Normal"/>
    <w:link w:val="BulletedRARMPChar"/>
    <w:pPr>
      <w:numPr>
        <w:numId w:val="2"/>
      </w:numPr>
      <w:spacing w:after="120"/>
    </w:pPr>
  </w:style>
  <w:style w:type="character" w:customStyle="1" w:styleId="BulletedRARMPChar">
    <w:name w:val="Bulleted RARMP Char"/>
    <w:basedOn w:val="DefaultParagraphFont"/>
    <w:link w:val="BulletedRARMP"/>
    <w:rPr>
      <w:sz w:val="24"/>
      <w:szCs w:val="24"/>
    </w:rPr>
  </w:style>
  <w:style w:type="paragraph" w:styleId="BodyText3">
    <w:name w:val="Body Text 3"/>
    <w:basedOn w:val="Normal"/>
    <w:pPr>
      <w:spacing w:after="120"/>
    </w:pPr>
    <w:rPr>
      <w:sz w:val="16"/>
      <w:szCs w:val="16"/>
    </w:rPr>
  </w:style>
  <w:style w:type="character" w:styleId="FollowedHyperlink">
    <w:name w:val="FollowedHyperlink"/>
    <w:basedOn w:val="DefaultParagraphFont"/>
    <w:rPr>
      <w:color w:val="008080"/>
      <w:u w:val="single"/>
    </w:rPr>
  </w:style>
  <w:style w:type="paragraph" w:customStyle="1" w:styleId="List1">
    <w:name w:val="List1"/>
    <w:basedOn w:val="Normal"/>
    <w:pPr>
      <w:tabs>
        <w:tab w:val="left" w:pos="3686"/>
        <w:tab w:val="left" w:pos="8364"/>
        <w:tab w:val="right" w:leader="dot" w:pos="9356"/>
      </w:tabs>
      <w:spacing w:before="60" w:line="200" w:lineRule="exact"/>
    </w:pPr>
    <w:rPr>
      <w:sz w:val="22"/>
      <w:szCs w:val="22"/>
    </w:rPr>
  </w:style>
  <w:style w:type="paragraph" w:customStyle="1" w:styleId="CharChar1Char">
    <w:name w:val="Char Char1 Char"/>
    <w:basedOn w:val="Normal"/>
    <w:rPr>
      <w:rFonts w:ascii="Arial" w:hAnsi="Arial" w:cs="Arial"/>
      <w:sz w:val="22"/>
      <w:szCs w:val="22"/>
      <w:lang w:eastAsia="en-US"/>
    </w:rPr>
  </w:style>
  <w:style w:type="paragraph" w:customStyle="1" w:styleId="Para">
    <w:name w:val="Para"/>
    <w:basedOn w:val="Normal"/>
    <w:link w:val="ParaCharChar"/>
    <w:pPr>
      <w:spacing w:before="60" w:after="100"/>
    </w:pPr>
  </w:style>
  <w:style w:type="character" w:customStyle="1" w:styleId="ParaCharChar">
    <w:name w:val="Para Char Char"/>
    <w:basedOn w:val="DefaultParagraphFont"/>
    <w:link w:val="Para"/>
    <w:locked/>
    <w:rPr>
      <w:sz w:val="24"/>
      <w:szCs w:val="24"/>
      <w:lang w:val="en-AU" w:eastAsia="en-AU" w:bidi="ar-SA"/>
    </w:rPr>
  </w:style>
  <w:style w:type="paragraph" w:styleId="ListBullet2">
    <w:name w:val="List Bullet 2"/>
    <w:basedOn w:val="Normal"/>
    <w:pPr>
      <w:numPr>
        <w:ilvl w:val="1"/>
        <w:numId w:val="3"/>
      </w:numPr>
      <w:tabs>
        <w:tab w:val="clear" w:pos="1440"/>
        <w:tab w:val="num" w:pos="855"/>
      </w:tabs>
      <w:spacing w:after="120"/>
      <w:ind w:left="855" w:hanging="513"/>
    </w:pPr>
    <w:rPr>
      <w:lang w:eastAsia="en-US"/>
    </w:rPr>
  </w:style>
  <w:style w:type="table" w:styleId="TableGrid">
    <w:name w:val="Table Grid"/>
    <w:basedOn w:val="TableNormal"/>
    <w:rsid w:val="00A91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005B"/>
    <w:rPr>
      <w:sz w:val="24"/>
      <w:szCs w:val="24"/>
    </w:rPr>
  </w:style>
  <w:style w:type="character" w:customStyle="1" w:styleId="Heading3Char">
    <w:name w:val="Heading 3 Char"/>
    <w:basedOn w:val="DefaultParagraphFont"/>
    <w:link w:val="Heading3"/>
    <w:rsid w:val="00436963"/>
    <w:rPr>
      <w:rFonts w:ascii="Arial" w:hAnsi="Arial" w:cs="Arial"/>
      <w:b/>
      <w:bCs/>
      <w:kern w:val="28"/>
      <w:sz w:val="24"/>
      <w:szCs w:val="24"/>
    </w:rPr>
  </w:style>
  <w:style w:type="character" w:customStyle="1" w:styleId="BulletedRARMPCharChar">
    <w:name w:val="Bulleted RARMP Char Char"/>
    <w:rsid w:val="00C4448D"/>
    <w:rPr>
      <w:sz w:val="24"/>
      <w:szCs w:val="24"/>
    </w:rPr>
  </w:style>
  <w:style w:type="character" w:styleId="Emphasis">
    <w:name w:val="Emphasis"/>
    <w:basedOn w:val="DefaultParagraphFont"/>
    <w:uiPriority w:val="20"/>
    <w:qFormat/>
    <w:rsid w:val="00FA14E4"/>
    <w:rPr>
      <w:i/>
      <w:iCs/>
    </w:rPr>
  </w:style>
  <w:style w:type="character" w:customStyle="1" w:styleId="apple-converted-space">
    <w:name w:val="apple-converted-space"/>
    <w:basedOn w:val="DefaultParagraphFont"/>
    <w:rsid w:val="00B87C29"/>
  </w:style>
  <w:style w:type="paragraph" w:styleId="ListParagraph">
    <w:name w:val="List Paragraph"/>
    <w:basedOn w:val="Normal"/>
    <w:link w:val="ListParagraphChar"/>
    <w:uiPriority w:val="34"/>
    <w:qFormat/>
    <w:rsid w:val="00EB0F68"/>
    <w:pPr>
      <w:ind w:left="720"/>
      <w:contextualSpacing/>
    </w:pPr>
  </w:style>
  <w:style w:type="character" w:customStyle="1" w:styleId="Heading1Char">
    <w:name w:val="Heading 1 Char"/>
    <w:aliases w:val="c Char"/>
    <w:basedOn w:val="DefaultParagraphFont"/>
    <w:link w:val="Heading1"/>
    <w:uiPriority w:val="9"/>
    <w:rsid w:val="00FF3CE5"/>
    <w:rPr>
      <w:rFonts w:ascii="Arial" w:hAnsi="Arial" w:cs="Arial"/>
      <w:b/>
      <w:bCs/>
      <w:kern w:val="28"/>
      <w:sz w:val="24"/>
      <w:szCs w:val="24"/>
    </w:rPr>
  </w:style>
  <w:style w:type="character" w:customStyle="1" w:styleId="ListParagraphChar">
    <w:name w:val="List Paragraph Char"/>
    <w:basedOn w:val="DefaultParagraphFont"/>
    <w:link w:val="ListParagraph"/>
    <w:uiPriority w:val="34"/>
    <w:rsid w:val="009443D4"/>
    <w:rPr>
      <w:sz w:val="24"/>
      <w:szCs w:val="24"/>
    </w:rPr>
  </w:style>
  <w:style w:type="paragraph" w:customStyle="1" w:styleId="bulletedRARMP0">
    <w:name w:val="bulleted RARMP"/>
    <w:basedOn w:val="ListParagraph"/>
    <w:qFormat/>
    <w:rsid w:val="009443D4"/>
    <w:pPr>
      <w:tabs>
        <w:tab w:val="num" w:pos="360"/>
        <w:tab w:val="left" w:pos="5670"/>
        <w:tab w:val="left" w:pos="6946"/>
        <w:tab w:val="left" w:pos="7655"/>
      </w:tabs>
      <w:spacing w:before="120" w:after="120"/>
      <w:ind w:left="709" w:hanging="357"/>
      <w:contextualSpacing w:val="0"/>
    </w:pPr>
    <w:rPr>
      <w:rFonts w:asciiTheme="minorHAnsi" w:eastAsiaTheme="minorHAnsi" w:hAnsiTheme="minorHAnsi" w:cstheme="minorHAnsi"/>
      <w:noProof/>
      <w:sz w:val="22"/>
      <w:szCs w:val="22"/>
      <w:lang w:eastAsia="en-US"/>
    </w:rPr>
  </w:style>
  <w:style w:type="character" w:styleId="UnresolvedMention">
    <w:name w:val="Unresolved Mention"/>
    <w:basedOn w:val="DefaultParagraphFont"/>
    <w:uiPriority w:val="99"/>
    <w:semiHidden/>
    <w:unhideWhenUsed/>
    <w:rsid w:val="006C66AC"/>
    <w:rPr>
      <w:color w:val="605E5C"/>
      <w:shd w:val="clear" w:color="auto" w:fill="E1DFDD"/>
    </w:rPr>
  </w:style>
  <w:style w:type="paragraph" w:customStyle="1" w:styleId="Default">
    <w:name w:val="Default"/>
    <w:rsid w:val="003B2A55"/>
    <w:pPr>
      <w:autoSpaceDE w:val="0"/>
      <w:autoSpaceDN w:val="0"/>
      <w:adjustRightInd w:val="0"/>
    </w:pPr>
    <w:rPr>
      <w:rFonts w:ascii="AAAAAM+ArialMT" w:hAnsi="AAAAAM+ArialMT" w:cs="AAAAAM+ArialMT"/>
      <w:color w:val="000000"/>
      <w:sz w:val="24"/>
      <w:szCs w:val="24"/>
    </w:rPr>
  </w:style>
  <w:style w:type="character" w:customStyle="1" w:styleId="CommentTextChar">
    <w:name w:val="Comment Text Char"/>
    <w:basedOn w:val="DefaultParagraphFont"/>
    <w:link w:val="CommentText"/>
    <w:rsid w:val="00507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72254">
      <w:bodyDiv w:val="1"/>
      <w:marLeft w:val="0"/>
      <w:marRight w:val="0"/>
      <w:marTop w:val="0"/>
      <w:marBottom w:val="0"/>
      <w:divBdr>
        <w:top w:val="none" w:sz="0" w:space="0" w:color="auto"/>
        <w:left w:val="none" w:sz="0" w:space="0" w:color="auto"/>
        <w:bottom w:val="none" w:sz="0" w:space="0" w:color="auto"/>
        <w:right w:val="none" w:sz="0" w:space="0" w:color="auto"/>
      </w:divBdr>
      <w:divsChild>
        <w:div w:id="1370690438">
          <w:marLeft w:val="0"/>
          <w:marRight w:val="0"/>
          <w:marTop w:val="0"/>
          <w:marBottom w:val="0"/>
          <w:divBdr>
            <w:top w:val="none" w:sz="0" w:space="0" w:color="auto"/>
            <w:left w:val="none" w:sz="0" w:space="0" w:color="auto"/>
            <w:bottom w:val="none" w:sz="0" w:space="0" w:color="auto"/>
            <w:right w:val="none" w:sz="0" w:space="0" w:color="auto"/>
          </w:divBdr>
          <w:divsChild>
            <w:div w:id="1452355192">
              <w:marLeft w:val="0"/>
              <w:marRight w:val="0"/>
              <w:marTop w:val="0"/>
              <w:marBottom w:val="0"/>
              <w:divBdr>
                <w:top w:val="none" w:sz="0" w:space="0" w:color="auto"/>
                <w:left w:val="none" w:sz="0" w:space="0" w:color="auto"/>
                <w:bottom w:val="none" w:sz="0" w:space="0" w:color="auto"/>
                <w:right w:val="none" w:sz="0" w:space="0" w:color="auto"/>
              </w:divBdr>
              <w:divsChild>
                <w:div w:id="1605108665">
                  <w:marLeft w:val="0"/>
                  <w:marRight w:val="0"/>
                  <w:marTop w:val="0"/>
                  <w:marBottom w:val="0"/>
                  <w:divBdr>
                    <w:top w:val="none" w:sz="0" w:space="0" w:color="auto"/>
                    <w:left w:val="none" w:sz="0" w:space="0" w:color="auto"/>
                    <w:bottom w:val="none" w:sz="0" w:space="0" w:color="auto"/>
                    <w:right w:val="none" w:sz="0" w:space="0" w:color="auto"/>
                  </w:divBdr>
                  <w:divsChild>
                    <w:div w:id="15437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5579">
      <w:bodyDiv w:val="1"/>
      <w:marLeft w:val="0"/>
      <w:marRight w:val="0"/>
      <w:marTop w:val="0"/>
      <w:marBottom w:val="0"/>
      <w:divBdr>
        <w:top w:val="none" w:sz="0" w:space="0" w:color="auto"/>
        <w:left w:val="none" w:sz="0" w:space="0" w:color="auto"/>
        <w:bottom w:val="none" w:sz="0" w:space="0" w:color="auto"/>
        <w:right w:val="none" w:sz="0" w:space="0" w:color="auto"/>
      </w:divBdr>
    </w:div>
    <w:div w:id="214898088">
      <w:bodyDiv w:val="1"/>
      <w:marLeft w:val="0"/>
      <w:marRight w:val="0"/>
      <w:marTop w:val="0"/>
      <w:marBottom w:val="0"/>
      <w:divBdr>
        <w:top w:val="none" w:sz="0" w:space="0" w:color="auto"/>
        <w:left w:val="none" w:sz="0" w:space="0" w:color="auto"/>
        <w:bottom w:val="none" w:sz="0" w:space="0" w:color="auto"/>
        <w:right w:val="none" w:sz="0" w:space="0" w:color="auto"/>
      </w:divBdr>
      <w:divsChild>
        <w:div w:id="677582049">
          <w:marLeft w:val="0"/>
          <w:marRight w:val="0"/>
          <w:marTop w:val="0"/>
          <w:marBottom w:val="0"/>
          <w:divBdr>
            <w:top w:val="none" w:sz="0" w:space="0" w:color="auto"/>
            <w:left w:val="none" w:sz="0" w:space="0" w:color="auto"/>
            <w:bottom w:val="none" w:sz="0" w:space="0" w:color="auto"/>
            <w:right w:val="none" w:sz="0" w:space="0" w:color="auto"/>
          </w:divBdr>
          <w:divsChild>
            <w:div w:id="2051683246">
              <w:marLeft w:val="0"/>
              <w:marRight w:val="0"/>
              <w:marTop w:val="0"/>
              <w:marBottom w:val="0"/>
              <w:divBdr>
                <w:top w:val="none" w:sz="0" w:space="0" w:color="auto"/>
                <w:left w:val="none" w:sz="0" w:space="0" w:color="auto"/>
                <w:bottom w:val="none" w:sz="0" w:space="0" w:color="auto"/>
                <w:right w:val="none" w:sz="0" w:space="0" w:color="auto"/>
              </w:divBdr>
              <w:divsChild>
                <w:div w:id="554392248">
                  <w:marLeft w:val="0"/>
                  <w:marRight w:val="0"/>
                  <w:marTop w:val="0"/>
                  <w:marBottom w:val="0"/>
                  <w:divBdr>
                    <w:top w:val="none" w:sz="0" w:space="0" w:color="auto"/>
                    <w:left w:val="none" w:sz="0" w:space="0" w:color="auto"/>
                    <w:bottom w:val="none" w:sz="0" w:space="0" w:color="auto"/>
                    <w:right w:val="none" w:sz="0" w:space="0" w:color="auto"/>
                  </w:divBdr>
                  <w:divsChild>
                    <w:div w:id="11018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791849">
      <w:bodyDiv w:val="1"/>
      <w:marLeft w:val="0"/>
      <w:marRight w:val="0"/>
      <w:marTop w:val="0"/>
      <w:marBottom w:val="0"/>
      <w:divBdr>
        <w:top w:val="none" w:sz="0" w:space="0" w:color="auto"/>
        <w:left w:val="none" w:sz="0" w:space="0" w:color="auto"/>
        <w:bottom w:val="none" w:sz="0" w:space="0" w:color="auto"/>
        <w:right w:val="none" w:sz="0" w:space="0" w:color="auto"/>
      </w:divBdr>
    </w:div>
    <w:div w:id="469829498">
      <w:bodyDiv w:val="1"/>
      <w:marLeft w:val="0"/>
      <w:marRight w:val="0"/>
      <w:marTop w:val="0"/>
      <w:marBottom w:val="0"/>
      <w:divBdr>
        <w:top w:val="none" w:sz="0" w:space="0" w:color="auto"/>
        <w:left w:val="none" w:sz="0" w:space="0" w:color="auto"/>
        <w:bottom w:val="none" w:sz="0" w:space="0" w:color="auto"/>
        <w:right w:val="none" w:sz="0" w:space="0" w:color="auto"/>
      </w:divBdr>
      <w:divsChild>
        <w:div w:id="1342850304">
          <w:marLeft w:val="0"/>
          <w:marRight w:val="0"/>
          <w:marTop w:val="0"/>
          <w:marBottom w:val="0"/>
          <w:divBdr>
            <w:top w:val="none" w:sz="0" w:space="0" w:color="auto"/>
            <w:left w:val="none" w:sz="0" w:space="0" w:color="auto"/>
            <w:bottom w:val="none" w:sz="0" w:space="0" w:color="auto"/>
            <w:right w:val="none" w:sz="0" w:space="0" w:color="auto"/>
          </w:divBdr>
          <w:divsChild>
            <w:div w:id="761224647">
              <w:marLeft w:val="0"/>
              <w:marRight w:val="0"/>
              <w:marTop w:val="0"/>
              <w:marBottom w:val="0"/>
              <w:divBdr>
                <w:top w:val="none" w:sz="0" w:space="0" w:color="auto"/>
                <w:left w:val="none" w:sz="0" w:space="0" w:color="auto"/>
                <w:bottom w:val="none" w:sz="0" w:space="0" w:color="auto"/>
                <w:right w:val="none" w:sz="0" w:space="0" w:color="auto"/>
              </w:divBdr>
              <w:divsChild>
                <w:div w:id="1277912382">
                  <w:marLeft w:val="0"/>
                  <w:marRight w:val="0"/>
                  <w:marTop w:val="0"/>
                  <w:marBottom w:val="0"/>
                  <w:divBdr>
                    <w:top w:val="none" w:sz="0" w:space="0" w:color="auto"/>
                    <w:left w:val="none" w:sz="0" w:space="0" w:color="auto"/>
                    <w:bottom w:val="none" w:sz="0" w:space="0" w:color="auto"/>
                    <w:right w:val="none" w:sz="0" w:space="0" w:color="auto"/>
                  </w:divBdr>
                  <w:divsChild>
                    <w:div w:id="8610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589486">
      <w:bodyDiv w:val="1"/>
      <w:marLeft w:val="0"/>
      <w:marRight w:val="0"/>
      <w:marTop w:val="0"/>
      <w:marBottom w:val="0"/>
      <w:divBdr>
        <w:top w:val="none" w:sz="0" w:space="0" w:color="auto"/>
        <w:left w:val="none" w:sz="0" w:space="0" w:color="auto"/>
        <w:bottom w:val="none" w:sz="0" w:space="0" w:color="auto"/>
        <w:right w:val="none" w:sz="0" w:space="0" w:color="auto"/>
      </w:divBdr>
    </w:div>
    <w:div w:id="819884807">
      <w:bodyDiv w:val="1"/>
      <w:marLeft w:val="0"/>
      <w:marRight w:val="0"/>
      <w:marTop w:val="0"/>
      <w:marBottom w:val="0"/>
      <w:divBdr>
        <w:top w:val="none" w:sz="0" w:space="0" w:color="auto"/>
        <w:left w:val="none" w:sz="0" w:space="0" w:color="auto"/>
        <w:bottom w:val="none" w:sz="0" w:space="0" w:color="auto"/>
        <w:right w:val="none" w:sz="0" w:space="0" w:color="auto"/>
      </w:divBdr>
    </w:div>
    <w:div w:id="1226602043">
      <w:bodyDiv w:val="1"/>
      <w:marLeft w:val="0"/>
      <w:marRight w:val="0"/>
      <w:marTop w:val="0"/>
      <w:marBottom w:val="0"/>
      <w:divBdr>
        <w:top w:val="none" w:sz="0" w:space="0" w:color="auto"/>
        <w:left w:val="none" w:sz="0" w:space="0" w:color="auto"/>
        <w:bottom w:val="none" w:sz="0" w:space="0" w:color="auto"/>
        <w:right w:val="none" w:sz="0" w:space="0" w:color="auto"/>
      </w:divBdr>
    </w:div>
    <w:div w:id="1590963288">
      <w:bodyDiv w:val="1"/>
      <w:marLeft w:val="0"/>
      <w:marRight w:val="0"/>
      <w:marTop w:val="0"/>
      <w:marBottom w:val="0"/>
      <w:divBdr>
        <w:top w:val="none" w:sz="0" w:space="0" w:color="auto"/>
        <w:left w:val="none" w:sz="0" w:space="0" w:color="auto"/>
        <w:bottom w:val="none" w:sz="0" w:space="0" w:color="auto"/>
        <w:right w:val="none" w:sz="0" w:space="0" w:color="auto"/>
      </w:divBdr>
    </w:div>
    <w:div w:id="1611890296">
      <w:bodyDiv w:val="1"/>
      <w:marLeft w:val="0"/>
      <w:marRight w:val="0"/>
      <w:marTop w:val="0"/>
      <w:marBottom w:val="0"/>
      <w:divBdr>
        <w:top w:val="none" w:sz="0" w:space="0" w:color="auto"/>
        <w:left w:val="none" w:sz="0" w:space="0" w:color="auto"/>
        <w:bottom w:val="none" w:sz="0" w:space="0" w:color="auto"/>
        <w:right w:val="none" w:sz="0" w:space="0" w:color="auto"/>
      </w:divBdr>
      <w:divsChild>
        <w:div w:id="468472006">
          <w:marLeft w:val="0"/>
          <w:marRight w:val="0"/>
          <w:marTop w:val="0"/>
          <w:marBottom w:val="0"/>
          <w:divBdr>
            <w:top w:val="none" w:sz="0" w:space="0" w:color="auto"/>
            <w:left w:val="none" w:sz="0" w:space="0" w:color="auto"/>
            <w:bottom w:val="none" w:sz="0" w:space="0" w:color="auto"/>
            <w:right w:val="none" w:sz="0" w:space="0" w:color="auto"/>
          </w:divBdr>
          <w:divsChild>
            <w:div w:id="982581392">
              <w:marLeft w:val="0"/>
              <w:marRight w:val="0"/>
              <w:marTop w:val="0"/>
              <w:marBottom w:val="0"/>
              <w:divBdr>
                <w:top w:val="none" w:sz="0" w:space="0" w:color="auto"/>
                <w:left w:val="none" w:sz="0" w:space="0" w:color="auto"/>
                <w:bottom w:val="none" w:sz="0" w:space="0" w:color="auto"/>
                <w:right w:val="none" w:sz="0" w:space="0" w:color="auto"/>
              </w:divBdr>
              <w:divsChild>
                <w:div w:id="1887251194">
                  <w:marLeft w:val="0"/>
                  <w:marRight w:val="0"/>
                  <w:marTop w:val="0"/>
                  <w:marBottom w:val="0"/>
                  <w:divBdr>
                    <w:top w:val="none" w:sz="0" w:space="0" w:color="auto"/>
                    <w:left w:val="none" w:sz="0" w:space="0" w:color="auto"/>
                    <w:bottom w:val="none" w:sz="0" w:space="0" w:color="auto"/>
                    <w:right w:val="none" w:sz="0" w:space="0" w:color="auto"/>
                  </w:divBdr>
                  <w:divsChild>
                    <w:div w:id="110102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218123">
      <w:bodyDiv w:val="1"/>
      <w:marLeft w:val="0"/>
      <w:marRight w:val="0"/>
      <w:marTop w:val="0"/>
      <w:marBottom w:val="0"/>
      <w:divBdr>
        <w:top w:val="none" w:sz="0" w:space="0" w:color="auto"/>
        <w:left w:val="none" w:sz="0" w:space="0" w:color="auto"/>
        <w:bottom w:val="none" w:sz="0" w:space="0" w:color="auto"/>
        <w:right w:val="none" w:sz="0" w:space="0" w:color="auto"/>
      </w:divBdr>
    </w:div>
    <w:div w:id="210006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gtr@health.gov.au" TargetMode="Externa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15E04-9915-4EA6-B93C-879FF5B9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809</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Links>
    <vt:vector size="18" baseType="variant">
      <vt:variant>
        <vt:i4>2752565</vt:i4>
      </vt:variant>
      <vt:variant>
        <vt:i4>3</vt:i4>
      </vt:variant>
      <vt:variant>
        <vt:i4>0</vt:i4>
      </vt:variant>
      <vt:variant>
        <vt:i4>5</vt:i4>
      </vt:variant>
      <vt:variant>
        <vt:lpwstr>http://www.ogtr.gov.au/</vt:lpwstr>
      </vt:variant>
      <vt:variant>
        <vt:lpwstr/>
      </vt:variant>
      <vt:variant>
        <vt:i4>1179692</vt:i4>
      </vt:variant>
      <vt:variant>
        <vt:i4>0</vt:i4>
      </vt:variant>
      <vt:variant>
        <vt:i4>0</vt:i4>
      </vt:variant>
      <vt:variant>
        <vt:i4>5</vt:i4>
      </vt:variant>
      <vt:variant>
        <vt:lpwstr>mailto:ogtr@health.gov.au?subject=DIR%20089</vt:lpwstr>
      </vt:variant>
      <vt:variant>
        <vt:lpwstr/>
      </vt:variant>
      <vt:variant>
        <vt:i4>70</vt:i4>
      </vt:variant>
      <vt:variant>
        <vt:i4>0</vt:i4>
      </vt:variant>
      <vt:variant>
        <vt:i4>0</vt:i4>
      </vt:variant>
      <vt:variant>
        <vt:i4>5</vt:i4>
      </vt:variant>
      <vt:variant>
        <vt:lpwstr>http://www.ogtr.gov.au/internet/ogtr/publishing.nsf/Content/process-1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210 - Summary of licence application</dc:title>
  <dc:subject/>
  <dc:creator>Office of the Gene Technology Regulator</dc:creator>
  <cp:keywords/>
  <cp:lastModifiedBy>SMITH, Justine</cp:lastModifiedBy>
  <cp:revision>2</cp:revision>
  <cp:lastPrinted>2018-11-07T23:52:00Z</cp:lastPrinted>
  <dcterms:created xsi:type="dcterms:W3CDTF">2024-11-13T21:51:00Z</dcterms:created>
  <dcterms:modified xsi:type="dcterms:W3CDTF">2024-11-13T21:51:00Z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588110140</vt:i4>
  </property>
</Properties>
</file>